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E8259" w14:textId="3777C93A" w:rsidR="00014284" w:rsidRPr="0004016A" w:rsidRDefault="00014284" w:rsidP="00014284">
      <w:pPr>
        <w:overflowPunct/>
        <w:autoSpaceDE/>
        <w:autoSpaceDN/>
        <w:adjustRightInd/>
        <w:textAlignment w:val="auto"/>
        <w:rPr>
          <w:rFonts w:cs="Arial"/>
          <w:sz w:val="18"/>
          <w:szCs w:val="18"/>
        </w:rPr>
      </w:pPr>
      <w:r w:rsidRPr="0004016A">
        <w:rPr>
          <w:rFonts w:cs="Arial"/>
          <w:noProof/>
        </w:rPr>
        <w:drawing>
          <wp:anchor distT="0" distB="0" distL="114300" distR="114300" simplePos="0" relativeHeight="251667456" behindDoc="0" locked="0" layoutInCell="1" allowOverlap="1" wp14:anchorId="2ADFFD8E" wp14:editId="6E0F07CD">
            <wp:simplePos x="0" y="0"/>
            <wp:positionH relativeFrom="page">
              <wp:posOffset>3552923</wp:posOffset>
            </wp:positionH>
            <wp:positionV relativeFrom="page">
              <wp:posOffset>485531</wp:posOffset>
            </wp:positionV>
            <wp:extent cx="813435" cy="274320"/>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BO_PMS567U.jpg"/>
                    <pic:cNvPicPr/>
                  </pic:nvPicPr>
                  <pic:blipFill>
                    <a:blip r:embed="rId11">
                      <a:extLst>
                        <a:ext uri="{28A0092B-C50C-407E-A947-70E740481C1C}">
                          <a14:useLocalDpi xmlns:a14="http://schemas.microsoft.com/office/drawing/2010/main" val="0"/>
                        </a:ext>
                      </a:extLst>
                    </a:blip>
                    <a:stretch>
                      <a:fillRect/>
                    </a:stretch>
                  </pic:blipFill>
                  <pic:spPr>
                    <a:xfrm>
                      <a:off x="0" y="0"/>
                      <a:ext cx="813435" cy="274320"/>
                    </a:xfrm>
                    <a:prstGeom prst="rect">
                      <a:avLst/>
                    </a:prstGeom>
                  </pic:spPr>
                </pic:pic>
              </a:graphicData>
            </a:graphic>
            <wp14:sizeRelH relativeFrom="page">
              <wp14:pctWidth>0</wp14:pctWidth>
            </wp14:sizeRelH>
            <wp14:sizeRelV relativeFrom="page">
              <wp14:pctHeight>0</wp14:pctHeight>
            </wp14:sizeRelV>
          </wp:anchor>
        </w:drawing>
      </w:r>
      <w:r w:rsidRPr="0004016A">
        <w:rPr>
          <w:rFonts w:cs="Arial"/>
          <w:noProof/>
        </w:rPr>
        <w:t xml:space="preserve"> </w:t>
      </w:r>
    </w:p>
    <w:p w14:paraId="689B6F30" w14:textId="7C1370DC" w:rsidR="00014284" w:rsidRPr="0004016A" w:rsidRDefault="00DD6A66" w:rsidP="00014284">
      <w:pPr>
        <w:pStyle w:val="Heading1"/>
      </w:pPr>
      <w:r>
        <w:t>2024/25</w:t>
      </w:r>
      <w:r w:rsidR="00014284" w:rsidRPr="0004016A">
        <w:t xml:space="preserve"> Sale of Data Packages &amp; Fees</w:t>
      </w:r>
    </w:p>
    <w:p w14:paraId="2E0582FE" w14:textId="77777777" w:rsidR="00014284" w:rsidRPr="0004016A" w:rsidRDefault="00014284" w:rsidP="00014284">
      <w:pPr>
        <w:pStyle w:val="LCBOLetter"/>
        <w:rPr>
          <w:rFonts w:ascii="Arial" w:hAnsi="Arial" w:cs="Arial"/>
          <w:sz w:val="20"/>
        </w:rPr>
      </w:pPr>
    </w:p>
    <w:p w14:paraId="247F1C19" w14:textId="77777777" w:rsidR="00014284" w:rsidRPr="0004016A" w:rsidRDefault="00014284" w:rsidP="00014284">
      <w:pPr>
        <w:overflowPunct/>
        <w:autoSpaceDE/>
        <w:autoSpaceDN/>
        <w:adjustRightInd/>
        <w:textAlignment w:val="auto"/>
        <w:rPr>
          <w:rFonts w:cs="Arial"/>
        </w:rPr>
      </w:pPr>
      <w:r w:rsidRPr="0004016A">
        <w:rPr>
          <w:rFonts w:cs="Arial"/>
        </w:rPr>
        <w:t>To enable our Trade partners to analyze their business and forecast with greater accuracy, the LCBO will continue to provide data relating to your SKU(s) at no cost. However, access to your competitors’ sales information is a paid-for option. Fees are in CDN.</w:t>
      </w:r>
    </w:p>
    <w:p w14:paraId="3B65AC0C" w14:textId="77777777" w:rsidR="00014284" w:rsidRPr="0004016A" w:rsidRDefault="00014284" w:rsidP="00014284">
      <w:pPr>
        <w:overflowPunct/>
        <w:autoSpaceDE/>
        <w:autoSpaceDN/>
        <w:adjustRightInd/>
        <w:textAlignment w:val="auto"/>
        <w:rPr>
          <w:rFonts w:cs="Arial"/>
        </w:rPr>
      </w:pPr>
    </w:p>
    <w:tbl>
      <w:tblPr>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7"/>
        <w:gridCol w:w="1980"/>
        <w:gridCol w:w="1260"/>
        <w:gridCol w:w="1103"/>
      </w:tblGrid>
      <w:tr w:rsidR="00014284" w:rsidRPr="0004016A" w14:paraId="76F9CE8C" w14:textId="77777777" w:rsidTr="00125E15">
        <w:tc>
          <w:tcPr>
            <w:tcW w:w="4387" w:type="dxa"/>
            <w:shd w:val="clear" w:color="auto" w:fill="548DD4"/>
            <w:vAlign w:val="center"/>
          </w:tcPr>
          <w:p w14:paraId="46860E58" w14:textId="77777777" w:rsidR="00014284" w:rsidRPr="00A27947" w:rsidRDefault="00014284" w:rsidP="00125E15">
            <w:pPr>
              <w:overflowPunct/>
              <w:autoSpaceDE/>
              <w:autoSpaceDN/>
              <w:adjustRightInd/>
              <w:jc w:val="center"/>
              <w:textAlignment w:val="auto"/>
              <w:rPr>
                <w:rFonts w:cs="Arial"/>
                <w:b/>
                <w:color w:val="FFFFFF"/>
                <w:sz w:val="18"/>
                <w:szCs w:val="18"/>
              </w:rPr>
            </w:pPr>
            <w:r w:rsidRPr="00A27947">
              <w:rPr>
                <w:rFonts w:cs="Arial"/>
                <w:b/>
                <w:color w:val="FFFFFF"/>
                <w:sz w:val="18"/>
                <w:szCs w:val="18"/>
              </w:rPr>
              <w:t>Data Packages</w:t>
            </w:r>
          </w:p>
        </w:tc>
        <w:tc>
          <w:tcPr>
            <w:tcW w:w="1980" w:type="dxa"/>
            <w:shd w:val="clear" w:color="auto" w:fill="548DD4"/>
            <w:vAlign w:val="center"/>
          </w:tcPr>
          <w:p w14:paraId="1FE11279" w14:textId="77777777" w:rsidR="00014284" w:rsidRPr="00A27947" w:rsidRDefault="00014284" w:rsidP="00125E15">
            <w:pPr>
              <w:overflowPunct/>
              <w:autoSpaceDE/>
              <w:autoSpaceDN/>
              <w:adjustRightInd/>
              <w:jc w:val="center"/>
              <w:textAlignment w:val="auto"/>
              <w:rPr>
                <w:rFonts w:cs="Arial"/>
                <w:b/>
                <w:color w:val="FFFFFF"/>
                <w:sz w:val="18"/>
                <w:szCs w:val="18"/>
              </w:rPr>
            </w:pPr>
            <w:r w:rsidRPr="00A27947">
              <w:rPr>
                <w:rFonts w:cs="Arial"/>
                <w:b/>
                <w:color w:val="FFFFFF"/>
                <w:sz w:val="18"/>
                <w:szCs w:val="18"/>
              </w:rPr>
              <w:t>Option</w:t>
            </w:r>
          </w:p>
        </w:tc>
        <w:tc>
          <w:tcPr>
            <w:tcW w:w="1260" w:type="dxa"/>
            <w:shd w:val="clear" w:color="auto" w:fill="548DD4"/>
            <w:vAlign w:val="center"/>
          </w:tcPr>
          <w:p w14:paraId="188E70E5" w14:textId="77777777" w:rsidR="00014284" w:rsidRPr="00A27947" w:rsidRDefault="00014284" w:rsidP="00125E15">
            <w:pPr>
              <w:overflowPunct/>
              <w:autoSpaceDE/>
              <w:autoSpaceDN/>
              <w:adjustRightInd/>
              <w:jc w:val="center"/>
              <w:textAlignment w:val="auto"/>
              <w:rPr>
                <w:rFonts w:cs="Arial"/>
                <w:b/>
                <w:color w:val="FFFFFF"/>
                <w:sz w:val="18"/>
                <w:szCs w:val="18"/>
              </w:rPr>
            </w:pPr>
            <w:r w:rsidRPr="00A27947">
              <w:rPr>
                <w:rFonts w:cs="Arial"/>
                <w:b/>
                <w:color w:val="FFFFFF"/>
                <w:sz w:val="18"/>
                <w:szCs w:val="18"/>
              </w:rPr>
              <w:t xml:space="preserve">Fee for </w:t>
            </w:r>
            <w:r w:rsidRPr="00A27947">
              <w:rPr>
                <w:rFonts w:cs="Arial"/>
                <w:b/>
                <w:color w:val="FFFFFF"/>
                <w:sz w:val="18"/>
                <w:szCs w:val="18"/>
              </w:rPr>
              <w:br/>
              <w:t>Raw data</w:t>
            </w:r>
          </w:p>
        </w:tc>
        <w:tc>
          <w:tcPr>
            <w:tcW w:w="1103" w:type="dxa"/>
            <w:tcBorders>
              <w:bottom w:val="single" w:sz="4" w:space="0" w:color="auto"/>
            </w:tcBorders>
            <w:shd w:val="clear" w:color="auto" w:fill="548DD4"/>
            <w:vAlign w:val="center"/>
          </w:tcPr>
          <w:p w14:paraId="2B8DB8DD" w14:textId="77777777" w:rsidR="00014284" w:rsidRPr="00A27947" w:rsidRDefault="00014284" w:rsidP="00125E15">
            <w:pPr>
              <w:overflowPunct/>
              <w:autoSpaceDE/>
              <w:autoSpaceDN/>
              <w:adjustRightInd/>
              <w:jc w:val="center"/>
              <w:textAlignment w:val="auto"/>
              <w:rPr>
                <w:rFonts w:cs="Arial"/>
                <w:b/>
                <w:color w:val="FFFF00"/>
                <w:sz w:val="18"/>
                <w:szCs w:val="18"/>
              </w:rPr>
            </w:pPr>
            <w:r w:rsidRPr="00A27947">
              <w:rPr>
                <w:rFonts w:cs="Arial"/>
                <w:b/>
                <w:color w:val="FFFF00"/>
                <w:sz w:val="18"/>
                <w:szCs w:val="18"/>
              </w:rPr>
              <w:t>Fee for Formatted Data</w:t>
            </w:r>
          </w:p>
        </w:tc>
      </w:tr>
      <w:tr w:rsidR="00014284" w:rsidRPr="0004016A" w14:paraId="3F578EF3" w14:textId="77777777" w:rsidTr="00125E15">
        <w:trPr>
          <w:trHeight w:val="854"/>
        </w:trPr>
        <w:tc>
          <w:tcPr>
            <w:tcW w:w="4387" w:type="dxa"/>
          </w:tcPr>
          <w:p w14:paraId="6875D003" w14:textId="77777777" w:rsidR="00014284" w:rsidRPr="0004016A" w:rsidRDefault="00014284" w:rsidP="00125E15">
            <w:pPr>
              <w:pStyle w:val="LCBOLetter"/>
              <w:rPr>
                <w:rFonts w:ascii="Arial" w:hAnsi="Arial" w:cs="Arial"/>
                <w:b/>
                <w:sz w:val="20"/>
              </w:rPr>
            </w:pPr>
            <w:r w:rsidRPr="0004016A">
              <w:rPr>
                <w:rFonts w:ascii="Arial" w:hAnsi="Arial" w:cs="Arial"/>
                <w:b/>
                <w:sz w:val="20"/>
              </w:rPr>
              <w:t xml:space="preserve">A - All Products </w:t>
            </w:r>
            <w:r w:rsidR="0055107F" w:rsidRPr="0055107F">
              <w:rPr>
                <w:rFonts w:ascii="Arial" w:hAnsi="Arial" w:cs="Arial"/>
                <w:b/>
                <w:sz w:val="20"/>
                <w:u w:val="single"/>
              </w:rPr>
              <w:t>including</w:t>
            </w:r>
            <w:r>
              <w:rPr>
                <w:rFonts w:ascii="Arial" w:hAnsi="Arial" w:cs="Arial"/>
                <w:b/>
                <w:sz w:val="20"/>
              </w:rPr>
              <w:t xml:space="preserve"> Vintages </w:t>
            </w:r>
            <w:r w:rsidRPr="00065E7F">
              <w:rPr>
                <w:rFonts w:ascii="Arial" w:hAnsi="Arial" w:cs="Arial"/>
                <w:b/>
                <w:sz w:val="28"/>
              </w:rPr>
              <w:t>*</w:t>
            </w:r>
          </w:p>
          <w:p w14:paraId="0AB9E660" w14:textId="77777777" w:rsidR="00014284" w:rsidRPr="0004016A" w:rsidRDefault="00014284" w:rsidP="00125E15">
            <w:pPr>
              <w:pStyle w:val="LCBOLetter"/>
              <w:numPr>
                <w:ilvl w:val="0"/>
                <w:numId w:val="25"/>
              </w:numPr>
              <w:rPr>
                <w:rFonts w:ascii="Arial" w:hAnsi="Arial" w:cs="Arial"/>
                <w:sz w:val="18"/>
                <w:szCs w:val="18"/>
              </w:rPr>
            </w:pPr>
            <w:r>
              <w:rPr>
                <w:rFonts w:ascii="Arial" w:hAnsi="Arial" w:cs="Arial"/>
                <w:sz w:val="18"/>
                <w:szCs w:val="18"/>
              </w:rPr>
              <w:t>LCBO summary l</w:t>
            </w:r>
            <w:r w:rsidRPr="0004016A">
              <w:rPr>
                <w:rFonts w:ascii="Arial" w:hAnsi="Arial" w:cs="Arial"/>
                <w:sz w:val="18"/>
                <w:szCs w:val="18"/>
              </w:rPr>
              <w:t>evel</w:t>
            </w:r>
          </w:p>
          <w:p w14:paraId="18C797D7" w14:textId="77777777" w:rsidR="00014284" w:rsidRPr="0004016A" w:rsidRDefault="00014284" w:rsidP="00125E15">
            <w:pPr>
              <w:pStyle w:val="LCBOLetter"/>
              <w:numPr>
                <w:ilvl w:val="0"/>
                <w:numId w:val="25"/>
              </w:numPr>
              <w:rPr>
                <w:rFonts w:ascii="Arial" w:hAnsi="Arial" w:cs="Arial"/>
                <w:sz w:val="18"/>
                <w:szCs w:val="18"/>
              </w:rPr>
            </w:pPr>
            <w:r w:rsidRPr="0004016A">
              <w:rPr>
                <w:rFonts w:ascii="Arial" w:hAnsi="Arial" w:cs="Arial"/>
                <w:sz w:val="18"/>
                <w:szCs w:val="18"/>
              </w:rPr>
              <w:t>All location</w:t>
            </w:r>
            <w:r>
              <w:rPr>
                <w:rFonts w:ascii="Arial" w:hAnsi="Arial" w:cs="Arial"/>
                <w:sz w:val="18"/>
                <w:szCs w:val="18"/>
              </w:rPr>
              <w:t>s</w:t>
            </w:r>
            <w:r w:rsidRPr="0004016A">
              <w:rPr>
                <w:rFonts w:ascii="Arial" w:hAnsi="Arial" w:cs="Arial"/>
                <w:sz w:val="18"/>
                <w:szCs w:val="18"/>
              </w:rPr>
              <w:t xml:space="preserve"> detail</w:t>
            </w:r>
            <w:r>
              <w:rPr>
                <w:rFonts w:ascii="Arial" w:hAnsi="Arial" w:cs="Arial"/>
                <w:sz w:val="18"/>
                <w:szCs w:val="18"/>
              </w:rPr>
              <w:t>s</w:t>
            </w:r>
            <w:r w:rsidRPr="0004016A">
              <w:rPr>
                <w:rFonts w:ascii="Arial" w:hAnsi="Arial" w:cs="Arial"/>
                <w:sz w:val="18"/>
                <w:szCs w:val="18"/>
              </w:rPr>
              <w:t xml:space="preserve"> at LCBO # level</w:t>
            </w:r>
          </w:p>
        </w:tc>
        <w:tc>
          <w:tcPr>
            <w:tcW w:w="1980" w:type="dxa"/>
            <w:vAlign w:val="center"/>
          </w:tcPr>
          <w:p w14:paraId="3C18D7F7" w14:textId="77777777" w:rsidR="00014284" w:rsidRPr="006623AB" w:rsidRDefault="00014284" w:rsidP="00125E15">
            <w:pPr>
              <w:pStyle w:val="LCBOLetter"/>
              <w:jc w:val="left"/>
              <w:rPr>
                <w:rFonts w:ascii="Arial" w:hAnsi="Arial" w:cs="Arial"/>
                <w:sz w:val="18"/>
                <w:szCs w:val="18"/>
              </w:rPr>
            </w:pPr>
            <w:r w:rsidRPr="006623AB">
              <w:rPr>
                <w:rFonts w:ascii="Arial" w:hAnsi="Arial" w:cs="Arial"/>
                <w:sz w:val="18"/>
                <w:szCs w:val="18"/>
              </w:rPr>
              <w:t>2 – summary level</w:t>
            </w:r>
          </w:p>
          <w:p w14:paraId="2021F5CD" w14:textId="77777777" w:rsidR="00014284" w:rsidRPr="006623AB" w:rsidRDefault="00014284" w:rsidP="00125E15">
            <w:pPr>
              <w:pStyle w:val="LCBOLetter"/>
              <w:jc w:val="left"/>
              <w:rPr>
                <w:rFonts w:ascii="Arial" w:hAnsi="Arial" w:cs="Arial"/>
                <w:b/>
                <w:sz w:val="18"/>
                <w:szCs w:val="18"/>
              </w:rPr>
            </w:pPr>
            <w:r w:rsidRPr="006623AB">
              <w:rPr>
                <w:rFonts w:ascii="Arial" w:hAnsi="Arial" w:cs="Arial"/>
                <w:sz w:val="18"/>
                <w:szCs w:val="18"/>
              </w:rPr>
              <w:t xml:space="preserve">4 – </w:t>
            </w:r>
            <w:r>
              <w:rPr>
                <w:rFonts w:ascii="Arial" w:hAnsi="Arial" w:cs="Arial"/>
                <w:sz w:val="18"/>
                <w:szCs w:val="18"/>
              </w:rPr>
              <w:t>location detail</w:t>
            </w:r>
          </w:p>
        </w:tc>
        <w:tc>
          <w:tcPr>
            <w:tcW w:w="1260" w:type="dxa"/>
            <w:vAlign w:val="center"/>
          </w:tcPr>
          <w:p w14:paraId="51DF6F7F" w14:textId="1F49555A" w:rsidR="00014284" w:rsidRPr="00162EF4" w:rsidRDefault="00014284" w:rsidP="00125E15">
            <w:pPr>
              <w:pStyle w:val="LCBOLetter"/>
              <w:jc w:val="center"/>
              <w:rPr>
                <w:rFonts w:ascii="Arial" w:hAnsi="Arial" w:cs="Arial"/>
                <w:sz w:val="20"/>
              </w:rPr>
            </w:pPr>
            <w:r>
              <w:rPr>
                <w:rFonts w:ascii="Arial" w:hAnsi="Arial" w:cs="Arial"/>
                <w:sz w:val="20"/>
              </w:rPr>
              <w:t>$</w:t>
            </w:r>
            <w:r w:rsidR="00CD4418">
              <w:rPr>
                <w:rFonts w:ascii="Arial" w:hAnsi="Arial" w:cs="Arial"/>
                <w:sz w:val="20"/>
              </w:rPr>
              <w:t>54</w:t>
            </w:r>
            <w:r w:rsidR="003D030B">
              <w:rPr>
                <w:rFonts w:ascii="Arial" w:hAnsi="Arial" w:cs="Arial"/>
                <w:sz w:val="20"/>
              </w:rPr>
              <w:t>,</w:t>
            </w:r>
            <w:r w:rsidR="0073355B">
              <w:rPr>
                <w:rFonts w:ascii="Arial" w:hAnsi="Arial" w:cs="Arial"/>
                <w:sz w:val="20"/>
              </w:rPr>
              <w:t>000</w:t>
            </w:r>
          </w:p>
        </w:tc>
        <w:tc>
          <w:tcPr>
            <w:tcW w:w="1103" w:type="dxa"/>
            <w:shd w:val="pct20" w:color="auto" w:fill="BFBFBF" w:themeFill="background1" w:themeFillShade="BF"/>
          </w:tcPr>
          <w:p w14:paraId="03C5338E" w14:textId="77777777" w:rsidR="00014284" w:rsidRPr="0004016A" w:rsidRDefault="00014284" w:rsidP="00125E15">
            <w:pPr>
              <w:pStyle w:val="LCBOLetter"/>
              <w:jc w:val="right"/>
              <w:rPr>
                <w:rFonts w:ascii="Arial" w:hAnsi="Arial" w:cs="Arial"/>
                <w:b/>
                <w:sz w:val="20"/>
              </w:rPr>
            </w:pPr>
          </w:p>
        </w:tc>
      </w:tr>
      <w:tr w:rsidR="00014284" w:rsidRPr="0004016A" w14:paraId="794CD65F" w14:textId="77777777" w:rsidTr="00125E15">
        <w:trPr>
          <w:trHeight w:val="539"/>
        </w:trPr>
        <w:tc>
          <w:tcPr>
            <w:tcW w:w="4387" w:type="dxa"/>
          </w:tcPr>
          <w:p w14:paraId="1D13DB3E" w14:textId="7296DB79" w:rsidR="00014284" w:rsidRPr="0004016A" w:rsidRDefault="00014284" w:rsidP="00125E15">
            <w:pPr>
              <w:pStyle w:val="LCBOLetter"/>
              <w:rPr>
                <w:rFonts w:ascii="Arial" w:hAnsi="Arial" w:cs="Arial"/>
                <w:b/>
                <w:sz w:val="20"/>
              </w:rPr>
            </w:pPr>
            <w:r w:rsidRPr="0004016A">
              <w:rPr>
                <w:rFonts w:ascii="Arial" w:hAnsi="Arial" w:cs="Arial"/>
                <w:b/>
                <w:sz w:val="20"/>
              </w:rPr>
              <w:t xml:space="preserve">B - All Products </w:t>
            </w:r>
            <w:r w:rsidR="001A642C" w:rsidRPr="001A642C">
              <w:rPr>
                <w:rFonts w:ascii="Arial" w:hAnsi="Arial" w:cs="Arial"/>
                <w:b/>
                <w:sz w:val="20"/>
                <w:u w:val="single"/>
              </w:rPr>
              <w:t>including</w:t>
            </w:r>
            <w:r w:rsidRPr="0004016A">
              <w:rPr>
                <w:rFonts w:ascii="Arial" w:hAnsi="Arial" w:cs="Arial"/>
                <w:b/>
                <w:sz w:val="20"/>
              </w:rPr>
              <w:t xml:space="preserve"> </w:t>
            </w:r>
            <w:r>
              <w:rPr>
                <w:rFonts w:ascii="Arial" w:hAnsi="Arial" w:cs="Arial"/>
                <w:b/>
                <w:sz w:val="20"/>
              </w:rPr>
              <w:t>Vintages</w:t>
            </w:r>
          </w:p>
          <w:p w14:paraId="1DCEA0A2" w14:textId="77777777" w:rsidR="00014284" w:rsidRPr="00A07F52" w:rsidRDefault="00014284" w:rsidP="00125E15">
            <w:pPr>
              <w:pStyle w:val="LCBOLetter"/>
              <w:numPr>
                <w:ilvl w:val="0"/>
                <w:numId w:val="26"/>
              </w:numPr>
              <w:rPr>
                <w:rFonts w:ascii="Arial" w:hAnsi="Arial" w:cs="Arial"/>
                <w:sz w:val="18"/>
                <w:szCs w:val="18"/>
              </w:rPr>
            </w:pPr>
            <w:r>
              <w:rPr>
                <w:rFonts w:ascii="Arial" w:hAnsi="Arial" w:cs="Arial"/>
                <w:sz w:val="18"/>
                <w:szCs w:val="18"/>
              </w:rPr>
              <w:t>LCBO summary l</w:t>
            </w:r>
            <w:r w:rsidRPr="0004016A">
              <w:rPr>
                <w:rFonts w:ascii="Arial" w:hAnsi="Arial" w:cs="Arial"/>
                <w:sz w:val="18"/>
                <w:szCs w:val="18"/>
              </w:rPr>
              <w:t>evel</w:t>
            </w:r>
          </w:p>
        </w:tc>
        <w:tc>
          <w:tcPr>
            <w:tcW w:w="1980" w:type="dxa"/>
            <w:vAlign w:val="center"/>
          </w:tcPr>
          <w:p w14:paraId="1AF528CB" w14:textId="77777777" w:rsidR="00014284" w:rsidRPr="00162EF4" w:rsidRDefault="00014284" w:rsidP="00125E15">
            <w:pPr>
              <w:pStyle w:val="LCBOLetter"/>
              <w:jc w:val="left"/>
              <w:rPr>
                <w:rFonts w:ascii="Arial" w:hAnsi="Arial" w:cs="Arial"/>
                <w:sz w:val="18"/>
                <w:szCs w:val="18"/>
              </w:rPr>
            </w:pPr>
            <w:r w:rsidRPr="00162EF4">
              <w:rPr>
                <w:rFonts w:ascii="Arial" w:hAnsi="Arial" w:cs="Arial"/>
                <w:sz w:val="18"/>
                <w:szCs w:val="18"/>
              </w:rPr>
              <w:t>2 – summary level</w:t>
            </w:r>
          </w:p>
        </w:tc>
        <w:tc>
          <w:tcPr>
            <w:tcW w:w="1260" w:type="dxa"/>
            <w:vAlign w:val="center"/>
          </w:tcPr>
          <w:p w14:paraId="4A2AA13A" w14:textId="0254ACC6" w:rsidR="00014284" w:rsidRPr="00162EF4" w:rsidRDefault="00014284" w:rsidP="00125E15">
            <w:pPr>
              <w:pStyle w:val="LCBOLetter"/>
              <w:jc w:val="center"/>
              <w:rPr>
                <w:rFonts w:ascii="Arial" w:hAnsi="Arial" w:cs="Arial"/>
                <w:sz w:val="20"/>
              </w:rPr>
            </w:pPr>
            <w:r>
              <w:rPr>
                <w:rFonts w:ascii="Arial" w:hAnsi="Arial" w:cs="Arial"/>
                <w:sz w:val="20"/>
              </w:rPr>
              <w:t>$</w:t>
            </w:r>
            <w:r w:rsidR="0073355B">
              <w:rPr>
                <w:rFonts w:ascii="Arial" w:hAnsi="Arial" w:cs="Arial"/>
                <w:sz w:val="20"/>
              </w:rPr>
              <w:t>1</w:t>
            </w:r>
            <w:r w:rsidR="00CD4418">
              <w:rPr>
                <w:rFonts w:ascii="Arial" w:hAnsi="Arial" w:cs="Arial"/>
                <w:sz w:val="20"/>
              </w:rPr>
              <w:t>4</w:t>
            </w:r>
            <w:r w:rsidR="0073355B">
              <w:rPr>
                <w:rFonts w:ascii="Arial" w:hAnsi="Arial" w:cs="Arial"/>
                <w:sz w:val="20"/>
              </w:rPr>
              <w:t>,</w:t>
            </w:r>
            <w:r w:rsidR="00CD4418">
              <w:rPr>
                <w:rFonts w:ascii="Arial" w:hAnsi="Arial" w:cs="Arial"/>
                <w:sz w:val="20"/>
              </w:rPr>
              <w:t>400</w:t>
            </w:r>
          </w:p>
        </w:tc>
        <w:tc>
          <w:tcPr>
            <w:tcW w:w="1103" w:type="dxa"/>
            <w:shd w:val="pct20" w:color="auto" w:fill="BFBFBF" w:themeFill="background1" w:themeFillShade="BF"/>
          </w:tcPr>
          <w:p w14:paraId="607811B9" w14:textId="77777777" w:rsidR="00014284" w:rsidRPr="0004016A" w:rsidRDefault="00014284" w:rsidP="00125E15">
            <w:pPr>
              <w:pStyle w:val="LCBOLetter"/>
              <w:jc w:val="right"/>
              <w:rPr>
                <w:rFonts w:ascii="Arial" w:hAnsi="Arial" w:cs="Arial"/>
                <w:b/>
                <w:sz w:val="20"/>
              </w:rPr>
            </w:pPr>
          </w:p>
        </w:tc>
      </w:tr>
      <w:tr w:rsidR="00014284" w:rsidRPr="0004016A" w14:paraId="0DA92BE1" w14:textId="77777777" w:rsidTr="00125E15">
        <w:trPr>
          <w:trHeight w:val="791"/>
        </w:trPr>
        <w:tc>
          <w:tcPr>
            <w:tcW w:w="4387" w:type="dxa"/>
          </w:tcPr>
          <w:p w14:paraId="13C8F77F" w14:textId="77777777" w:rsidR="00014284" w:rsidRPr="0004016A" w:rsidRDefault="00014284" w:rsidP="00125E15">
            <w:pPr>
              <w:pStyle w:val="LCBOLetter"/>
              <w:rPr>
                <w:rFonts w:ascii="Arial" w:hAnsi="Arial" w:cs="Arial"/>
                <w:b/>
                <w:sz w:val="20"/>
              </w:rPr>
            </w:pPr>
            <w:r w:rsidRPr="0004016A">
              <w:rPr>
                <w:rFonts w:ascii="Arial" w:hAnsi="Arial" w:cs="Arial"/>
                <w:b/>
                <w:sz w:val="20"/>
              </w:rPr>
              <w:t>C - Specific Set/Subsets</w:t>
            </w:r>
          </w:p>
          <w:p w14:paraId="1FCB75B7" w14:textId="77777777" w:rsidR="00014284" w:rsidRPr="0004016A" w:rsidRDefault="00014284" w:rsidP="00125E15">
            <w:pPr>
              <w:pStyle w:val="LCBOLetter"/>
              <w:numPr>
                <w:ilvl w:val="0"/>
                <w:numId w:val="27"/>
              </w:numPr>
              <w:rPr>
                <w:rFonts w:ascii="Arial" w:hAnsi="Arial" w:cs="Arial"/>
                <w:sz w:val="18"/>
                <w:szCs w:val="18"/>
              </w:rPr>
            </w:pPr>
            <w:r>
              <w:rPr>
                <w:rFonts w:ascii="Arial" w:hAnsi="Arial" w:cs="Arial"/>
                <w:sz w:val="18"/>
                <w:szCs w:val="18"/>
              </w:rPr>
              <w:t>LCBO summary l</w:t>
            </w:r>
            <w:r w:rsidRPr="0004016A">
              <w:rPr>
                <w:rFonts w:ascii="Arial" w:hAnsi="Arial" w:cs="Arial"/>
                <w:sz w:val="18"/>
                <w:szCs w:val="18"/>
              </w:rPr>
              <w:t>evel</w:t>
            </w:r>
          </w:p>
          <w:p w14:paraId="5B6FB842" w14:textId="77777777" w:rsidR="00014284" w:rsidRPr="0004016A" w:rsidRDefault="00014284" w:rsidP="00125E15">
            <w:pPr>
              <w:pStyle w:val="LCBOLetter"/>
              <w:numPr>
                <w:ilvl w:val="0"/>
                <w:numId w:val="27"/>
              </w:numPr>
              <w:rPr>
                <w:rFonts w:ascii="Arial" w:hAnsi="Arial" w:cs="Arial"/>
                <w:sz w:val="18"/>
                <w:szCs w:val="18"/>
              </w:rPr>
            </w:pPr>
            <w:r w:rsidRPr="0004016A">
              <w:rPr>
                <w:rFonts w:ascii="Arial" w:hAnsi="Arial" w:cs="Arial"/>
                <w:sz w:val="18"/>
                <w:szCs w:val="18"/>
              </w:rPr>
              <w:t>All location</w:t>
            </w:r>
            <w:r>
              <w:rPr>
                <w:rFonts w:ascii="Arial" w:hAnsi="Arial" w:cs="Arial"/>
                <w:sz w:val="18"/>
                <w:szCs w:val="18"/>
              </w:rPr>
              <w:t>s</w:t>
            </w:r>
            <w:r w:rsidRPr="0004016A">
              <w:rPr>
                <w:rFonts w:ascii="Arial" w:hAnsi="Arial" w:cs="Arial"/>
                <w:sz w:val="18"/>
                <w:szCs w:val="18"/>
              </w:rPr>
              <w:t xml:space="preserve"> detail</w:t>
            </w:r>
            <w:r>
              <w:rPr>
                <w:rFonts w:ascii="Arial" w:hAnsi="Arial" w:cs="Arial"/>
                <w:sz w:val="18"/>
                <w:szCs w:val="18"/>
              </w:rPr>
              <w:t>s</w:t>
            </w:r>
            <w:r w:rsidRPr="0004016A">
              <w:rPr>
                <w:rFonts w:ascii="Arial" w:hAnsi="Arial" w:cs="Arial"/>
                <w:sz w:val="18"/>
                <w:szCs w:val="18"/>
              </w:rPr>
              <w:t xml:space="preserve"> at LCBO # level</w:t>
            </w:r>
          </w:p>
        </w:tc>
        <w:tc>
          <w:tcPr>
            <w:tcW w:w="1980" w:type="dxa"/>
            <w:vAlign w:val="center"/>
          </w:tcPr>
          <w:p w14:paraId="67FCA074" w14:textId="77777777" w:rsidR="00014284" w:rsidRPr="00162EF4" w:rsidRDefault="00014284" w:rsidP="00125E15">
            <w:pPr>
              <w:pStyle w:val="LCBOLetter"/>
              <w:jc w:val="left"/>
              <w:rPr>
                <w:rFonts w:ascii="Arial" w:hAnsi="Arial" w:cs="Arial"/>
                <w:sz w:val="18"/>
                <w:szCs w:val="18"/>
              </w:rPr>
            </w:pPr>
            <w:r w:rsidRPr="00162EF4">
              <w:rPr>
                <w:rFonts w:ascii="Arial" w:hAnsi="Arial" w:cs="Arial"/>
                <w:sz w:val="18"/>
                <w:szCs w:val="18"/>
              </w:rPr>
              <w:t>3 – summary level</w:t>
            </w:r>
          </w:p>
          <w:p w14:paraId="61A4723B" w14:textId="77777777" w:rsidR="00014284" w:rsidRPr="00162EF4" w:rsidRDefault="00014284" w:rsidP="00125E15">
            <w:pPr>
              <w:pStyle w:val="LCBOLetter"/>
              <w:jc w:val="left"/>
              <w:rPr>
                <w:rFonts w:ascii="Arial" w:hAnsi="Arial" w:cs="Arial"/>
                <w:sz w:val="18"/>
                <w:szCs w:val="18"/>
              </w:rPr>
            </w:pPr>
            <w:r w:rsidRPr="00162EF4">
              <w:rPr>
                <w:rFonts w:ascii="Arial" w:hAnsi="Arial" w:cs="Arial"/>
                <w:sz w:val="18"/>
                <w:szCs w:val="18"/>
              </w:rPr>
              <w:t>5 – location detail</w:t>
            </w:r>
          </w:p>
        </w:tc>
        <w:tc>
          <w:tcPr>
            <w:tcW w:w="1260" w:type="dxa"/>
            <w:vAlign w:val="center"/>
          </w:tcPr>
          <w:p w14:paraId="7CBF3771" w14:textId="5DD7E72B" w:rsidR="00014284" w:rsidRPr="00162EF4" w:rsidRDefault="00014284" w:rsidP="00125E15">
            <w:pPr>
              <w:pStyle w:val="LCBOLetter"/>
              <w:jc w:val="center"/>
              <w:rPr>
                <w:rFonts w:ascii="Arial" w:hAnsi="Arial" w:cs="Arial"/>
                <w:sz w:val="20"/>
              </w:rPr>
            </w:pPr>
            <w:r w:rsidRPr="00162EF4">
              <w:rPr>
                <w:rFonts w:ascii="Arial" w:hAnsi="Arial" w:cs="Arial"/>
                <w:sz w:val="20"/>
              </w:rPr>
              <w:t>$</w:t>
            </w:r>
            <w:r w:rsidR="0073355B">
              <w:rPr>
                <w:rFonts w:ascii="Arial" w:hAnsi="Arial" w:cs="Arial"/>
                <w:sz w:val="20"/>
              </w:rPr>
              <w:t>7</w:t>
            </w:r>
            <w:r w:rsidR="00CD4418">
              <w:rPr>
                <w:rFonts w:ascii="Arial" w:hAnsi="Arial" w:cs="Arial"/>
                <w:sz w:val="20"/>
              </w:rPr>
              <w:t>80</w:t>
            </w:r>
            <w:r w:rsidRPr="00162EF4">
              <w:rPr>
                <w:rFonts w:ascii="Arial" w:hAnsi="Arial" w:cs="Arial"/>
                <w:sz w:val="20"/>
              </w:rPr>
              <w:br/>
              <w:t>per Subset</w:t>
            </w:r>
          </w:p>
        </w:tc>
        <w:tc>
          <w:tcPr>
            <w:tcW w:w="1103" w:type="dxa"/>
            <w:shd w:val="pct20" w:color="auto" w:fill="BFBFBF" w:themeFill="background1" w:themeFillShade="BF"/>
          </w:tcPr>
          <w:p w14:paraId="4EBEED79" w14:textId="77777777" w:rsidR="00014284" w:rsidRPr="0004016A" w:rsidRDefault="00014284" w:rsidP="00125E15">
            <w:pPr>
              <w:pStyle w:val="LCBOLetter"/>
              <w:jc w:val="right"/>
              <w:rPr>
                <w:rFonts w:ascii="Arial" w:hAnsi="Arial" w:cs="Arial"/>
                <w:b/>
                <w:sz w:val="20"/>
              </w:rPr>
            </w:pPr>
          </w:p>
        </w:tc>
      </w:tr>
      <w:tr w:rsidR="00014284" w:rsidRPr="0004016A" w14:paraId="552EFFBD" w14:textId="77777777" w:rsidTr="00125E15">
        <w:trPr>
          <w:trHeight w:val="530"/>
        </w:trPr>
        <w:tc>
          <w:tcPr>
            <w:tcW w:w="4387" w:type="dxa"/>
          </w:tcPr>
          <w:p w14:paraId="2E04FFF3" w14:textId="77777777" w:rsidR="00014284" w:rsidRPr="0004016A" w:rsidRDefault="00014284" w:rsidP="00125E15">
            <w:pPr>
              <w:pStyle w:val="LCBOLetter"/>
              <w:rPr>
                <w:rFonts w:ascii="Arial" w:hAnsi="Arial" w:cs="Arial"/>
                <w:b/>
                <w:sz w:val="20"/>
              </w:rPr>
            </w:pPr>
            <w:r w:rsidRPr="0004016A">
              <w:rPr>
                <w:rFonts w:ascii="Arial" w:hAnsi="Arial" w:cs="Arial"/>
                <w:b/>
                <w:sz w:val="20"/>
              </w:rPr>
              <w:t>D - Specific Sets/Subsets</w:t>
            </w:r>
          </w:p>
          <w:p w14:paraId="10DBE360" w14:textId="77777777" w:rsidR="00014284" w:rsidRPr="0004016A" w:rsidRDefault="00014284" w:rsidP="00125E15">
            <w:pPr>
              <w:pStyle w:val="LCBOLetter"/>
              <w:numPr>
                <w:ilvl w:val="0"/>
                <w:numId w:val="28"/>
              </w:numPr>
              <w:rPr>
                <w:rFonts w:ascii="Arial" w:hAnsi="Arial" w:cs="Arial"/>
                <w:sz w:val="18"/>
                <w:szCs w:val="18"/>
              </w:rPr>
            </w:pPr>
            <w:r>
              <w:rPr>
                <w:rFonts w:ascii="Arial" w:hAnsi="Arial" w:cs="Arial"/>
                <w:sz w:val="18"/>
                <w:szCs w:val="18"/>
              </w:rPr>
              <w:t>LCBO summary l</w:t>
            </w:r>
            <w:r w:rsidRPr="0004016A">
              <w:rPr>
                <w:rFonts w:ascii="Arial" w:hAnsi="Arial" w:cs="Arial"/>
                <w:sz w:val="18"/>
                <w:szCs w:val="18"/>
              </w:rPr>
              <w:t>evel</w:t>
            </w:r>
          </w:p>
        </w:tc>
        <w:tc>
          <w:tcPr>
            <w:tcW w:w="1980" w:type="dxa"/>
            <w:vAlign w:val="center"/>
          </w:tcPr>
          <w:p w14:paraId="5EAE8209" w14:textId="77777777" w:rsidR="00014284" w:rsidRPr="00162EF4" w:rsidRDefault="00014284" w:rsidP="00125E15">
            <w:pPr>
              <w:pStyle w:val="LCBOLetter"/>
              <w:jc w:val="left"/>
              <w:rPr>
                <w:rFonts w:ascii="Arial" w:hAnsi="Arial" w:cs="Arial"/>
                <w:sz w:val="18"/>
                <w:szCs w:val="18"/>
              </w:rPr>
            </w:pPr>
            <w:r w:rsidRPr="00162EF4">
              <w:rPr>
                <w:rFonts w:ascii="Arial" w:hAnsi="Arial" w:cs="Arial"/>
                <w:sz w:val="18"/>
                <w:szCs w:val="18"/>
              </w:rPr>
              <w:t>3 – summary level</w:t>
            </w:r>
          </w:p>
        </w:tc>
        <w:tc>
          <w:tcPr>
            <w:tcW w:w="1260" w:type="dxa"/>
            <w:vAlign w:val="center"/>
          </w:tcPr>
          <w:p w14:paraId="67BF7AE5" w14:textId="3FE12A08" w:rsidR="00014284" w:rsidRPr="00162EF4" w:rsidRDefault="00014284" w:rsidP="00125E15">
            <w:pPr>
              <w:pStyle w:val="LCBOLetter"/>
              <w:jc w:val="center"/>
              <w:rPr>
                <w:rFonts w:ascii="Arial" w:hAnsi="Arial" w:cs="Arial"/>
                <w:sz w:val="20"/>
              </w:rPr>
            </w:pPr>
            <w:r>
              <w:rPr>
                <w:rFonts w:ascii="Arial" w:hAnsi="Arial" w:cs="Arial"/>
                <w:sz w:val="20"/>
              </w:rPr>
              <w:t>$</w:t>
            </w:r>
            <w:r w:rsidR="003D030B">
              <w:rPr>
                <w:rFonts w:ascii="Arial" w:hAnsi="Arial" w:cs="Arial"/>
                <w:sz w:val="20"/>
              </w:rPr>
              <w:t>2</w:t>
            </w:r>
            <w:r w:rsidR="00CD4418">
              <w:rPr>
                <w:rFonts w:ascii="Arial" w:hAnsi="Arial" w:cs="Arial"/>
                <w:sz w:val="20"/>
              </w:rPr>
              <w:t>9</w:t>
            </w:r>
            <w:r w:rsidR="0073355B">
              <w:rPr>
                <w:rFonts w:ascii="Arial" w:hAnsi="Arial" w:cs="Arial"/>
                <w:sz w:val="20"/>
              </w:rPr>
              <w:t>0</w:t>
            </w:r>
            <w:r w:rsidRPr="00162EF4">
              <w:rPr>
                <w:rFonts w:ascii="Arial" w:hAnsi="Arial" w:cs="Arial"/>
                <w:sz w:val="20"/>
              </w:rPr>
              <w:br/>
              <w:t>per Subset</w:t>
            </w:r>
          </w:p>
        </w:tc>
        <w:tc>
          <w:tcPr>
            <w:tcW w:w="1103" w:type="dxa"/>
            <w:shd w:val="pct20" w:color="auto" w:fill="BFBFBF" w:themeFill="background1" w:themeFillShade="BF"/>
          </w:tcPr>
          <w:p w14:paraId="37DA850C" w14:textId="77777777" w:rsidR="00014284" w:rsidRPr="0004016A" w:rsidRDefault="00014284" w:rsidP="00125E15">
            <w:pPr>
              <w:pStyle w:val="LCBOLetter"/>
              <w:jc w:val="right"/>
              <w:rPr>
                <w:rFonts w:ascii="Arial" w:hAnsi="Arial" w:cs="Arial"/>
                <w:b/>
                <w:sz w:val="20"/>
              </w:rPr>
            </w:pPr>
          </w:p>
        </w:tc>
      </w:tr>
      <w:tr w:rsidR="00014284" w:rsidRPr="00162EF4" w14:paraId="25852710" w14:textId="77777777" w:rsidTr="00125E15">
        <w:trPr>
          <w:trHeight w:val="818"/>
        </w:trPr>
        <w:tc>
          <w:tcPr>
            <w:tcW w:w="4387" w:type="dxa"/>
          </w:tcPr>
          <w:p w14:paraId="0715E276" w14:textId="77777777" w:rsidR="00014284" w:rsidRPr="0004016A" w:rsidRDefault="00014284" w:rsidP="00125E15">
            <w:pPr>
              <w:pStyle w:val="LCBOLetter"/>
              <w:rPr>
                <w:rFonts w:ascii="Arial" w:hAnsi="Arial" w:cs="Arial"/>
                <w:b/>
                <w:sz w:val="20"/>
              </w:rPr>
            </w:pPr>
            <w:r w:rsidRPr="0004016A">
              <w:rPr>
                <w:rFonts w:ascii="Arial" w:hAnsi="Arial" w:cs="Arial"/>
                <w:b/>
                <w:sz w:val="20"/>
              </w:rPr>
              <w:t xml:space="preserve">E - Agent Specific LCBO #s </w:t>
            </w:r>
          </w:p>
          <w:p w14:paraId="6D9D7273" w14:textId="77777777" w:rsidR="00014284" w:rsidRPr="0004016A" w:rsidRDefault="00014284" w:rsidP="00125E15">
            <w:pPr>
              <w:pStyle w:val="LCBOLetter"/>
              <w:numPr>
                <w:ilvl w:val="0"/>
                <w:numId w:val="29"/>
              </w:numPr>
              <w:rPr>
                <w:rFonts w:ascii="Arial" w:hAnsi="Arial" w:cs="Arial"/>
                <w:sz w:val="18"/>
                <w:szCs w:val="18"/>
              </w:rPr>
            </w:pPr>
            <w:r>
              <w:rPr>
                <w:rFonts w:ascii="Arial" w:hAnsi="Arial" w:cs="Arial"/>
                <w:sz w:val="18"/>
                <w:szCs w:val="18"/>
              </w:rPr>
              <w:t>LCBO summary l</w:t>
            </w:r>
            <w:r w:rsidRPr="0004016A">
              <w:rPr>
                <w:rFonts w:ascii="Arial" w:hAnsi="Arial" w:cs="Arial"/>
                <w:sz w:val="18"/>
                <w:szCs w:val="18"/>
              </w:rPr>
              <w:t>evel</w:t>
            </w:r>
          </w:p>
          <w:p w14:paraId="4C3C9EB6" w14:textId="77777777" w:rsidR="00014284" w:rsidRPr="0004016A" w:rsidRDefault="00014284" w:rsidP="00125E15">
            <w:pPr>
              <w:pStyle w:val="LCBOLetter"/>
              <w:numPr>
                <w:ilvl w:val="0"/>
                <w:numId w:val="29"/>
              </w:numPr>
              <w:rPr>
                <w:rFonts w:ascii="Arial" w:hAnsi="Arial" w:cs="Arial"/>
                <w:sz w:val="18"/>
                <w:szCs w:val="18"/>
              </w:rPr>
            </w:pPr>
            <w:r>
              <w:rPr>
                <w:rFonts w:ascii="Arial" w:hAnsi="Arial" w:cs="Arial"/>
                <w:sz w:val="18"/>
                <w:szCs w:val="18"/>
              </w:rPr>
              <w:t>All locations d</w:t>
            </w:r>
            <w:r w:rsidRPr="0004016A">
              <w:rPr>
                <w:rFonts w:ascii="Arial" w:hAnsi="Arial" w:cs="Arial"/>
                <w:sz w:val="18"/>
                <w:szCs w:val="18"/>
              </w:rPr>
              <w:t>etail</w:t>
            </w:r>
            <w:r>
              <w:rPr>
                <w:rFonts w:ascii="Arial" w:hAnsi="Arial" w:cs="Arial"/>
                <w:sz w:val="18"/>
                <w:szCs w:val="18"/>
              </w:rPr>
              <w:t>s</w:t>
            </w:r>
            <w:r w:rsidRPr="0004016A">
              <w:rPr>
                <w:rFonts w:ascii="Arial" w:hAnsi="Arial" w:cs="Arial"/>
                <w:sz w:val="18"/>
                <w:szCs w:val="18"/>
              </w:rPr>
              <w:t xml:space="preserve"> at LCBO # level</w:t>
            </w:r>
          </w:p>
        </w:tc>
        <w:tc>
          <w:tcPr>
            <w:tcW w:w="1980" w:type="dxa"/>
            <w:vAlign w:val="center"/>
          </w:tcPr>
          <w:p w14:paraId="4CA18C8D" w14:textId="77777777" w:rsidR="00014284" w:rsidRPr="00162EF4" w:rsidRDefault="00014284" w:rsidP="00125E15">
            <w:pPr>
              <w:pStyle w:val="LCBOLetter"/>
              <w:jc w:val="left"/>
              <w:rPr>
                <w:rFonts w:ascii="Arial" w:hAnsi="Arial" w:cs="Arial"/>
                <w:sz w:val="18"/>
                <w:szCs w:val="18"/>
              </w:rPr>
            </w:pPr>
            <w:r w:rsidRPr="00162EF4">
              <w:rPr>
                <w:rFonts w:ascii="Arial" w:hAnsi="Arial" w:cs="Arial"/>
                <w:sz w:val="18"/>
                <w:szCs w:val="18"/>
              </w:rPr>
              <w:t>1a – summary level</w:t>
            </w:r>
          </w:p>
          <w:p w14:paraId="6C99CE4B" w14:textId="77777777" w:rsidR="00014284" w:rsidRPr="00162EF4" w:rsidRDefault="00014284" w:rsidP="00125E15">
            <w:pPr>
              <w:pStyle w:val="LCBOLetter"/>
              <w:jc w:val="left"/>
              <w:rPr>
                <w:rFonts w:ascii="Arial" w:hAnsi="Arial" w:cs="Arial"/>
                <w:sz w:val="18"/>
                <w:szCs w:val="18"/>
              </w:rPr>
            </w:pPr>
            <w:r w:rsidRPr="00162EF4">
              <w:rPr>
                <w:rFonts w:ascii="Arial" w:hAnsi="Arial" w:cs="Arial"/>
                <w:sz w:val="18"/>
                <w:szCs w:val="18"/>
              </w:rPr>
              <w:t>1b – location detail</w:t>
            </w:r>
          </w:p>
        </w:tc>
        <w:tc>
          <w:tcPr>
            <w:tcW w:w="1260" w:type="dxa"/>
            <w:vAlign w:val="center"/>
          </w:tcPr>
          <w:p w14:paraId="638C019D" w14:textId="77777777" w:rsidR="00014284" w:rsidRPr="00162EF4" w:rsidRDefault="00014284" w:rsidP="00125E15">
            <w:pPr>
              <w:pStyle w:val="LCBOLetter"/>
              <w:jc w:val="center"/>
              <w:rPr>
                <w:rFonts w:ascii="Arial" w:hAnsi="Arial" w:cs="Arial"/>
                <w:sz w:val="20"/>
              </w:rPr>
            </w:pPr>
            <w:r w:rsidRPr="00162EF4">
              <w:rPr>
                <w:rFonts w:ascii="Arial" w:hAnsi="Arial" w:cs="Arial"/>
                <w:sz w:val="20"/>
              </w:rPr>
              <w:t>No Charge</w:t>
            </w:r>
          </w:p>
        </w:tc>
        <w:tc>
          <w:tcPr>
            <w:tcW w:w="1103" w:type="dxa"/>
            <w:tcBorders>
              <w:bottom w:val="single" w:sz="4" w:space="0" w:color="auto"/>
            </w:tcBorders>
            <w:vAlign w:val="center"/>
          </w:tcPr>
          <w:p w14:paraId="0D26D34F" w14:textId="6997E849" w:rsidR="00014284" w:rsidRPr="00162EF4" w:rsidRDefault="00D02B56" w:rsidP="00125E15">
            <w:pPr>
              <w:pStyle w:val="LCBOLetter"/>
              <w:jc w:val="center"/>
              <w:rPr>
                <w:rFonts w:ascii="Arial" w:hAnsi="Arial" w:cs="Arial"/>
                <w:sz w:val="20"/>
              </w:rPr>
            </w:pPr>
            <w:r w:rsidRPr="00D02B56">
              <w:rPr>
                <w:rFonts w:ascii="Arial" w:hAnsi="Arial" w:cs="Arial"/>
                <w:b/>
                <w:sz w:val="20"/>
              </w:rPr>
              <w:t>K</w:t>
            </w:r>
            <w:r>
              <w:rPr>
                <w:rFonts w:ascii="Arial" w:hAnsi="Arial" w:cs="Arial"/>
                <w:sz w:val="20"/>
              </w:rPr>
              <w:t xml:space="preserve"> - </w:t>
            </w:r>
            <w:r w:rsidR="00014284" w:rsidRPr="00162EF4">
              <w:rPr>
                <w:rFonts w:ascii="Arial" w:hAnsi="Arial" w:cs="Arial"/>
                <w:sz w:val="20"/>
              </w:rPr>
              <w:t>$</w:t>
            </w:r>
            <w:r w:rsidR="00014284">
              <w:rPr>
                <w:rFonts w:ascii="Arial" w:hAnsi="Arial" w:cs="Arial"/>
                <w:sz w:val="20"/>
              </w:rPr>
              <w:t>6</w:t>
            </w:r>
            <w:r w:rsidR="00E318E9">
              <w:rPr>
                <w:rFonts w:ascii="Arial" w:hAnsi="Arial" w:cs="Arial"/>
                <w:sz w:val="20"/>
              </w:rPr>
              <w:t>50</w:t>
            </w:r>
          </w:p>
        </w:tc>
      </w:tr>
      <w:tr w:rsidR="00014284" w:rsidRPr="0004016A" w14:paraId="1797CA7C" w14:textId="77777777" w:rsidTr="00125E15">
        <w:trPr>
          <w:trHeight w:val="341"/>
        </w:trPr>
        <w:tc>
          <w:tcPr>
            <w:tcW w:w="4387" w:type="dxa"/>
          </w:tcPr>
          <w:p w14:paraId="00384E7C" w14:textId="77777777" w:rsidR="00014284" w:rsidRPr="0004016A" w:rsidRDefault="00014284" w:rsidP="00125E15">
            <w:pPr>
              <w:pStyle w:val="LCBOLetter"/>
              <w:rPr>
                <w:rFonts w:ascii="Arial" w:hAnsi="Arial" w:cs="Arial"/>
                <w:b/>
                <w:sz w:val="20"/>
              </w:rPr>
            </w:pPr>
            <w:r w:rsidRPr="0004016A">
              <w:rPr>
                <w:rFonts w:ascii="Arial" w:hAnsi="Arial" w:cs="Arial"/>
                <w:b/>
                <w:sz w:val="20"/>
              </w:rPr>
              <w:t>G - Licensee Sales (Depot Sales Only)</w:t>
            </w:r>
          </w:p>
        </w:tc>
        <w:tc>
          <w:tcPr>
            <w:tcW w:w="1980" w:type="dxa"/>
            <w:vAlign w:val="center"/>
          </w:tcPr>
          <w:p w14:paraId="0B278AF8" w14:textId="77777777" w:rsidR="00014284" w:rsidRPr="00162EF4" w:rsidRDefault="00014284" w:rsidP="00125E15">
            <w:pPr>
              <w:pStyle w:val="LCBOLetter"/>
              <w:jc w:val="left"/>
              <w:rPr>
                <w:rFonts w:ascii="Arial" w:hAnsi="Arial" w:cs="Arial"/>
                <w:sz w:val="18"/>
                <w:szCs w:val="18"/>
              </w:rPr>
            </w:pPr>
            <w:r w:rsidRPr="00162EF4">
              <w:rPr>
                <w:rFonts w:ascii="Arial" w:hAnsi="Arial" w:cs="Arial"/>
                <w:sz w:val="18"/>
                <w:szCs w:val="18"/>
              </w:rPr>
              <w:t>7a – depot detail</w:t>
            </w:r>
          </w:p>
        </w:tc>
        <w:tc>
          <w:tcPr>
            <w:tcW w:w="1260" w:type="dxa"/>
            <w:vAlign w:val="center"/>
          </w:tcPr>
          <w:p w14:paraId="070B0E1C" w14:textId="44CB2443" w:rsidR="00014284" w:rsidRPr="00162EF4" w:rsidRDefault="00014284" w:rsidP="00125E15">
            <w:pPr>
              <w:pStyle w:val="LCBOLetter"/>
              <w:jc w:val="center"/>
              <w:rPr>
                <w:rFonts w:ascii="Arial" w:hAnsi="Arial" w:cs="Arial"/>
                <w:sz w:val="20"/>
              </w:rPr>
            </w:pPr>
            <w:r w:rsidRPr="00162EF4">
              <w:rPr>
                <w:rFonts w:ascii="Arial" w:hAnsi="Arial" w:cs="Arial"/>
                <w:sz w:val="20"/>
              </w:rPr>
              <w:t>$1,</w:t>
            </w:r>
            <w:r w:rsidR="00CD4418">
              <w:rPr>
                <w:rFonts w:ascii="Arial" w:hAnsi="Arial" w:cs="Arial"/>
                <w:sz w:val="20"/>
              </w:rPr>
              <w:t>430</w:t>
            </w:r>
          </w:p>
        </w:tc>
        <w:tc>
          <w:tcPr>
            <w:tcW w:w="1103" w:type="dxa"/>
            <w:shd w:val="pct20" w:color="auto" w:fill="BFBFBF" w:themeFill="background1" w:themeFillShade="BF"/>
          </w:tcPr>
          <w:p w14:paraId="4E290AFF" w14:textId="77777777" w:rsidR="00014284" w:rsidRPr="0004016A" w:rsidRDefault="00014284" w:rsidP="00125E15">
            <w:pPr>
              <w:pStyle w:val="LCBOLetter"/>
              <w:jc w:val="right"/>
              <w:rPr>
                <w:rFonts w:ascii="Arial" w:hAnsi="Arial" w:cs="Arial"/>
                <w:b/>
                <w:sz w:val="20"/>
              </w:rPr>
            </w:pPr>
          </w:p>
        </w:tc>
      </w:tr>
      <w:tr w:rsidR="00014284" w:rsidRPr="0004016A" w14:paraId="1D2D5802" w14:textId="77777777" w:rsidTr="00125E15">
        <w:trPr>
          <w:trHeight w:val="719"/>
        </w:trPr>
        <w:tc>
          <w:tcPr>
            <w:tcW w:w="4387" w:type="dxa"/>
          </w:tcPr>
          <w:p w14:paraId="353FAE92" w14:textId="77777777" w:rsidR="00014284" w:rsidRPr="0004016A" w:rsidRDefault="00014284" w:rsidP="00125E15">
            <w:pPr>
              <w:pStyle w:val="LCBOLetter"/>
              <w:rPr>
                <w:rFonts w:ascii="Arial" w:hAnsi="Arial" w:cs="Arial"/>
                <w:b/>
                <w:sz w:val="20"/>
              </w:rPr>
            </w:pPr>
            <w:r w:rsidRPr="0004016A">
              <w:rPr>
                <w:rFonts w:ascii="Arial" w:hAnsi="Arial" w:cs="Arial"/>
                <w:b/>
                <w:sz w:val="20"/>
              </w:rPr>
              <w:t>H - Licensee Sales (All Stores &amp; Depots)</w:t>
            </w:r>
          </w:p>
          <w:p w14:paraId="6718E15E" w14:textId="77777777" w:rsidR="00014284" w:rsidRPr="0004016A" w:rsidRDefault="00014284" w:rsidP="00125E15">
            <w:pPr>
              <w:pStyle w:val="LCBOLetter"/>
              <w:numPr>
                <w:ilvl w:val="0"/>
                <w:numId w:val="31"/>
              </w:numPr>
              <w:rPr>
                <w:rFonts w:ascii="Arial" w:hAnsi="Arial" w:cs="Arial"/>
                <w:sz w:val="18"/>
                <w:szCs w:val="18"/>
              </w:rPr>
            </w:pPr>
            <w:r>
              <w:rPr>
                <w:rFonts w:ascii="Arial" w:hAnsi="Arial" w:cs="Arial"/>
                <w:sz w:val="18"/>
                <w:szCs w:val="18"/>
              </w:rPr>
              <w:t>All locations detail at LCBO # &amp; Licensee # l</w:t>
            </w:r>
            <w:r w:rsidRPr="0004016A">
              <w:rPr>
                <w:rFonts w:ascii="Arial" w:hAnsi="Arial" w:cs="Arial"/>
                <w:sz w:val="18"/>
                <w:szCs w:val="18"/>
              </w:rPr>
              <w:t>evel</w:t>
            </w:r>
          </w:p>
        </w:tc>
        <w:tc>
          <w:tcPr>
            <w:tcW w:w="1980" w:type="dxa"/>
            <w:vAlign w:val="center"/>
          </w:tcPr>
          <w:p w14:paraId="408AB42E" w14:textId="77777777" w:rsidR="00014284" w:rsidRPr="00162EF4" w:rsidRDefault="00014284" w:rsidP="00125E15">
            <w:pPr>
              <w:pStyle w:val="LCBOLetter"/>
              <w:jc w:val="left"/>
              <w:rPr>
                <w:rFonts w:ascii="Arial" w:hAnsi="Arial" w:cs="Arial"/>
                <w:sz w:val="18"/>
                <w:szCs w:val="18"/>
              </w:rPr>
            </w:pPr>
            <w:r w:rsidRPr="00162EF4">
              <w:rPr>
                <w:rFonts w:ascii="Arial" w:hAnsi="Arial" w:cs="Arial"/>
                <w:sz w:val="18"/>
                <w:szCs w:val="18"/>
              </w:rPr>
              <w:t>7b – depot &amp; stores detail</w:t>
            </w:r>
          </w:p>
        </w:tc>
        <w:tc>
          <w:tcPr>
            <w:tcW w:w="1260" w:type="dxa"/>
            <w:vAlign w:val="center"/>
          </w:tcPr>
          <w:p w14:paraId="242F2B2B" w14:textId="5F344B83" w:rsidR="00014284" w:rsidRPr="00162EF4" w:rsidRDefault="00014284" w:rsidP="00125E15">
            <w:pPr>
              <w:pStyle w:val="LCBOLetter"/>
              <w:jc w:val="center"/>
              <w:rPr>
                <w:rFonts w:ascii="Arial" w:hAnsi="Arial" w:cs="Arial"/>
                <w:sz w:val="20"/>
              </w:rPr>
            </w:pPr>
            <w:r>
              <w:rPr>
                <w:rFonts w:ascii="Arial" w:hAnsi="Arial" w:cs="Arial"/>
                <w:sz w:val="20"/>
              </w:rPr>
              <w:t>$</w:t>
            </w:r>
            <w:r w:rsidR="00CD4418">
              <w:rPr>
                <w:rFonts w:ascii="Arial" w:hAnsi="Arial" w:cs="Arial"/>
                <w:sz w:val="20"/>
              </w:rPr>
              <w:t>8,580</w:t>
            </w:r>
          </w:p>
        </w:tc>
        <w:tc>
          <w:tcPr>
            <w:tcW w:w="1103" w:type="dxa"/>
            <w:shd w:val="pct20" w:color="auto" w:fill="BFBFBF" w:themeFill="background1" w:themeFillShade="BF"/>
          </w:tcPr>
          <w:p w14:paraId="4097DE06" w14:textId="77777777" w:rsidR="00014284" w:rsidRPr="0004016A" w:rsidRDefault="00014284" w:rsidP="00125E15">
            <w:pPr>
              <w:pStyle w:val="LCBOLetter"/>
              <w:jc w:val="right"/>
              <w:rPr>
                <w:rFonts w:ascii="Arial" w:hAnsi="Arial" w:cs="Arial"/>
                <w:b/>
                <w:sz w:val="20"/>
              </w:rPr>
            </w:pPr>
          </w:p>
        </w:tc>
      </w:tr>
      <w:tr w:rsidR="00014284" w:rsidRPr="0004016A" w14:paraId="7175BC25" w14:textId="77777777" w:rsidTr="00125E15">
        <w:trPr>
          <w:trHeight w:val="836"/>
        </w:trPr>
        <w:tc>
          <w:tcPr>
            <w:tcW w:w="4387" w:type="dxa"/>
          </w:tcPr>
          <w:p w14:paraId="6F9617AB" w14:textId="77777777" w:rsidR="00014284" w:rsidRPr="0004016A" w:rsidRDefault="00014284" w:rsidP="00125E15">
            <w:pPr>
              <w:pStyle w:val="LCBOLetter"/>
              <w:rPr>
                <w:rFonts w:ascii="Arial" w:hAnsi="Arial" w:cs="Arial"/>
                <w:b/>
                <w:sz w:val="20"/>
              </w:rPr>
            </w:pPr>
            <w:r w:rsidRPr="0004016A">
              <w:rPr>
                <w:rFonts w:ascii="Arial" w:hAnsi="Arial" w:cs="Arial"/>
                <w:b/>
                <w:sz w:val="20"/>
              </w:rPr>
              <w:t>I - Agency Stores</w:t>
            </w:r>
          </w:p>
          <w:p w14:paraId="6C16FE3E" w14:textId="77777777" w:rsidR="00014284" w:rsidRPr="0004016A" w:rsidRDefault="00014284" w:rsidP="00125E15">
            <w:pPr>
              <w:pStyle w:val="LCBOLetter"/>
              <w:numPr>
                <w:ilvl w:val="0"/>
                <w:numId w:val="32"/>
              </w:numPr>
              <w:rPr>
                <w:rFonts w:ascii="Arial" w:hAnsi="Arial" w:cs="Arial"/>
                <w:sz w:val="18"/>
                <w:szCs w:val="18"/>
              </w:rPr>
            </w:pPr>
            <w:r w:rsidRPr="0004016A">
              <w:rPr>
                <w:rFonts w:ascii="Arial" w:hAnsi="Arial" w:cs="Arial"/>
                <w:sz w:val="18"/>
                <w:szCs w:val="18"/>
              </w:rPr>
              <w:t>All Locatio</w:t>
            </w:r>
            <w:r>
              <w:rPr>
                <w:rFonts w:ascii="Arial" w:hAnsi="Arial" w:cs="Arial"/>
                <w:sz w:val="18"/>
                <w:szCs w:val="18"/>
              </w:rPr>
              <w:t>ns Detail at LCBO # &amp; Agency # l</w:t>
            </w:r>
            <w:r w:rsidRPr="0004016A">
              <w:rPr>
                <w:rFonts w:ascii="Arial" w:hAnsi="Arial" w:cs="Arial"/>
                <w:sz w:val="18"/>
                <w:szCs w:val="18"/>
              </w:rPr>
              <w:t>evel</w:t>
            </w:r>
          </w:p>
        </w:tc>
        <w:tc>
          <w:tcPr>
            <w:tcW w:w="1980" w:type="dxa"/>
            <w:tcBorders>
              <w:bottom w:val="single" w:sz="4" w:space="0" w:color="auto"/>
            </w:tcBorders>
            <w:vAlign w:val="center"/>
          </w:tcPr>
          <w:p w14:paraId="49248BEE" w14:textId="77777777" w:rsidR="00014284" w:rsidRPr="00162EF4" w:rsidRDefault="00014284" w:rsidP="00125E15">
            <w:pPr>
              <w:pStyle w:val="LCBOLetter"/>
              <w:jc w:val="left"/>
              <w:rPr>
                <w:rFonts w:ascii="Arial" w:hAnsi="Arial" w:cs="Arial"/>
                <w:b/>
                <w:sz w:val="18"/>
                <w:szCs w:val="18"/>
              </w:rPr>
            </w:pPr>
            <w:r w:rsidRPr="00162EF4">
              <w:rPr>
                <w:rFonts w:ascii="Arial" w:hAnsi="Arial" w:cs="Arial"/>
                <w:sz w:val="18"/>
                <w:szCs w:val="18"/>
              </w:rPr>
              <w:t>8 – location detail, LCBO stores</w:t>
            </w:r>
          </w:p>
        </w:tc>
        <w:tc>
          <w:tcPr>
            <w:tcW w:w="1260" w:type="dxa"/>
            <w:vAlign w:val="center"/>
          </w:tcPr>
          <w:p w14:paraId="1A190999" w14:textId="60E1D8C3" w:rsidR="00014284" w:rsidRPr="00162EF4" w:rsidRDefault="00014284" w:rsidP="00125E15">
            <w:pPr>
              <w:pStyle w:val="LCBOLetter"/>
              <w:jc w:val="center"/>
              <w:rPr>
                <w:rFonts w:ascii="Arial" w:hAnsi="Arial" w:cs="Arial"/>
                <w:sz w:val="20"/>
              </w:rPr>
            </w:pPr>
            <w:r w:rsidRPr="00162EF4">
              <w:rPr>
                <w:rFonts w:ascii="Arial" w:hAnsi="Arial" w:cs="Arial"/>
                <w:sz w:val="20"/>
              </w:rPr>
              <w:t>$1,</w:t>
            </w:r>
            <w:r w:rsidR="00CD4418">
              <w:rPr>
                <w:rFonts w:ascii="Arial" w:hAnsi="Arial" w:cs="Arial"/>
                <w:sz w:val="20"/>
              </w:rPr>
              <w:t>430</w:t>
            </w:r>
          </w:p>
        </w:tc>
        <w:tc>
          <w:tcPr>
            <w:tcW w:w="1103" w:type="dxa"/>
            <w:shd w:val="pct20" w:color="auto" w:fill="BFBFBF" w:themeFill="background1" w:themeFillShade="BF"/>
          </w:tcPr>
          <w:p w14:paraId="4D91E7C8" w14:textId="77777777" w:rsidR="00014284" w:rsidRPr="0004016A" w:rsidRDefault="00014284" w:rsidP="00125E15">
            <w:pPr>
              <w:pStyle w:val="LCBOLetter"/>
              <w:jc w:val="right"/>
              <w:rPr>
                <w:rFonts w:ascii="Arial" w:hAnsi="Arial" w:cs="Arial"/>
                <w:b/>
                <w:sz w:val="20"/>
              </w:rPr>
            </w:pPr>
          </w:p>
        </w:tc>
      </w:tr>
      <w:tr w:rsidR="00014284" w:rsidRPr="0004016A" w14:paraId="52ACB314" w14:textId="77777777" w:rsidTr="00125E15">
        <w:tc>
          <w:tcPr>
            <w:tcW w:w="4387" w:type="dxa"/>
          </w:tcPr>
          <w:p w14:paraId="4CBFC523" w14:textId="77777777" w:rsidR="00014284" w:rsidRPr="0004016A" w:rsidRDefault="00014284" w:rsidP="00125E15">
            <w:pPr>
              <w:pStyle w:val="LCBOLetter"/>
              <w:rPr>
                <w:rFonts w:ascii="Arial" w:hAnsi="Arial" w:cs="Arial"/>
                <w:b/>
                <w:sz w:val="20"/>
              </w:rPr>
            </w:pPr>
            <w:r w:rsidRPr="0004016A">
              <w:rPr>
                <w:rFonts w:ascii="Arial" w:hAnsi="Arial" w:cs="Arial"/>
                <w:b/>
                <w:sz w:val="20"/>
              </w:rPr>
              <w:t>J - Warehouse to Store Shipment Report</w:t>
            </w:r>
          </w:p>
        </w:tc>
        <w:tc>
          <w:tcPr>
            <w:tcW w:w="1980" w:type="dxa"/>
            <w:shd w:val="clear" w:color="auto" w:fill="FFFFFF" w:themeFill="background1"/>
            <w:vAlign w:val="center"/>
          </w:tcPr>
          <w:p w14:paraId="73FAA68E" w14:textId="77777777" w:rsidR="00014284" w:rsidRPr="00162EF4" w:rsidRDefault="00014284" w:rsidP="00125E15">
            <w:pPr>
              <w:pStyle w:val="LCBOLetter"/>
              <w:jc w:val="left"/>
              <w:rPr>
                <w:rFonts w:ascii="Arial" w:hAnsi="Arial" w:cs="Arial"/>
                <w:b/>
                <w:sz w:val="18"/>
                <w:szCs w:val="18"/>
              </w:rPr>
            </w:pPr>
            <w:r w:rsidRPr="00162EF4">
              <w:rPr>
                <w:rFonts w:ascii="Arial" w:hAnsi="Arial" w:cs="Arial"/>
                <w:sz w:val="18"/>
                <w:szCs w:val="18"/>
              </w:rPr>
              <w:t>9 – location detail, LCBO stores</w:t>
            </w:r>
          </w:p>
        </w:tc>
        <w:tc>
          <w:tcPr>
            <w:tcW w:w="1260" w:type="dxa"/>
            <w:shd w:val="pct20" w:color="auto" w:fill="BFBFBF" w:themeFill="background1" w:themeFillShade="BF"/>
          </w:tcPr>
          <w:p w14:paraId="71D4836E" w14:textId="77777777" w:rsidR="00014284" w:rsidRPr="0004016A" w:rsidRDefault="00014284" w:rsidP="00125E15">
            <w:pPr>
              <w:pStyle w:val="LCBOLetter"/>
              <w:jc w:val="right"/>
              <w:rPr>
                <w:rFonts w:ascii="Arial" w:hAnsi="Arial" w:cs="Arial"/>
                <w:b/>
                <w:sz w:val="20"/>
              </w:rPr>
            </w:pPr>
          </w:p>
        </w:tc>
        <w:tc>
          <w:tcPr>
            <w:tcW w:w="1103" w:type="dxa"/>
            <w:vAlign w:val="center"/>
          </w:tcPr>
          <w:p w14:paraId="00C2F7E5" w14:textId="6C53454F" w:rsidR="00014284" w:rsidRPr="00162EF4" w:rsidRDefault="00014284" w:rsidP="00125E15">
            <w:pPr>
              <w:pStyle w:val="LCBOLetter"/>
              <w:jc w:val="center"/>
              <w:rPr>
                <w:rFonts w:ascii="Arial" w:hAnsi="Arial" w:cs="Arial"/>
                <w:sz w:val="20"/>
              </w:rPr>
            </w:pPr>
            <w:r w:rsidRPr="00162EF4">
              <w:rPr>
                <w:rFonts w:ascii="Arial" w:hAnsi="Arial" w:cs="Arial"/>
                <w:sz w:val="20"/>
              </w:rPr>
              <w:t>$</w:t>
            </w:r>
            <w:r w:rsidR="00CD4418">
              <w:rPr>
                <w:rFonts w:ascii="Arial" w:hAnsi="Arial" w:cs="Arial"/>
                <w:sz w:val="20"/>
              </w:rPr>
              <w:t>850</w:t>
            </w:r>
          </w:p>
        </w:tc>
      </w:tr>
    </w:tbl>
    <w:p w14:paraId="465EEA85" w14:textId="77777777" w:rsidR="00014284" w:rsidRPr="0004016A" w:rsidRDefault="00014284" w:rsidP="00014284">
      <w:pPr>
        <w:overflowPunct/>
        <w:autoSpaceDE/>
        <w:autoSpaceDN/>
        <w:adjustRightInd/>
        <w:textAlignment w:val="auto"/>
        <w:rPr>
          <w:rFonts w:cs="Arial"/>
        </w:rPr>
      </w:pPr>
      <w:r>
        <w:rPr>
          <w:rFonts w:cs="Arial"/>
        </w:rPr>
        <w:t xml:space="preserve"> </w:t>
      </w:r>
    </w:p>
    <w:p w14:paraId="4257D6F8" w14:textId="77777777" w:rsidR="00014284" w:rsidRDefault="00014284" w:rsidP="00014284">
      <w:pPr>
        <w:pStyle w:val="LCBOLetter"/>
        <w:spacing w:line="240" w:lineRule="auto"/>
        <w:jc w:val="left"/>
        <w:rPr>
          <w:rFonts w:ascii="Arial" w:hAnsi="Arial" w:cs="Arial"/>
          <w:sz w:val="20"/>
        </w:rPr>
      </w:pPr>
      <w:r>
        <w:rPr>
          <w:rFonts w:ascii="Arial" w:hAnsi="Arial" w:cs="Arial"/>
          <w:b/>
          <w:sz w:val="20"/>
        </w:rPr>
        <w:t xml:space="preserve"> </w:t>
      </w:r>
      <w:r w:rsidRPr="00A07F52">
        <w:rPr>
          <w:rFonts w:ascii="Arial" w:hAnsi="Arial" w:cs="Arial"/>
          <w:b/>
          <w:sz w:val="24"/>
        </w:rPr>
        <w:t>*</w:t>
      </w:r>
      <w:r>
        <w:rPr>
          <w:rFonts w:ascii="Arial" w:hAnsi="Arial" w:cs="Arial"/>
          <w:b/>
          <w:sz w:val="24"/>
        </w:rPr>
        <w:t xml:space="preserve"> </w:t>
      </w:r>
      <w:r w:rsidRPr="00A07F52">
        <w:rPr>
          <w:rFonts w:ascii="Arial" w:hAnsi="Arial" w:cs="Arial"/>
          <w:b/>
          <w:sz w:val="20"/>
        </w:rPr>
        <w:t>Includes access to Tradelib</w:t>
      </w:r>
    </w:p>
    <w:p w14:paraId="3EDEBC17" w14:textId="77777777" w:rsidR="00014284" w:rsidRPr="0004016A" w:rsidRDefault="00014284" w:rsidP="00014284">
      <w:pPr>
        <w:pStyle w:val="LCBOLetter"/>
        <w:spacing w:line="240" w:lineRule="auto"/>
        <w:jc w:val="left"/>
        <w:rPr>
          <w:rFonts w:ascii="Arial" w:hAnsi="Arial" w:cs="Arial"/>
          <w:b/>
          <w:sz w:val="20"/>
        </w:rPr>
      </w:pPr>
    </w:p>
    <w:p w14:paraId="01E28996" w14:textId="154B58CF" w:rsidR="00014284" w:rsidRPr="0004016A" w:rsidRDefault="00014284" w:rsidP="00014284">
      <w:pPr>
        <w:pStyle w:val="LCBOLetter"/>
        <w:spacing w:line="240" w:lineRule="auto"/>
        <w:jc w:val="left"/>
        <w:rPr>
          <w:rFonts w:ascii="Arial" w:hAnsi="Arial" w:cs="Arial"/>
          <w:sz w:val="20"/>
        </w:rPr>
      </w:pPr>
      <w:r w:rsidRPr="0004016A">
        <w:rPr>
          <w:rFonts w:ascii="Arial" w:hAnsi="Arial" w:cs="Arial"/>
          <w:b/>
          <w:sz w:val="20"/>
        </w:rPr>
        <w:t xml:space="preserve">To ensure access as of April </w:t>
      </w:r>
      <w:r w:rsidR="00DD6A66">
        <w:rPr>
          <w:rFonts w:ascii="Arial" w:hAnsi="Arial" w:cs="Arial"/>
          <w:b/>
          <w:sz w:val="20"/>
        </w:rPr>
        <w:t>8</w:t>
      </w:r>
      <w:r w:rsidRPr="0004016A">
        <w:rPr>
          <w:rFonts w:ascii="Arial" w:hAnsi="Arial" w:cs="Arial"/>
          <w:b/>
          <w:sz w:val="20"/>
        </w:rPr>
        <w:t>, 20</w:t>
      </w:r>
      <w:r w:rsidR="00B31456">
        <w:rPr>
          <w:rFonts w:ascii="Arial" w:hAnsi="Arial" w:cs="Arial"/>
          <w:b/>
          <w:sz w:val="20"/>
        </w:rPr>
        <w:t>2</w:t>
      </w:r>
      <w:r w:rsidR="00DD6A66">
        <w:rPr>
          <w:rFonts w:ascii="Arial" w:hAnsi="Arial" w:cs="Arial"/>
          <w:b/>
          <w:sz w:val="20"/>
        </w:rPr>
        <w:t>4</w:t>
      </w:r>
      <w:r w:rsidRPr="0004016A">
        <w:rPr>
          <w:rFonts w:ascii="Arial" w:hAnsi="Arial" w:cs="Arial"/>
          <w:b/>
          <w:sz w:val="20"/>
        </w:rPr>
        <w:t xml:space="preserve">, your subscription must be completed or renewed and fee received no later than </w:t>
      </w:r>
      <w:r w:rsidR="00634D5B" w:rsidRPr="001A642C">
        <w:rPr>
          <w:rFonts w:ascii="Arial" w:hAnsi="Arial" w:cs="Arial"/>
          <w:b/>
          <w:sz w:val="20"/>
        </w:rPr>
        <w:t>Monday</w:t>
      </w:r>
      <w:r w:rsidR="00D6609D" w:rsidRPr="001A642C">
        <w:rPr>
          <w:rFonts w:ascii="Arial" w:hAnsi="Arial" w:cs="Arial"/>
          <w:b/>
          <w:sz w:val="20"/>
        </w:rPr>
        <w:t xml:space="preserve"> </w:t>
      </w:r>
      <w:r w:rsidR="007E6A7E" w:rsidRPr="001A642C">
        <w:rPr>
          <w:rFonts w:ascii="Arial" w:hAnsi="Arial" w:cs="Arial"/>
          <w:b/>
          <w:sz w:val="20"/>
        </w:rPr>
        <w:t>April</w:t>
      </w:r>
      <w:r w:rsidR="00D6609D" w:rsidRPr="001A642C">
        <w:rPr>
          <w:rFonts w:ascii="Arial" w:hAnsi="Arial" w:cs="Arial"/>
          <w:b/>
          <w:sz w:val="20"/>
        </w:rPr>
        <w:t xml:space="preserve"> </w:t>
      </w:r>
      <w:r w:rsidR="00DD6A66">
        <w:rPr>
          <w:rFonts w:ascii="Arial" w:hAnsi="Arial" w:cs="Arial"/>
          <w:b/>
          <w:sz w:val="20"/>
        </w:rPr>
        <w:t>1</w:t>
      </w:r>
      <w:r w:rsidRPr="001A642C">
        <w:rPr>
          <w:rFonts w:ascii="Arial" w:hAnsi="Arial" w:cs="Arial"/>
          <w:b/>
          <w:sz w:val="20"/>
        </w:rPr>
        <w:t>, 20</w:t>
      </w:r>
      <w:r w:rsidR="00B31456" w:rsidRPr="001A642C">
        <w:rPr>
          <w:rFonts w:ascii="Arial" w:hAnsi="Arial" w:cs="Arial"/>
          <w:b/>
          <w:sz w:val="20"/>
        </w:rPr>
        <w:t>2</w:t>
      </w:r>
      <w:r w:rsidR="00DD6A66">
        <w:rPr>
          <w:rFonts w:ascii="Arial" w:hAnsi="Arial" w:cs="Arial"/>
          <w:b/>
          <w:sz w:val="20"/>
        </w:rPr>
        <w:t>4</w:t>
      </w:r>
      <w:r w:rsidRPr="0004016A">
        <w:rPr>
          <w:rFonts w:ascii="Arial" w:hAnsi="Arial" w:cs="Arial"/>
          <w:b/>
          <w:sz w:val="20"/>
        </w:rPr>
        <w:t xml:space="preserve">. </w:t>
      </w:r>
      <w:r w:rsidRPr="0004016A">
        <w:rPr>
          <w:rFonts w:ascii="Arial" w:hAnsi="Arial" w:cs="Arial"/>
          <w:sz w:val="20"/>
        </w:rPr>
        <w:t xml:space="preserve">Subscriptions are for the 12-month period from April </w:t>
      </w:r>
      <w:r w:rsidR="00DD6A66">
        <w:rPr>
          <w:rFonts w:ascii="Arial" w:hAnsi="Arial" w:cs="Arial"/>
          <w:sz w:val="20"/>
        </w:rPr>
        <w:t>8</w:t>
      </w:r>
      <w:r w:rsidRPr="0004016A">
        <w:rPr>
          <w:rFonts w:ascii="Arial" w:hAnsi="Arial" w:cs="Arial"/>
          <w:sz w:val="20"/>
        </w:rPr>
        <w:t>, 20</w:t>
      </w:r>
      <w:r w:rsidR="00B31456">
        <w:rPr>
          <w:rFonts w:ascii="Arial" w:hAnsi="Arial" w:cs="Arial"/>
          <w:sz w:val="20"/>
        </w:rPr>
        <w:t>2</w:t>
      </w:r>
      <w:r w:rsidR="00DD6A66">
        <w:rPr>
          <w:rFonts w:ascii="Arial" w:hAnsi="Arial" w:cs="Arial"/>
          <w:sz w:val="20"/>
        </w:rPr>
        <w:t>4</w:t>
      </w:r>
      <w:r w:rsidRPr="0004016A">
        <w:rPr>
          <w:rFonts w:ascii="Arial" w:hAnsi="Arial" w:cs="Arial"/>
          <w:sz w:val="20"/>
        </w:rPr>
        <w:t xml:space="preserve"> to March 31, 20</w:t>
      </w:r>
      <w:r w:rsidR="00B31456">
        <w:rPr>
          <w:rFonts w:ascii="Arial" w:hAnsi="Arial" w:cs="Arial"/>
          <w:sz w:val="20"/>
        </w:rPr>
        <w:t>2</w:t>
      </w:r>
      <w:r w:rsidR="00DD6A66">
        <w:rPr>
          <w:rFonts w:ascii="Arial" w:hAnsi="Arial" w:cs="Arial"/>
          <w:sz w:val="20"/>
        </w:rPr>
        <w:t>5</w:t>
      </w:r>
      <w:r>
        <w:rPr>
          <w:rFonts w:ascii="Arial" w:hAnsi="Arial" w:cs="Arial"/>
          <w:sz w:val="20"/>
        </w:rPr>
        <w:t>,</w:t>
      </w:r>
      <w:r w:rsidRPr="0004016A">
        <w:rPr>
          <w:rFonts w:ascii="Arial" w:hAnsi="Arial" w:cs="Arial"/>
          <w:sz w:val="20"/>
        </w:rPr>
        <w:t xml:space="preserve"> and </w:t>
      </w:r>
      <w:r w:rsidRPr="00980D56">
        <w:rPr>
          <w:rFonts w:ascii="Arial" w:hAnsi="Arial" w:cs="Arial"/>
          <w:sz w:val="20"/>
          <w:u w:val="single"/>
        </w:rPr>
        <w:t>fees are not prorated</w:t>
      </w:r>
      <w:r w:rsidRPr="0004016A">
        <w:rPr>
          <w:rFonts w:ascii="Arial" w:hAnsi="Arial" w:cs="Arial"/>
          <w:sz w:val="20"/>
        </w:rPr>
        <w:t xml:space="preserve">. </w:t>
      </w:r>
      <w:r>
        <w:rPr>
          <w:rFonts w:ascii="Arial" w:hAnsi="Arial" w:cs="Arial"/>
          <w:sz w:val="20"/>
        </w:rPr>
        <w:t>Data services begin</w:t>
      </w:r>
      <w:r w:rsidRPr="0004016A">
        <w:rPr>
          <w:rFonts w:ascii="Arial" w:hAnsi="Arial" w:cs="Arial"/>
          <w:sz w:val="20"/>
        </w:rPr>
        <w:t xml:space="preserve"> at the time payment is received by the LCBO.</w:t>
      </w:r>
      <w:r>
        <w:rPr>
          <w:rFonts w:ascii="Arial" w:hAnsi="Arial" w:cs="Arial"/>
          <w:sz w:val="20"/>
        </w:rPr>
        <w:t xml:space="preserve"> </w:t>
      </w:r>
      <w:r w:rsidRPr="00F15724">
        <w:rPr>
          <w:rFonts w:ascii="Arial" w:hAnsi="Arial" w:cs="Arial"/>
          <w:sz w:val="20"/>
        </w:rPr>
        <w:t xml:space="preserve">An administration fee for subscription payments received after </w:t>
      </w:r>
      <w:r w:rsidR="00F56B1C">
        <w:rPr>
          <w:rFonts w:ascii="Arial" w:hAnsi="Arial" w:cs="Arial"/>
          <w:sz w:val="20"/>
        </w:rPr>
        <w:t xml:space="preserve">May </w:t>
      </w:r>
      <w:r w:rsidR="000E6FC6">
        <w:rPr>
          <w:rFonts w:ascii="Arial" w:hAnsi="Arial" w:cs="Arial"/>
          <w:sz w:val="20"/>
        </w:rPr>
        <w:t>5</w:t>
      </w:r>
      <w:r w:rsidRPr="00F15724">
        <w:rPr>
          <w:rFonts w:ascii="Arial" w:hAnsi="Arial" w:cs="Arial"/>
          <w:sz w:val="20"/>
        </w:rPr>
        <w:t>, 20</w:t>
      </w:r>
      <w:r w:rsidR="00B31456">
        <w:rPr>
          <w:rFonts w:ascii="Arial" w:hAnsi="Arial" w:cs="Arial"/>
          <w:sz w:val="20"/>
        </w:rPr>
        <w:t>2</w:t>
      </w:r>
      <w:r w:rsidR="00A935BA">
        <w:rPr>
          <w:rFonts w:ascii="Arial" w:hAnsi="Arial" w:cs="Arial"/>
          <w:sz w:val="20"/>
        </w:rPr>
        <w:t>4</w:t>
      </w:r>
      <w:r w:rsidRPr="00F15724">
        <w:rPr>
          <w:rFonts w:ascii="Arial" w:hAnsi="Arial" w:cs="Arial"/>
          <w:sz w:val="20"/>
        </w:rPr>
        <w:t xml:space="preserve"> will be applied. This fee of $</w:t>
      </w:r>
      <w:r w:rsidR="00DD6A66">
        <w:rPr>
          <w:rFonts w:ascii="Arial" w:hAnsi="Arial" w:cs="Arial"/>
          <w:sz w:val="20"/>
        </w:rPr>
        <w:t>75</w:t>
      </w:r>
      <w:r w:rsidRPr="00F15724">
        <w:rPr>
          <w:rFonts w:ascii="Arial" w:hAnsi="Arial" w:cs="Arial"/>
          <w:sz w:val="20"/>
        </w:rPr>
        <w:t xml:space="preserve"> CDN plus 10% of the option(s) selected, and will apply to all packages, including ‘E’.</w:t>
      </w:r>
      <w:r>
        <w:rPr>
          <w:rFonts w:ascii="Arial" w:hAnsi="Arial" w:cs="Arial"/>
          <w:sz w:val="20"/>
        </w:rPr>
        <w:t xml:space="preserve"> </w:t>
      </w:r>
      <w:r w:rsidRPr="0095367B">
        <w:rPr>
          <w:rFonts w:ascii="Arial" w:hAnsi="Arial" w:cs="Arial"/>
          <w:sz w:val="20"/>
        </w:rPr>
        <w:t xml:space="preserve">The deadline to subscribe to any package for the </w:t>
      </w:r>
      <w:r w:rsidR="00DD6A66">
        <w:rPr>
          <w:rFonts w:ascii="Arial" w:hAnsi="Arial" w:cs="Arial"/>
          <w:sz w:val="20"/>
        </w:rPr>
        <w:t>2024/25</w:t>
      </w:r>
      <w:r w:rsidRPr="0095367B">
        <w:rPr>
          <w:rFonts w:ascii="Arial" w:hAnsi="Arial" w:cs="Arial"/>
          <w:sz w:val="20"/>
        </w:rPr>
        <w:t xml:space="preserve"> year is Friday </w:t>
      </w:r>
      <w:r w:rsidR="001E4A27">
        <w:rPr>
          <w:rFonts w:ascii="Arial" w:hAnsi="Arial" w:cs="Arial"/>
          <w:sz w:val="20"/>
        </w:rPr>
        <w:t>D</w:t>
      </w:r>
      <w:r w:rsidR="00D23DA7">
        <w:rPr>
          <w:rFonts w:ascii="Arial" w:hAnsi="Arial" w:cs="Arial"/>
          <w:sz w:val="20"/>
        </w:rPr>
        <w:t>ecember 1</w:t>
      </w:r>
      <w:r w:rsidR="00DD6A66">
        <w:rPr>
          <w:rFonts w:ascii="Arial" w:hAnsi="Arial" w:cs="Arial"/>
          <w:sz w:val="20"/>
        </w:rPr>
        <w:t>3</w:t>
      </w:r>
      <w:r w:rsidRPr="0095367B">
        <w:rPr>
          <w:rFonts w:ascii="Arial" w:hAnsi="Arial" w:cs="Arial"/>
          <w:sz w:val="20"/>
        </w:rPr>
        <w:t>, 20</w:t>
      </w:r>
      <w:r w:rsidR="00B31456">
        <w:rPr>
          <w:rFonts w:ascii="Arial" w:hAnsi="Arial" w:cs="Arial"/>
          <w:sz w:val="20"/>
        </w:rPr>
        <w:t>2</w:t>
      </w:r>
      <w:r w:rsidR="00DD6A66">
        <w:rPr>
          <w:rFonts w:ascii="Arial" w:hAnsi="Arial" w:cs="Arial"/>
          <w:sz w:val="20"/>
        </w:rPr>
        <w:t>4</w:t>
      </w:r>
      <w:r w:rsidR="00D67F7E">
        <w:rPr>
          <w:rFonts w:ascii="Arial" w:hAnsi="Arial" w:cs="Arial"/>
          <w:sz w:val="20"/>
        </w:rPr>
        <w:t>.</w:t>
      </w:r>
    </w:p>
    <w:p w14:paraId="6AC5010D" w14:textId="77777777" w:rsidR="00014284" w:rsidRPr="0004016A" w:rsidRDefault="00014284" w:rsidP="00014284">
      <w:pPr>
        <w:overflowPunct/>
        <w:autoSpaceDE/>
        <w:autoSpaceDN/>
        <w:adjustRightInd/>
        <w:textAlignment w:val="auto"/>
        <w:rPr>
          <w:rFonts w:cs="Arial"/>
          <w:sz w:val="18"/>
          <w:szCs w:val="18"/>
        </w:rPr>
      </w:pPr>
    </w:p>
    <w:p w14:paraId="22C64D75" w14:textId="77777777" w:rsidR="00014284" w:rsidRPr="0004016A" w:rsidRDefault="00014284" w:rsidP="00014284">
      <w:pPr>
        <w:overflowPunct/>
        <w:autoSpaceDE/>
        <w:autoSpaceDN/>
        <w:adjustRightInd/>
        <w:textAlignment w:val="auto"/>
        <w:rPr>
          <w:rFonts w:cs="Arial"/>
          <w:sz w:val="18"/>
          <w:szCs w:val="18"/>
        </w:rPr>
      </w:pPr>
    </w:p>
    <w:p w14:paraId="2C96441E" w14:textId="77777777" w:rsidR="00014284" w:rsidRPr="0004016A" w:rsidRDefault="00014284" w:rsidP="00014284">
      <w:pPr>
        <w:overflowPunct/>
        <w:autoSpaceDE/>
        <w:autoSpaceDN/>
        <w:adjustRightInd/>
        <w:textAlignment w:val="auto"/>
        <w:rPr>
          <w:rFonts w:cs="Arial"/>
          <w:sz w:val="18"/>
          <w:szCs w:val="18"/>
        </w:rPr>
      </w:pPr>
      <w:r w:rsidRPr="0004016A">
        <w:rPr>
          <w:rFonts w:cs="Arial"/>
          <w:sz w:val="18"/>
          <w:szCs w:val="18"/>
        </w:rPr>
        <w:t>Note regarding tax calculation on packages:</w:t>
      </w:r>
    </w:p>
    <w:p w14:paraId="1BBFF8BC" w14:textId="77777777" w:rsidR="00014284" w:rsidRPr="0004016A" w:rsidRDefault="00014284" w:rsidP="00014284">
      <w:pPr>
        <w:overflowPunct/>
        <w:autoSpaceDE/>
        <w:autoSpaceDN/>
        <w:adjustRightInd/>
        <w:textAlignment w:val="auto"/>
        <w:rPr>
          <w:rFonts w:cs="Arial"/>
          <w:sz w:val="16"/>
          <w:szCs w:val="16"/>
        </w:rPr>
      </w:pPr>
      <w:r w:rsidRPr="0004016A">
        <w:rPr>
          <w:rFonts w:cs="Arial"/>
          <w:sz w:val="16"/>
          <w:szCs w:val="16"/>
        </w:rPr>
        <w:t>The on-line supply of data represents a supply of intangible personal property (IPP) for GST/HST purposes. Under the Canada Revenue Agency place of supply rules, the place of supply of IPP that has no geographical restriction on use is generally the address of the recipient of the supply. LCBO charges GST or HST on the online supplies at the appropriate rate depending on the address of the customer.</w:t>
      </w:r>
    </w:p>
    <w:p w14:paraId="2EB602DD" w14:textId="77777777" w:rsidR="00014284" w:rsidRPr="0004016A" w:rsidRDefault="00014284" w:rsidP="00014284">
      <w:pPr>
        <w:overflowPunct/>
        <w:autoSpaceDE/>
        <w:autoSpaceDN/>
        <w:adjustRightInd/>
        <w:textAlignment w:val="auto"/>
        <w:rPr>
          <w:rFonts w:cs="Arial"/>
          <w:sz w:val="16"/>
          <w:szCs w:val="16"/>
        </w:rPr>
      </w:pPr>
    </w:p>
    <w:p w14:paraId="1798A577" w14:textId="77777777" w:rsidR="00014284" w:rsidRPr="0004016A" w:rsidRDefault="00014284" w:rsidP="00014284">
      <w:pPr>
        <w:overflowPunct/>
        <w:autoSpaceDE/>
        <w:autoSpaceDN/>
        <w:adjustRightInd/>
        <w:textAlignment w:val="auto"/>
        <w:rPr>
          <w:rFonts w:cs="Arial"/>
          <w:sz w:val="16"/>
          <w:szCs w:val="16"/>
        </w:rPr>
      </w:pPr>
      <w:r w:rsidRPr="0004016A">
        <w:rPr>
          <w:rFonts w:cs="Arial"/>
          <w:sz w:val="16"/>
          <w:szCs w:val="16"/>
        </w:rPr>
        <w:t>With respect to the administration fee charged to the customer if the subscription information is not received by LCBO within the time specified in the agreement, these charges will be treated as additional consideration for the online supply of data and therefore taxable, the same as the on-line supplies described above.</w:t>
      </w:r>
    </w:p>
    <w:p w14:paraId="56107D27" w14:textId="77777777" w:rsidR="00014284" w:rsidRPr="0004016A" w:rsidRDefault="00014284" w:rsidP="00014284">
      <w:pPr>
        <w:pStyle w:val="Heading1"/>
      </w:pPr>
      <w:r w:rsidRPr="0004016A">
        <w:rPr>
          <w:noProof/>
        </w:rPr>
        <w:lastRenderedPageBreak/>
        <w:drawing>
          <wp:anchor distT="0" distB="0" distL="114300" distR="114300" simplePos="0" relativeHeight="251668480" behindDoc="0" locked="0" layoutInCell="1" allowOverlap="1" wp14:anchorId="51AB2DCC" wp14:editId="2F08BB5C">
            <wp:simplePos x="0" y="0"/>
            <wp:positionH relativeFrom="page">
              <wp:posOffset>3335907</wp:posOffset>
            </wp:positionH>
            <wp:positionV relativeFrom="page">
              <wp:posOffset>343739</wp:posOffset>
            </wp:positionV>
            <wp:extent cx="812800" cy="273050"/>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BO_PMS567U.jpg"/>
                    <pic:cNvPicPr/>
                  </pic:nvPicPr>
                  <pic:blipFill>
                    <a:blip r:embed="rId11">
                      <a:extLst>
                        <a:ext uri="{28A0092B-C50C-407E-A947-70E740481C1C}">
                          <a14:useLocalDpi xmlns:a14="http://schemas.microsoft.com/office/drawing/2010/main" val="0"/>
                        </a:ext>
                      </a:extLst>
                    </a:blip>
                    <a:stretch>
                      <a:fillRect/>
                    </a:stretch>
                  </pic:blipFill>
                  <pic:spPr>
                    <a:xfrm>
                      <a:off x="0" y="0"/>
                      <a:ext cx="812800" cy="273050"/>
                    </a:xfrm>
                    <a:prstGeom prst="rect">
                      <a:avLst/>
                    </a:prstGeom>
                  </pic:spPr>
                </pic:pic>
              </a:graphicData>
            </a:graphic>
            <wp14:sizeRelH relativeFrom="page">
              <wp14:pctWidth>0</wp14:pctWidth>
            </wp14:sizeRelH>
            <wp14:sizeRelV relativeFrom="page">
              <wp14:pctHeight>0</wp14:pctHeight>
            </wp14:sizeRelV>
          </wp:anchor>
        </w:drawing>
      </w:r>
      <w:r w:rsidRPr="0004016A">
        <w:t>Sale of Data (SOD) Subscription</w:t>
      </w:r>
      <w:r>
        <w:t xml:space="preserve"> &amp; Data Retrieval</w:t>
      </w:r>
      <w:r w:rsidRPr="0004016A">
        <w:t xml:space="preserve"> Process</w:t>
      </w:r>
    </w:p>
    <w:p w14:paraId="519E207A" w14:textId="77777777" w:rsidR="00014284" w:rsidRDefault="00014284" w:rsidP="00014284">
      <w:pPr>
        <w:overflowPunct/>
        <w:autoSpaceDE/>
        <w:autoSpaceDN/>
        <w:adjustRightInd/>
        <w:textAlignment w:val="auto"/>
        <w:rPr>
          <w:rFonts w:cs="Arial"/>
          <w:sz w:val="22"/>
          <w:szCs w:val="22"/>
        </w:rPr>
      </w:pPr>
    </w:p>
    <w:p w14:paraId="3A50C3F5" w14:textId="77777777" w:rsidR="00014284" w:rsidRPr="007D6974" w:rsidRDefault="00014284" w:rsidP="00014284">
      <w:pPr>
        <w:overflowPunct/>
        <w:autoSpaceDE/>
        <w:autoSpaceDN/>
        <w:adjustRightInd/>
        <w:textAlignment w:val="auto"/>
        <w:rPr>
          <w:rFonts w:cs="Arial"/>
        </w:rPr>
      </w:pPr>
      <w:r w:rsidRPr="007D6974">
        <w:rPr>
          <w:rFonts w:cs="Arial"/>
        </w:rPr>
        <w:t xml:space="preserve">If you are a new subscriber to the SOD Program, follow the steps below. If you have an existing subscription, proceed directly to Step #2. The subscription process is found in Steps 1 to 3. The retrieval process for your subscribed data is found under Step 4. </w:t>
      </w:r>
    </w:p>
    <w:p w14:paraId="477A6D76" w14:textId="77777777" w:rsidR="00014284" w:rsidRPr="009D77A9" w:rsidRDefault="00014284" w:rsidP="00014284">
      <w:pPr>
        <w:overflowPunct/>
        <w:autoSpaceDE/>
        <w:autoSpaceDN/>
        <w:adjustRightInd/>
        <w:textAlignment w:val="auto"/>
        <w:rPr>
          <w:rFonts w:cs="Arial"/>
          <w:sz w:val="19"/>
          <w:szCs w:val="19"/>
        </w:rPr>
      </w:pPr>
    </w:p>
    <w:tbl>
      <w:tblPr>
        <w:tblW w:w="8902" w:type="dxa"/>
        <w:tblInd w:w="108" w:type="dxa"/>
        <w:tblLook w:val="01E0" w:firstRow="1" w:lastRow="1" w:firstColumn="1" w:lastColumn="1" w:noHBand="0" w:noVBand="0"/>
      </w:tblPr>
      <w:tblGrid>
        <w:gridCol w:w="1571"/>
        <w:gridCol w:w="7681"/>
      </w:tblGrid>
      <w:tr w:rsidR="00014284" w:rsidRPr="009D77A9" w14:paraId="6ABABDA1" w14:textId="77777777" w:rsidTr="00125E15">
        <w:trPr>
          <w:trHeight w:val="2562"/>
        </w:trPr>
        <w:tc>
          <w:tcPr>
            <w:tcW w:w="1700" w:type="dxa"/>
            <w:tcBorders>
              <w:top w:val="single" w:sz="12" w:space="0" w:color="FFFFFF"/>
              <w:bottom w:val="single" w:sz="12" w:space="0" w:color="FFFFFF"/>
            </w:tcBorders>
            <w:shd w:val="clear" w:color="auto" w:fill="E0E0E0"/>
          </w:tcPr>
          <w:p w14:paraId="3EC63171" w14:textId="77777777" w:rsidR="00014284" w:rsidRPr="009D77A9" w:rsidRDefault="00014284" w:rsidP="00125E15">
            <w:pPr>
              <w:overflowPunct/>
              <w:autoSpaceDE/>
              <w:autoSpaceDN/>
              <w:adjustRightInd/>
              <w:textAlignment w:val="auto"/>
              <w:rPr>
                <w:rFonts w:cs="Arial"/>
                <w:b/>
                <w:smallCaps/>
                <w:sz w:val="19"/>
                <w:szCs w:val="19"/>
              </w:rPr>
            </w:pPr>
            <w:r w:rsidRPr="009D77A9">
              <w:rPr>
                <w:rFonts w:cs="Arial"/>
                <w:b/>
                <w:smallCaps/>
                <w:sz w:val="19"/>
                <w:szCs w:val="19"/>
              </w:rPr>
              <w:t>Step 1:</w:t>
            </w:r>
            <w:r w:rsidRPr="009D77A9">
              <w:rPr>
                <w:rFonts w:cs="Arial"/>
                <w:b/>
                <w:smallCaps/>
                <w:sz w:val="19"/>
                <w:szCs w:val="19"/>
              </w:rPr>
              <w:br/>
              <w:t>FOR NEW SUBSCRIBERS ONLY: Request access to SOD subscription website</w:t>
            </w:r>
          </w:p>
          <w:p w14:paraId="54639344" w14:textId="77777777" w:rsidR="00014284" w:rsidRPr="009D77A9" w:rsidRDefault="00014284" w:rsidP="00125E15">
            <w:pPr>
              <w:overflowPunct/>
              <w:autoSpaceDE/>
              <w:autoSpaceDN/>
              <w:adjustRightInd/>
              <w:textAlignment w:val="auto"/>
              <w:rPr>
                <w:rFonts w:cs="Arial"/>
                <w:b/>
                <w:sz w:val="19"/>
                <w:szCs w:val="19"/>
              </w:rPr>
            </w:pPr>
          </w:p>
        </w:tc>
        <w:tc>
          <w:tcPr>
            <w:tcW w:w="7202" w:type="dxa"/>
          </w:tcPr>
          <w:p w14:paraId="0B158208" w14:textId="0E75F4F1" w:rsidR="00014284" w:rsidRPr="009D77A9" w:rsidRDefault="00014284" w:rsidP="00125E15">
            <w:pPr>
              <w:overflowPunct/>
              <w:autoSpaceDE/>
              <w:autoSpaceDN/>
              <w:adjustRightInd/>
              <w:textAlignment w:val="auto"/>
              <w:rPr>
                <w:rFonts w:cs="Arial"/>
                <w:sz w:val="19"/>
                <w:szCs w:val="19"/>
              </w:rPr>
            </w:pPr>
            <w:r w:rsidRPr="009D77A9">
              <w:rPr>
                <w:rFonts w:cs="Arial"/>
                <w:i/>
                <w:sz w:val="19"/>
                <w:szCs w:val="19"/>
              </w:rPr>
              <w:t>New subscribers</w:t>
            </w:r>
            <w:r w:rsidRPr="009D77A9">
              <w:rPr>
                <w:rFonts w:cs="Arial"/>
                <w:sz w:val="19"/>
                <w:szCs w:val="19"/>
              </w:rPr>
              <w:t xml:space="preserve"> must request access to the website via a </w:t>
            </w:r>
            <w:r w:rsidR="004924BD">
              <w:rPr>
                <w:rFonts w:cs="Arial"/>
                <w:sz w:val="19"/>
                <w:szCs w:val="19"/>
              </w:rPr>
              <w:t>fillable</w:t>
            </w:r>
            <w:r w:rsidRPr="009D77A9">
              <w:rPr>
                <w:rFonts w:cs="Arial"/>
                <w:sz w:val="19"/>
                <w:szCs w:val="19"/>
              </w:rPr>
              <w:t xml:space="preserve"> form. If you are an existing subscriber, this step is not required; proceed to step #2.</w:t>
            </w:r>
          </w:p>
          <w:p w14:paraId="532A16B7" w14:textId="77777777" w:rsidR="00014284" w:rsidRPr="009D77A9" w:rsidRDefault="00014284" w:rsidP="00125E15">
            <w:pPr>
              <w:overflowPunct/>
              <w:autoSpaceDE/>
              <w:autoSpaceDN/>
              <w:adjustRightInd/>
              <w:textAlignment w:val="auto"/>
              <w:rPr>
                <w:rFonts w:cs="Arial"/>
                <w:sz w:val="19"/>
                <w:szCs w:val="19"/>
              </w:rPr>
            </w:pPr>
          </w:p>
          <w:p w14:paraId="289EB6AB" w14:textId="2AD4F115" w:rsidR="0031743D" w:rsidRPr="009D77A9" w:rsidRDefault="00014284" w:rsidP="0031743D">
            <w:pPr>
              <w:overflowPunct/>
              <w:autoSpaceDE/>
              <w:autoSpaceDN/>
              <w:adjustRightInd/>
              <w:textAlignment w:val="auto"/>
              <w:rPr>
                <w:sz w:val="19"/>
                <w:szCs w:val="19"/>
              </w:rPr>
            </w:pPr>
            <w:r w:rsidRPr="009D77A9">
              <w:rPr>
                <w:rFonts w:cs="Arial"/>
                <w:sz w:val="19"/>
                <w:szCs w:val="19"/>
              </w:rPr>
              <w:t xml:space="preserve">Click on this link: </w:t>
            </w:r>
            <w:hyperlink r:id="rId12" w:history="1">
              <w:r w:rsidR="00803C31" w:rsidRPr="004924BD">
                <w:rPr>
                  <w:rStyle w:val="Hyperlink"/>
                  <w:rFonts w:cs="Arial"/>
                  <w:sz w:val="19"/>
                  <w:szCs w:val="19"/>
                </w:rPr>
                <w:t>Sale Of Data Subscription Form</w:t>
              </w:r>
            </w:hyperlink>
            <w:r w:rsidRPr="009D77A9">
              <w:rPr>
                <w:rFonts w:cs="Arial"/>
                <w:sz w:val="19"/>
                <w:szCs w:val="19"/>
              </w:rPr>
              <w:t xml:space="preserve"> or copy and paste this into your web browser:</w:t>
            </w:r>
            <w:r w:rsidR="0031743D" w:rsidRPr="009D77A9">
              <w:rPr>
                <w:sz w:val="19"/>
                <w:szCs w:val="19"/>
              </w:rPr>
              <w:t xml:space="preserve"> </w:t>
            </w:r>
            <w:hyperlink r:id="rId13" w:history="1">
              <w:r w:rsidR="0031743D" w:rsidRPr="009D77A9">
                <w:rPr>
                  <w:rStyle w:val="Hyperlink"/>
                  <w:sz w:val="19"/>
                  <w:szCs w:val="19"/>
                </w:rPr>
                <w:t>https://www.doingbusinesswithlcbo.com/content/dbwl/en/basepage/home/new-supplier-agent/demo/SaleOfData/_jcr_content/content1/attachments_1548916331/file.res/SOD%20application%20form.pdf</w:t>
              </w:r>
            </w:hyperlink>
            <w:r w:rsidR="0031743D" w:rsidRPr="009D77A9">
              <w:rPr>
                <w:sz w:val="19"/>
                <w:szCs w:val="19"/>
              </w:rPr>
              <w:t xml:space="preserve"> </w:t>
            </w:r>
          </w:p>
          <w:p w14:paraId="6C019FAB" w14:textId="77777777" w:rsidR="007D6974" w:rsidRPr="009D77A9" w:rsidRDefault="007D6974" w:rsidP="00125E15">
            <w:pPr>
              <w:overflowPunct/>
              <w:autoSpaceDE/>
              <w:autoSpaceDN/>
              <w:adjustRightInd/>
              <w:textAlignment w:val="auto"/>
              <w:rPr>
                <w:rFonts w:cs="Arial"/>
                <w:sz w:val="19"/>
                <w:szCs w:val="19"/>
              </w:rPr>
            </w:pPr>
          </w:p>
          <w:p w14:paraId="0EF3A61C" w14:textId="77777777" w:rsidR="00014284" w:rsidRPr="009D77A9" w:rsidRDefault="00014284" w:rsidP="00125E15">
            <w:pPr>
              <w:overflowPunct/>
              <w:autoSpaceDE/>
              <w:autoSpaceDN/>
              <w:adjustRightInd/>
              <w:textAlignment w:val="auto"/>
              <w:rPr>
                <w:rFonts w:cs="Arial"/>
                <w:sz w:val="19"/>
                <w:szCs w:val="19"/>
              </w:rPr>
            </w:pPr>
            <w:r w:rsidRPr="009D77A9">
              <w:rPr>
                <w:rFonts w:cs="Arial"/>
                <w:sz w:val="19"/>
                <w:szCs w:val="19"/>
              </w:rPr>
              <w:t xml:space="preserve">Complete the Access Request form and submit according to the instructions provided.  Once the request has been processed, you will receive an email with a User ID and Password for the SOD subscription website. </w:t>
            </w:r>
          </w:p>
          <w:p w14:paraId="343830F4" w14:textId="77777777" w:rsidR="00014284" w:rsidRPr="009D77A9" w:rsidRDefault="00014284" w:rsidP="00125E15">
            <w:pPr>
              <w:overflowPunct/>
              <w:autoSpaceDE/>
              <w:autoSpaceDN/>
              <w:adjustRightInd/>
              <w:textAlignment w:val="auto"/>
              <w:rPr>
                <w:rFonts w:cs="Arial"/>
                <w:sz w:val="19"/>
                <w:szCs w:val="19"/>
              </w:rPr>
            </w:pPr>
          </w:p>
        </w:tc>
      </w:tr>
      <w:tr w:rsidR="00014284" w:rsidRPr="009D77A9" w14:paraId="720E87B3" w14:textId="77777777" w:rsidTr="00125E15">
        <w:trPr>
          <w:trHeight w:val="1779"/>
        </w:trPr>
        <w:tc>
          <w:tcPr>
            <w:tcW w:w="1700" w:type="dxa"/>
            <w:tcBorders>
              <w:top w:val="single" w:sz="12" w:space="0" w:color="FFFFFF"/>
              <w:bottom w:val="single" w:sz="12" w:space="0" w:color="FFFFFF"/>
            </w:tcBorders>
            <w:shd w:val="clear" w:color="auto" w:fill="E0E0E0"/>
          </w:tcPr>
          <w:p w14:paraId="1909C426" w14:textId="77777777" w:rsidR="00014284" w:rsidRPr="009D77A9" w:rsidRDefault="00014284" w:rsidP="00125E15">
            <w:pPr>
              <w:overflowPunct/>
              <w:autoSpaceDE/>
              <w:autoSpaceDN/>
              <w:adjustRightInd/>
              <w:textAlignment w:val="auto"/>
              <w:rPr>
                <w:rFonts w:cs="Arial"/>
                <w:b/>
                <w:smallCaps/>
                <w:sz w:val="19"/>
                <w:szCs w:val="19"/>
              </w:rPr>
            </w:pPr>
            <w:r w:rsidRPr="009D77A9">
              <w:rPr>
                <w:rFonts w:cs="Arial"/>
                <w:b/>
                <w:smallCaps/>
                <w:sz w:val="19"/>
                <w:szCs w:val="19"/>
              </w:rPr>
              <w:t>Step 2:</w:t>
            </w:r>
            <w:r w:rsidRPr="009D77A9">
              <w:rPr>
                <w:rFonts w:cs="Arial"/>
                <w:b/>
                <w:smallCaps/>
                <w:sz w:val="19"/>
                <w:szCs w:val="19"/>
              </w:rPr>
              <w:br/>
              <w:t>Sign on to LCBO network:</w:t>
            </w:r>
          </w:p>
          <w:p w14:paraId="26B6A68B" w14:textId="77777777" w:rsidR="00014284" w:rsidRPr="009D77A9" w:rsidRDefault="004D4186" w:rsidP="00125E15">
            <w:pPr>
              <w:overflowPunct/>
              <w:autoSpaceDE/>
              <w:autoSpaceDN/>
              <w:adjustRightInd/>
              <w:textAlignment w:val="auto"/>
              <w:rPr>
                <w:rFonts w:cs="Arial"/>
                <w:b/>
                <w:smallCaps/>
                <w:sz w:val="19"/>
                <w:szCs w:val="19"/>
              </w:rPr>
            </w:pPr>
            <w:hyperlink r:id="rId14" w:history="1">
              <w:r w:rsidR="00014284" w:rsidRPr="009D77A9">
                <w:rPr>
                  <w:rStyle w:val="Hyperlink"/>
                  <w:rFonts w:cs="Arial"/>
                  <w:b/>
                  <w:smallCaps/>
                  <w:sz w:val="19"/>
                  <w:szCs w:val="19"/>
                </w:rPr>
                <w:t>www.lcbonet.ca</w:t>
              </w:r>
            </w:hyperlink>
          </w:p>
          <w:p w14:paraId="481FF9F0" w14:textId="77777777" w:rsidR="00014284" w:rsidRPr="009D77A9" w:rsidRDefault="00014284" w:rsidP="00125E15">
            <w:pPr>
              <w:overflowPunct/>
              <w:autoSpaceDE/>
              <w:autoSpaceDN/>
              <w:adjustRightInd/>
              <w:textAlignment w:val="auto"/>
              <w:rPr>
                <w:rFonts w:cs="Arial"/>
                <w:b/>
                <w:smallCaps/>
                <w:sz w:val="19"/>
                <w:szCs w:val="19"/>
              </w:rPr>
            </w:pPr>
            <w:r w:rsidRPr="009D77A9">
              <w:rPr>
                <w:rFonts w:cs="Arial"/>
                <w:b/>
                <w:smallCaps/>
                <w:sz w:val="19"/>
                <w:szCs w:val="19"/>
              </w:rPr>
              <w:t xml:space="preserve">to click on the SOD </w:t>
            </w:r>
            <w:r w:rsidRPr="009D77A9">
              <w:rPr>
                <w:rFonts w:cs="Arial"/>
                <w:b/>
                <w:smallCaps/>
                <w:sz w:val="19"/>
                <w:szCs w:val="19"/>
                <w:u w:val="single"/>
              </w:rPr>
              <w:t>subscription website</w:t>
            </w:r>
          </w:p>
        </w:tc>
        <w:tc>
          <w:tcPr>
            <w:tcW w:w="7202" w:type="dxa"/>
          </w:tcPr>
          <w:p w14:paraId="0DC4450E" w14:textId="77777777" w:rsidR="00014284" w:rsidRPr="009D77A9" w:rsidRDefault="00014284" w:rsidP="00125E15">
            <w:pPr>
              <w:overflowPunct/>
              <w:autoSpaceDE/>
              <w:autoSpaceDN/>
              <w:adjustRightInd/>
              <w:textAlignment w:val="auto"/>
              <w:rPr>
                <w:rFonts w:cs="Arial"/>
                <w:sz w:val="19"/>
                <w:szCs w:val="19"/>
              </w:rPr>
            </w:pPr>
            <w:r w:rsidRPr="009D77A9">
              <w:rPr>
                <w:rFonts w:cs="Arial"/>
                <w:sz w:val="19"/>
                <w:szCs w:val="19"/>
              </w:rPr>
              <w:t>The SOD subscription website is hosted by LCBO and you will need to sign onto our network first.</w:t>
            </w:r>
          </w:p>
          <w:p w14:paraId="3D99EDE6" w14:textId="77777777" w:rsidR="00014284" w:rsidRPr="009D77A9" w:rsidRDefault="00014284" w:rsidP="00125E15">
            <w:pPr>
              <w:overflowPunct/>
              <w:autoSpaceDE/>
              <w:autoSpaceDN/>
              <w:adjustRightInd/>
              <w:textAlignment w:val="auto"/>
              <w:rPr>
                <w:rFonts w:cs="Arial"/>
                <w:sz w:val="19"/>
                <w:szCs w:val="19"/>
              </w:rPr>
            </w:pPr>
          </w:p>
          <w:p w14:paraId="554852CA" w14:textId="007D18F8" w:rsidR="00014284" w:rsidRPr="009D77A9" w:rsidRDefault="00014284" w:rsidP="00125E15">
            <w:pPr>
              <w:overflowPunct/>
              <w:autoSpaceDE/>
              <w:autoSpaceDN/>
              <w:adjustRightInd/>
              <w:textAlignment w:val="auto"/>
              <w:rPr>
                <w:rFonts w:cs="Arial"/>
                <w:sz w:val="19"/>
                <w:szCs w:val="19"/>
              </w:rPr>
            </w:pPr>
            <w:r w:rsidRPr="009D77A9">
              <w:rPr>
                <w:rFonts w:cs="Arial"/>
                <w:sz w:val="19"/>
                <w:szCs w:val="19"/>
              </w:rPr>
              <w:t xml:space="preserve">Click on this link: </w:t>
            </w:r>
            <w:hyperlink r:id="rId15" w:history="1">
              <w:r w:rsidRPr="009D77A9">
                <w:rPr>
                  <w:rFonts w:cs="Arial"/>
                  <w:color w:val="0000FF"/>
                  <w:sz w:val="19"/>
                  <w:szCs w:val="19"/>
                  <w:u w:val="single"/>
                </w:rPr>
                <w:t>www.lcbonet.ca</w:t>
              </w:r>
            </w:hyperlink>
            <w:r w:rsidRPr="009D77A9">
              <w:rPr>
                <w:rFonts w:cs="Arial"/>
                <w:sz w:val="19"/>
                <w:szCs w:val="19"/>
              </w:rPr>
              <w:t xml:space="preserve"> and enter your existing User ID and Password, or your new User ID and password from Step 1 and choose ‘LCBO-Realm’ from the Realm drop down menu. Once your User ID has been authenticated, you will receive another sign-on screen connecting to the SOD website where you may select your package(s) online. The deadline to subscribe to any package for the </w:t>
            </w:r>
            <w:r w:rsidR="00DD6A66">
              <w:rPr>
                <w:rFonts w:cs="Arial"/>
                <w:sz w:val="19"/>
                <w:szCs w:val="19"/>
              </w:rPr>
              <w:t>2024/25</w:t>
            </w:r>
            <w:r w:rsidRPr="009D77A9">
              <w:rPr>
                <w:rFonts w:cs="Arial"/>
                <w:sz w:val="19"/>
                <w:szCs w:val="19"/>
              </w:rPr>
              <w:t xml:space="preserve"> year is Friday </w:t>
            </w:r>
            <w:r w:rsidR="00E91190" w:rsidRPr="009D77A9">
              <w:rPr>
                <w:rFonts w:cs="Arial"/>
                <w:sz w:val="19"/>
                <w:szCs w:val="19"/>
              </w:rPr>
              <w:t>December 1</w:t>
            </w:r>
            <w:r w:rsidR="000A6DCA">
              <w:rPr>
                <w:rFonts w:cs="Arial"/>
                <w:sz w:val="19"/>
                <w:szCs w:val="19"/>
              </w:rPr>
              <w:t>3</w:t>
            </w:r>
            <w:r w:rsidRPr="009D77A9">
              <w:rPr>
                <w:rFonts w:cs="Arial"/>
                <w:sz w:val="19"/>
                <w:szCs w:val="19"/>
              </w:rPr>
              <w:t>, 20</w:t>
            </w:r>
            <w:r w:rsidR="00B31456" w:rsidRPr="009D77A9">
              <w:rPr>
                <w:rFonts w:cs="Arial"/>
                <w:sz w:val="19"/>
                <w:szCs w:val="19"/>
              </w:rPr>
              <w:t>2</w:t>
            </w:r>
            <w:r w:rsidR="000A6DCA">
              <w:rPr>
                <w:rFonts w:cs="Arial"/>
                <w:sz w:val="19"/>
                <w:szCs w:val="19"/>
              </w:rPr>
              <w:t>4</w:t>
            </w:r>
            <w:r w:rsidRPr="009D77A9">
              <w:rPr>
                <w:rFonts w:cs="Arial"/>
                <w:sz w:val="19"/>
                <w:szCs w:val="19"/>
              </w:rPr>
              <w:t>.</w:t>
            </w:r>
            <w:r w:rsidR="000A6DCA">
              <w:rPr>
                <w:rFonts w:cs="Arial"/>
                <w:sz w:val="19"/>
                <w:szCs w:val="19"/>
              </w:rPr>
              <w:t xml:space="preserve"> If you require a password reset for your existing account, please contact </w:t>
            </w:r>
            <w:hyperlink r:id="rId16" w:history="1">
              <w:r w:rsidR="000A6DCA" w:rsidRPr="000D0914">
                <w:rPr>
                  <w:rStyle w:val="Hyperlink"/>
                  <w:rFonts w:cs="Arial"/>
                  <w:sz w:val="19"/>
                  <w:szCs w:val="19"/>
                </w:rPr>
                <w:t>ITSrvDsk@lcbo.com</w:t>
              </w:r>
            </w:hyperlink>
            <w:r w:rsidR="000A6DCA">
              <w:rPr>
                <w:rFonts w:cs="Arial"/>
                <w:sz w:val="19"/>
                <w:szCs w:val="19"/>
              </w:rPr>
              <w:t xml:space="preserve"> </w:t>
            </w:r>
          </w:p>
          <w:p w14:paraId="6BF35B9D" w14:textId="77777777" w:rsidR="00014284" w:rsidRPr="009D77A9" w:rsidRDefault="00014284" w:rsidP="00125E15">
            <w:pPr>
              <w:overflowPunct/>
              <w:autoSpaceDE/>
              <w:autoSpaceDN/>
              <w:adjustRightInd/>
              <w:textAlignment w:val="auto"/>
              <w:rPr>
                <w:rFonts w:cs="Arial"/>
                <w:sz w:val="19"/>
                <w:szCs w:val="19"/>
              </w:rPr>
            </w:pPr>
          </w:p>
        </w:tc>
      </w:tr>
      <w:tr w:rsidR="00014284" w:rsidRPr="009D77A9" w14:paraId="1E309721" w14:textId="77777777" w:rsidTr="00125E15">
        <w:trPr>
          <w:trHeight w:val="4110"/>
        </w:trPr>
        <w:tc>
          <w:tcPr>
            <w:tcW w:w="1700" w:type="dxa"/>
            <w:tcBorders>
              <w:top w:val="single" w:sz="12" w:space="0" w:color="FFFFFF"/>
              <w:bottom w:val="single" w:sz="12" w:space="0" w:color="FFFFFF"/>
            </w:tcBorders>
            <w:shd w:val="clear" w:color="auto" w:fill="E0E0E0"/>
          </w:tcPr>
          <w:p w14:paraId="3278CCFF" w14:textId="77777777" w:rsidR="00014284" w:rsidRPr="009D77A9" w:rsidRDefault="00014284" w:rsidP="00125E15">
            <w:pPr>
              <w:overflowPunct/>
              <w:autoSpaceDE/>
              <w:autoSpaceDN/>
              <w:adjustRightInd/>
              <w:textAlignment w:val="auto"/>
              <w:rPr>
                <w:rFonts w:cs="Arial"/>
                <w:b/>
                <w:smallCaps/>
                <w:sz w:val="19"/>
                <w:szCs w:val="19"/>
              </w:rPr>
            </w:pPr>
            <w:r w:rsidRPr="009D77A9">
              <w:rPr>
                <w:rFonts w:cs="Arial"/>
                <w:b/>
                <w:smallCaps/>
                <w:sz w:val="19"/>
                <w:szCs w:val="19"/>
              </w:rPr>
              <w:t>Step 3:</w:t>
            </w:r>
            <w:r w:rsidRPr="009D77A9">
              <w:rPr>
                <w:rFonts w:cs="Arial"/>
                <w:b/>
                <w:smallCaps/>
                <w:sz w:val="19"/>
                <w:szCs w:val="19"/>
              </w:rPr>
              <w:br/>
              <w:t>Payments</w:t>
            </w:r>
          </w:p>
        </w:tc>
        <w:tc>
          <w:tcPr>
            <w:tcW w:w="7202" w:type="dxa"/>
          </w:tcPr>
          <w:p w14:paraId="5F5D2CEC" w14:textId="77777777" w:rsidR="00014284" w:rsidRPr="009D77A9" w:rsidRDefault="00014284" w:rsidP="00125E15">
            <w:pPr>
              <w:overflowPunct/>
              <w:autoSpaceDE/>
              <w:autoSpaceDN/>
              <w:adjustRightInd/>
              <w:textAlignment w:val="auto"/>
              <w:rPr>
                <w:rFonts w:cs="Arial"/>
                <w:sz w:val="19"/>
                <w:szCs w:val="19"/>
              </w:rPr>
            </w:pPr>
            <w:r w:rsidRPr="009D77A9">
              <w:rPr>
                <w:rFonts w:cs="Arial"/>
                <w:sz w:val="19"/>
                <w:szCs w:val="19"/>
              </w:rPr>
              <w:t>There are three methods of payment:</w:t>
            </w:r>
          </w:p>
          <w:p w14:paraId="14915538" w14:textId="0E04BB80" w:rsidR="00014284" w:rsidRPr="009D77A9" w:rsidRDefault="00014284" w:rsidP="00125E15">
            <w:pPr>
              <w:numPr>
                <w:ilvl w:val="0"/>
                <w:numId w:val="3"/>
              </w:numPr>
              <w:overflowPunct/>
              <w:autoSpaceDE/>
              <w:autoSpaceDN/>
              <w:adjustRightInd/>
              <w:textAlignment w:val="auto"/>
              <w:rPr>
                <w:rFonts w:cs="Arial"/>
                <w:sz w:val="19"/>
                <w:szCs w:val="19"/>
              </w:rPr>
            </w:pPr>
            <w:r w:rsidRPr="009D77A9">
              <w:rPr>
                <w:rFonts w:cs="Arial"/>
                <w:sz w:val="19"/>
                <w:szCs w:val="19"/>
              </w:rPr>
              <w:t>Automatic: For those who have accounts payable deductions in place for promotional programs, your SOD invoice will be processed automatically.</w:t>
            </w:r>
          </w:p>
          <w:p w14:paraId="267F0602" w14:textId="60DC3EA6" w:rsidR="00014284" w:rsidRPr="001A642C" w:rsidRDefault="00014284" w:rsidP="00125E15">
            <w:pPr>
              <w:numPr>
                <w:ilvl w:val="0"/>
                <w:numId w:val="3"/>
              </w:numPr>
              <w:overflowPunct/>
              <w:autoSpaceDE/>
              <w:autoSpaceDN/>
              <w:adjustRightInd/>
              <w:textAlignment w:val="auto"/>
              <w:rPr>
                <w:rFonts w:cs="Arial"/>
                <w:sz w:val="19"/>
                <w:szCs w:val="19"/>
              </w:rPr>
            </w:pPr>
            <w:r w:rsidRPr="009D77A9">
              <w:rPr>
                <w:rFonts w:cs="Arial"/>
                <w:sz w:val="19"/>
                <w:szCs w:val="19"/>
              </w:rPr>
              <w:t xml:space="preserve">Electronic Fund Transfers: Click on this link: </w:t>
            </w:r>
            <w:hyperlink r:id="rId17" w:history="1">
              <w:r w:rsidRPr="009D77A9">
                <w:rPr>
                  <w:rFonts w:cs="Arial"/>
                  <w:color w:val="0000FF"/>
                  <w:sz w:val="19"/>
                  <w:szCs w:val="19"/>
                  <w:u w:val="single"/>
                </w:rPr>
                <w:t>Electronic funds transfer (EFT)</w:t>
              </w:r>
            </w:hyperlink>
            <w:r w:rsidRPr="009D77A9">
              <w:rPr>
                <w:rFonts w:cs="Arial"/>
                <w:sz w:val="19"/>
                <w:szCs w:val="19"/>
              </w:rPr>
              <w:t xml:space="preserve">, or copy and paste this into your browser: </w:t>
            </w:r>
          </w:p>
          <w:p w14:paraId="7C5C5160" w14:textId="2328AF78" w:rsidR="001A642C" w:rsidRPr="009D77A9" w:rsidRDefault="004D4186" w:rsidP="001A642C">
            <w:pPr>
              <w:overflowPunct/>
              <w:autoSpaceDE/>
              <w:autoSpaceDN/>
              <w:adjustRightInd/>
              <w:ind w:left="1080"/>
              <w:textAlignment w:val="auto"/>
              <w:rPr>
                <w:rFonts w:cs="Arial"/>
                <w:sz w:val="19"/>
                <w:szCs w:val="19"/>
              </w:rPr>
            </w:pPr>
            <w:hyperlink r:id="rId18" w:history="1">
              <w:r w:rsidR="001A642C" w:rsidRPr="00F21512">
                <w:rPr>
                  <w:rStyle w:val="Hyperlink"/>
                  <w:rFonts w:cs="Arial"/>
                  <w:sz w:val="19"/>
                  <w:szCs w:val="19"/>
                </w:rPr>
                <w:t>https://www.doingbusinesswithlcbo.com/content/dbwl/en/basepage/home/new-supplier-agent/accounts-receivable/payment-terms.html</w:t>
              </w:r>
            </w:hyperlink>
            <w:r w:rsidR="001A642C">
              <w:rPr>
                <w:rFonts w:cs="Arial"/>
                <w:sz w:val="19"/>
                <w:szCs w:val="19"/>
              </w:rPr>
              <w:t xml:space="preserve"> </w:t>
            </w:r>
          </w:p>
          <w:p w14:paraId="72164B32" w14:textId="77777777" w:rsidR="00014284" w:rsidRPr="009D77A9" w:rsidRDefault="00014284" w:rsidP="00125E15">
            <w:pPr>
              <w:overflowPunct/>
              <w:autoSpaceDE/>
              <w:autoSpaceDN/>
              <w:adjustRightInd/>
              <w:ind w:left="1440"/>
              <w:textAlignment w:val="auto"/>
              <w:rPr>
                <w:rFonts w:cs="Arial"/>
                <w:sz w:val="19"/>
                <w:szCs w:val="19"/>
              </w:rPr>
            </w:pPr>
            <w:r w:rsidRPr="009D77A9">
              <w:rPr>
                <w:rFonts w:cs="Arial"/>
                <w:sz w:val="19"/>
                <w:szCs w:val="19"/>
              </w:rPr>
              <w:t>Please ensure your bank includes the following references:</w:t>
            </w:r>
          </w:p>
          <w:p w14:paraId="5C4FC083" w14:textId="77777777" w:rsidR="00014284" w:rsidRPr="009D77A9" w:rsidRDefault="00014284" w:rsidP="00125E15">
            <w:pPr>
              <w:numPr>
                <w:ilvl w:val="1"/>
                <w:numId w:val="3"/>
              </w:numPr>
              <w:overflowPunct/>
              <w:autoSpaceDE/>
              <w:autoSpaceDN/>
              <w:adjustRightInd/>
              <w:textAlignment w:val="auto"/>
              <w:rPr>
                <w:rFonts w:cs="Arial"/>
                <w:sz w:val="19"/>
                <w:szCs w:val="19"/>
              </w:rPr>
            </w:pPr>
            <w:r w:rsidRPr="009D77A9">
              <w:rPr>
                <w:rFonts w:cs="Arial"/>
                <w:sz w:val="19"/>
                <w:szCs w:val="19"/>
              </w:rPr>
              <w:t>your company name</w:t>
            </w:r>
          </w:p>
          <w:p w14:paraId="7A994B76" w14:textId="77777777" w:rsidR="00014284" w:rsidRPr="009D77A9" w:rsidRDefault="00014284" w:rsidP="00125E15">
            <w:pPr>
              <w:numPr>
                <w:ilvl w:val="1"/>
                <w:numId w:val="3"/>
              </w:numPr>
              <w:overflowPunct/>
              <w:autoSpaceDE/>
              <w:autoSpaceDN/>
              <w:adjustRightInd/>
              <w:textAlignment w:val="auto"/>
              <w:rPr>
                <w:rFonts w:cs="Arial"/>
                <w:sz w:val="19"/>
                <w:szCs w:val="19"/>
              </w:rPr>
            </w:pPr>
            <w:r w:rsidRPr="009D77A9">
              <w:rPr>
                <w:rFonts w:cs="Arial"/>
                <w:sz w:val="19"/>
                <w:szCs w:val="19"/>
              </w:rPr>
              <w:t>contact numbers</w:t>
            </w:r>
          </w:p>
          <w:p w14:paraId="65F0E0F4" w14:textId="77777777" w:rsidR="00014284" w:rsidRPr="009D77A9" w:rsidRDefault="00014284" w:rsidP="00125E15">
            <w:pPr>
              <w:numPr>
                <w:ilvl w:val="1"/>
                <w:numId w:val="3"/>
              </w:numPr>
              <w:overflowPunct/>
              <w:autoSpaceDE/>
              <w:autoSpaceDN/>
              <w:adjustRightInd/>
              <w:textAlignment w:val="auto"/>
              <w:rPr>
                <w:rFonts w:cs="Arial"/>
                <w:sz w:val="19"/>
                <w:szCs w:val="19"/>
              </w:rPr>
            </w:pPr>
            <w:r w:rsidRPr="009D77A9">
              <w:rPr>
                <w:rFonts w:cs="Arial"/>
                <w:sz w:val="19"/>
                <w:szCs w:val="19"/>
              </w:rPr>
              <w:t>Sale of Data invoice number</w:t>
            </w:r>
          </w:p>
          <w:p w14:paraId="64F2F0D7" w14:textId="77777777" w:rsidR="00014284" w:rsidRPr="009D77A9" w:rsidRDefault="00014284" w:rsidP="00125E15">
            <w:pPr>
              <w:numPr>
                <w:ilvl w:val="0"/>
                <w:numId w:val="3"/>
              </w:numPr>
              <w:overflowPunct/>
              <w:autoSpaceDE/>
              <w:autoSpaceDN/>
              <w:adjustRightInd/>
              <w:textAlignment w:val="auto"/>
              <w:rPr>
                <w:rFonts w:cs="Arial"/>
                <w:sz w:val="19"/>
                <w:szCs w:val="19"/>
              </w:rPr>
            </w:pPr>
            <w:r w:rsidRPr="009D77A9">
              <w:rPr>
                <w:rFonts w:cs="Arial"/>
                <w:sz w:val="19"/>
                <w:szCs w:val="19"/>
              </w:rPr>
              <w:t>Via cheque payable to LCBO:</w:t>
            </w:r>
          </w:p>
          <w:p w14:paraId="570E6024" w14:textId="77777777" w:rsidR="00014284" w:rsidRPr="009D77A9" w:rsidRDefault="00014284" w:rsidP="00125E15">
            <w:pPr>
              <w:overflowPunct/>
              <w:autoSpaceDE/>
              <w:autoSpaceDN/>
              <w:adjustRightInd/>
              <w:ind w:left="1440"/>
              <w:textAlignment w:val="auto"/>
              <w:rPr>
                <w:rFonts w:cs="Arial"/>
                <w:sz w:val="19"/>
                <w:szCs w:val="19"/>
              </w:rPr>
            </w:pPr>
            <w:r w:rsidRPr="009D77A9">
              <w:rPr>
                <w:rFonts w:cs="Arial"/>
                <w:sz w:val="19"/>
                <w:szCs w:val="19"/>
              </w:rPr>
              <w:t>Department #884, Accounts Receivable (Sale of Data)</w:t>
            </w:r>
          </w:p>
          <w:p w14:paraId="4AA9E007" w14:textId="55EA2248" w:rsidR="001A642C" w:rsidRDefault="001A642C" w:rsidP="00125E15">
            <w:pPr>
              <w:overflowPunct/>
              <w:autoSpaceDE/>
              <w:autoSpaceDN/>
              <w:adjustRightInd/>
              <w:textAlignment w:val="auto"/>
              <w:rPr>
                <w:rFonts w:ascii="Tahoma" w:hAnsi="Tahoma" w:cs="Tahoma"/>
              </w:rPr>
            </w:pPr>
            <w:r>
              <w:rPr>
                <w:rFonts w:ascii="Tahoma" w:hAnsi="Tahoma" w:cs="Tahoma"/>
              </w:rPr>
              <w:t xml:space="preserve">                       100 Queens Quay East, 9th Floor</w:t>
            </w:r>
          </w:p>
          <w:p w14:paraId="1091D70B" w14:textId="18C8D167" w:rsidR="00014284" w:rsidRPr="009D77A9" w:rsidRDefault="001A642C" w:rsidP="00125E15">
            <w:pPr>
              <w:overflowPunct/>
              <w:autoSpaceDE/>
              <w:autoSpaceDN/>
              <w:adjustRightInd/>
              <w:textAlignment w:val="auto"/>
              <w:rPr>
                <w:rFonts w:cs="Arial"/>
                <w:sz w:val="19"/>
                <w:szCs w:val="19"/>
              </w:rPr>
            </w:pPr>
            <w:r>
              <w:rPr>
                <w:rFonts w:ascii="Tahoma" w:hAnsi="Tahoma" w:cs="Tahoma"/>
              </w:rPr>
              <w:t xml:space="preserve">                       Toronto, Ontario M5E 0C7</w:t>
            </w:r>
          </w:p>
          <w:p w14:paraId="45F38CF9" w14:textId="581EBDFC" w:rsidR="00014284" w:rsidRPr="009D77A9" w:rsidRDefault="00014284" w:rsidP="00125E15">
            <w:pPr>
              <w:overflowPunct/>
              <w:autoSpaceDE/>
              <w:autoSpaceDN/>
              <w:adjustRightInd/>
              <w:textAlignment w:val="auto"/>
              <w:rPr>
                <w:rFonts w:cs="Arial"/>
                <w:sz w:val="19"/>
                <w:szCs w:val="19"/>
              </w:rPr>
            </w:pPr>
            <w:r w:rsidRPr="009D77A9">
              <w:rPr>
                <w:rFonts w:cs="Arial"/>
                <w:sz w:val="19"/>
                <w:szCs w:val="19"/>
              </w:rPr>
              <w:t xml:space="preserve">An administration fee for subscription payments received after </w:t>
            </w:r>
            <w:r w:rsidR="0013268D">
              <w:rPr>
                <w:rFonts w:cs="Arial"/>
                <w:sz w:val="19"/>
                <w:szCs w:val="19"/>
              </w:rPr>
              <w:t xml:space="preserve">May </w:t>
            </w:r>
            <w:r w:rsidR="000E6FC6">
              <w:rPr>
                <w:rFonts w:cs="Arial"/>
                <w:sz w:val="19"/>
                <w:szCs w:val="19"/>
              </w:rPr>
              <w:t>5</w:t>
            </w:r>
            <w:r w:rsidRPr="009D77A9">
              <w:rPr>
                <w:rFonts w:cs="Arial"/>
                <w:sz w:val="19"/>
                <w:szCs w:val="19"/>
              </w:rPr>
              <w:t>, 20</w:t>
            </w:r>
            <w:r w:rsidR="00B31456" w:rsidRPr="009D77A9">
              <w:rPr>
                <w:rFonts w:cs="Arial"/>
                <w:sz w:val="19"/>
                <w:szCs w:val="19"/>
              </w:rPr>
              <w:t>2</w:t>
            </w:r>
            <w:r w:rsidR="00821AEC">
              <w:rPr>
                <w:rFonts w:cs="Arial"/>
                <w:sz w:val="19"/>
                <w:szCs w:val="19"/>
              </w:rPr>
              <w:t>4</w:t>
            </w:r>
            <w:r w:rsidRPr="009D77A9">
              <w:rPr>
                <w:rFonts w:cs="Arial"/>
                <w:sz w:val="19"/>
                <w:szCs w:val="19"/>
              </w:rPr>
              <w:t xml:space="preserve"> will be applied. </w:t>
            </w:r>
            <w:r w:rsidRPr="00176EB1">
              <w:rPr>
                <w:rFonts w:cs="Arial"/>
                <w:b/>
                <w:bCs/>
                <w:sz w:val="19"/>
                <w:szCs w:val="19"/>
                <w:u w:val="single"/>
              </w:rPr>
              <w:t>This fee of $</w:t>
            </w:r>
            <w:r w:rsidR="00821AEC">
              <w:rPr>
                <w:rFonts w:cs="Arial"/>
                <w:b/>
                <w:bCs/>
                <w:sz w:val="19"/>
                <w:szCs w:val="19"/>
                <w:u w:val="single"/>
              </w:rPr>
              <w:t>75</w:t>
            </w:r>
            <w:r w:rsidRPr="00176EB1">
              <w:rPr>
                <w:rFonts w:cs="Arial"/>
                <w:b/>
                <w:bCs/>
                <w:sz w:val="19"/>
                <w:szCs w:val="19"/>
                <w:u w:val="single"/>
              </w:rPr>
              <w:t xml:space="preserve"> CDN plus 10% of the option(s) selected, and will apply to all packages, including ‘E’</w:t>
            </w:r>
            <w:r w:rsidRPr="009D77A9">
              <w:rPr>
                <w:rFonts w:cs="Arial"/>
                <w:sz w:val="19"/>
                <w:szCs w:val="19"/>
              </w:rPr>
              <w:t>.</w:t>
            </w:r>
          </w:p>
          <w:p w14:paraId="2B740D57" w14:textId="77777777" w:rsidR="00014284" w:rsidRPr="009D77A9" w:rsidRDefault="00014284" w:rsidP="00125E15">
            <w:pPr>
              <w:overflowPunct/>
              <w:autoSpaceDE/>
              <w:autoSpaceDN/>
              <w:adjustRightInd/>
              <w:textAlignment w:val="auto"/>
              <w:rPr>
                <w:rFonts w:cs="Arial"/>
                <w:sz w:val="19"/>
                <w:szCs w:val="19"/>
              </w:rPr>
            </w:pPr>
          </w:p>
        </w:tc>
      </w:tr>
      <w:tr w:rsidR="00014284" w:rsidRPr="009D77A9" w14:paraId="1A27A47D" w14:textId="77777777" w:rsidTr="00125E15">
        <w:trPr>
          <w:trHeight w:val="690"/>
        </w:trPr>
        <w:tc>
          <w:tcPr>
            <w:tcW w:w="1700" w:type="dxa"/>
            <w:tcBorders>
              <w:top w:val="single" w:sz="12" w:space="0" w:color="FFFFFF"/>
              <w:bottom w:val="single" w:sz="12" w:space="0" w:color="FFFFFF"/>
            </w:tcBorders>
            <w:shd w:val="clear" w:color="auto" w:fill="BFBFBF" w:themeFill="background1" w:themeFillShade="BF"/>
          </w:tcPr>
          <w:p w14:paraId="49227C45" w14:textId="10FEF446" w:rsidR="00014284" w:rsidRPr="009D77A9" w:rsidRDefault="00014284" w:rsidP="00125E15">
            <w:pPr>
              <w:overflowPunct/>
              <w:autoSpaceDE/>
              <w:autoSpaceDN/>
              <w:adjustRightInd/>
              <w:textAlignment w:val="auto"/>
              <w:rPr>
                <w:rFonts w:cs="Arial"/>
                <w:b/>
                <w:smallCaps/>
                <w:sz w:val="19"/>
                <w:szCs w:val="19"/>
              </w:rPr>
            </w:pPr>
            <w:r w:rsidRPr="009D77A9">
              <w:rPr>
                <w:rFonts w:cs="Arial"/>
                <w:b/>
                <w:smallCaps/>
                <w:sz w:val="19"/>
                <w:szCs w:val="19"/>
              </w:rPr>
              <w:t>Step 4:</w:t>
            </w:r>
            <w:r w:rsidRPr="009D77A9">
              <w:rPr>
                <w:rFonts w:cs="Arial"/>
                <w:b/>
                <w:smallCaps/>
                <w:sz w:val="19"/>
                <w:szCs w:val="19"/>
              </w:rPr>
              <w:br/>
              <w:t>Sign on to</w:t>
            </w:r>
            <w:r w:rsidR="001A642C">
              <w:rPr>
                <w:rFonts w:cs="Arial"/>
                <w:b/>
                <w:smallCaps/>
                <w:sz w:val="19"/>
                <w:szCs w:val="19"/>
              </w:rPr>
              <w:t xml:space="preserve"> </w:t>
            </w:r>
            <w:hyperlink r:id="rId19" w:history="1">
              <w:r w:rsidR="001A642C" w:rsidRPr="009D77A9">
                <w:rPr>
                  <w:rStyle w:val="Hyperlink"/>
                  <w:rFonts w:cs="Arial"/>
                  <w:sz w:val="19"/>
                  <w:szCs w:val="19"/>
                </w:rPr>
                <w:t>https://sod.lcbo.com/</w:t>
              </w:r>
            </w:hyperlink>
          </w:p>
          <w:p w14:paraId="47251B6E" w14:textId="77777777" w:rsidR="00014284" w:rsidRPr="009D77A9" w:rsidRDefault="00014284" w:rsidP="00125E15">
            <w:pPr>
              <w:overflowPunct/>
              <w:autoSpaceDE/>
              <w:autoSpaceDN/>
              <w:adjustRightInd/>
              <w:textAlignment w:val="auto"/>
              <w:rPr>
                <w:rFonts w:cs="Arial"/>
                <w:b/>
                <w:smallCaps/>
                <w:sz w:val="19"/>
                <w:szCs w:val="19"/>
              </w:rPr>
            </w:pPr>
            <w:r w:rsidRPr="009D77A9">
              <w:rPr>
                <w:rFonts w:cs="Arial"/>
                <w:b/>
                <w:smallCaps/>
                <w:sz w:val="19"/>
                <w:szCs w:val="19"/>
              </w:rPr>
              <w:t xml:space="preserve">to </w:t>
            </w:r>
            <w:r w:rsidRPr="009D77A9">
              <w:rPr>
                <w:rFonts w:cs="Arial"/>
                <w:b/>
                <w:smallCaps/>
                <w:sz w:val="19"/>
                <w:szCs w:val="19"/>
                <w:u w:val="single"/>
              </w:rPr>
              <w:t>download your data</w:t>
            </w:r>
          </w:p>
        </w:tc>
        <w:tc>
          <w:tcPr>
            <w:tcW w:w="7202" w:type="dxa"/>
          </w:tcPr>
          <w:p w14:paraId="759A2A91" w14:textId="0A308047" w:rsidR="00014284" w:rsidRPr="009D77A9" w:rsidRDefault="00014284" w:rsidP="00125E15">
            <w:pPr>
              <w:overflowPunct/>
              <w:autoSpaceDE/>
              <w:autoSpaceDN/>
              <w:adjustRightInd/>
              <w:textAlignment w:val="auto"/>
              <w:rPr>
                <w:rFonts w:cs="Arial"/>
                <w:sz w:val="19"/>
                <w:szCs w:val="19"/>
              </w:rPr>
            </w:pPr>
            <w:r w:rsidRPr="009D77A9">
              <w:rPr>
                <w:rFonts w:cs="Arial"/>
                <w:sz w:val="19"/>
                <w:szCs w:val="19"/>
              </w:rPr>
              <w:t xml:space="preserve">Once payment is received and processed, your subscription will be in effect. Data files are hosted </w:t>
            </w:r>
            <w:r w:rsidR="00176EB1">
              <w:rPr>
                <w:rFonts w:cs="Arial"/>
                <w:sz w:val="19"/>
                <w:szCs w:val="19"/>
              </w:rPr>
              <w:t>on a separate website</w:t>
            </w:r>
            <w:r w:rsidRPr="009D77A9">
              <w:rPr>
                <w:rFonts w:cs="Arial"/>
                <w:sz w:val="19"/>
                <w:szCs w:val="19"/>
              </w:rPr>
              <w:t xml:space="preserve">. You will receive </w:t>
            </w:r>
            <w:r w:rsidRPr="009D77A9">
              <w:rPr>
                <w:rFonts w:cs="Arial"/>
                <w:b/>
                <w:i/>
                <w:sz w:val="19"/>
                <w:szCs w:val="19"/>
              </w:rPr>
              <w:t>another</w:t>
            </w:r>
            <w:r w:rsidRPr="009D77A9">
              <w:rPr>
                <w:rFonts w:cs="Arial"/>
                <w:sz w:val="19"/>
                <w:szCs w:val="19"/>
              </w:rPr>
              <w:t xml:space="preserve"> LCBO User ID and Password to log on to </w:t>
            </w:r>
            <w:hyperlink r:id="rId20" w:history="1">
              <w:r w:rsidR="00266B16" w:rsidRPr="009D77A9">
                <w:rPr>
                  <w:rStyle w:val="Hyperlink"/>
                  <w:rFonts w:cs="Arial"/>
                  <w:sz w:val="19"/>
                  <w:szCs w:val="19"/>
                </w:rPr>
                <w:t>https://sod.lcbo.com/</w:t>
              </w:r>
            </w:hyperlink>
            <w:r w:rsidR="00266B16" w:rsidRPr="009D77A9">
              <w:rPr>
                <w:rFonts w:cs="Arial"/>
                <w:sz w:val="19"/>
                <w:szCs w:val="19"/>
              </w:rPr>
              <w:t xml:space="preserve"> </w:t>
            </w:r>
            <w:r w:rsidRPr="009D77A9">
              <w:rPr>
                <w:rFonts w:cs="Arial"/>
                <w:sz w:val="19"/>
                <w:szCs w:val="19"/>
              </w:rPr>
              <w:t>where your data files are available to download.</w:t>
            </w:r>
          </w:p>
          <w:p w14:paraId="365FF430" w14:textId="77777777" w:rsidR="00014284" w:rsidRPr="009D77A9" w:rsidRDefault="00014284" w:rsidP="00125E15">
            <w:pPr>
              <w:overflowPunct/>
              <w:autoSpaceDE/>
              <w:autoSpaceDN/>
              <w:adjustRightInd/>
              <w:textAlignment w:val="auto"/>
              <w:rPr>
                <w:rFonts w:cs="Arial"/>
                <w:sz w:val="19"/>
                <w:szCs w:val="19"/>
              </w:rPr>
            </w:pPr>
          </w:p>
        </w:tc>
      </w:tr>
    </w:tbl>
    <w:p w14:paraId="26FD9E2B" w14:textId="77777777" w:rsidR="00176EB1" w:rsidRDefault="00176EB1" w:rsidP="004A1FCE">
      <w:pPr>
        <w:tabs>
          <w:tab w:val="left" w:pos="720"/>
        </w:tabs>
        <w:overflowPunct/>
        <w:autoSpaceDE/>
        <w:autoSpaceDN/>
        <w:adjustRightInd/>
        <w:textAlignment w:val="auto"/>
        <w:outlineLvl w:val="1"/>
        <w:rPr>
          <w:rFonts w:cs="Arial"/>
          <w:b/>
          <w:color w:val="999999"/>
          <w:sz w:val="19"/>
          <w:szCs w:val="19"/>
        </w:rPr>
      </w:pPr>
    </w:p>
    <w:p w14:paraId="4AEF1A72" w14:textId="28B0F040" w:rsidR="00014284" w:rsidRDefault="00014284" w:rsidP="004A1FCE">
      <w:pPr>
        <w:tabs>
          <w:tab w:val="left" w:pos="720"/>
        </w:tabs>
        <w:overflowPunct/>
        <w:autoSpaceDE/>
        <w:autoSpaceDN/>
        <w:adjustRightInd/>
        <w:textAlignment w:val="auto"/>
        <w:outlineLvl w:val="1"/>
        <w:rPr>
          <w:rFonts w:cs="Arial"/>
          <w:sz w:val="19"/>
          <w:szCs w:val="19"/>
        </w:rPr>
      </w:pPr>
      <w:r w:rsidRPr="009D77A9">
        <w:rPr>
          <w:rFonts w:cs="Arial"/>
          <w:b/>
          <w:color w:val="999999"/>
          <w:sz w:val="19"/>
          <w:szCs w:val="19"/>
        </w:rPr>
        <w:t>Program Contact</w:t>
      </w:r>
      <w:r w:rsidR="004A1FCE" w:rsidRPr="009D77A9">
        <w:rPr>
          <w:rFonts w:cs="Arial"/>
          <w:b/>
          <w:color w:val="999999"/>
          <w:sz w:val="19"/>
          <w:szCs w:val="19"/>
        </w:rPr>
        <w:t xml:space="preserve"> - </w:t>
      </w:r>
      <w:hyperlink r:id="rId21" w:history="1">
        <w:r w:rsidR="00E91190" w:rsidRPr="009D77A9">
          <w:rPr>
            <w:rStyle w:val="Hyperlink"/>
            <w:rFonts w:cs="Arial"/>
            <w:sz w:val="19"/>
            <w:szCs w:val="19"/>
          </w:rPr>
          <w:t>saleofdata@lcbo.com</w:t>
        </w:r>
      </w:hyperlink>
      <w:r w:rsidR="00E91190" w:rsidRPr="009D77A9">
        <w:rPr>
          <w:rFonts w:cs="Arial"/>
          <w:sz w:val="19"/>
          <w:szCs w:val="19"/>
        </w:rPr>
        <w:t xml:space="preserve"> </w:t>
      </w:r>
    </w:p>
    <w:p w14:paraId="69805F7E" w14:textId="544A6408" w:rsidR="00E52FFE" w:rsidRDefault="00E52FFE" w:rsidP="00E52FFE">
      <w:pPr>
        <w:overflowPunct/>
        <w:autoSpaceDE/>
        <w:autoSpaceDN/>
        <w:adjustRightInd/>
        <w:jc w:val="center"/>
        <w:textAlignment w:val="auto"/>
        <w:rPr>
          <w:rFonts w:cs="Arial"/>
          <w:sz w:val="36"/>
          <w:szCs w:val="36"/>
        </w:rPr>
      </w:pPr>
      <w:r w:rsidRPr="00FC1299">
        <w:rPr>
          <w:rFonts w:cs="Arial"/>
          <w:sz w:val="36"/>
          <w:szCs w:val="36"/>
        </w:rPr>
        <w:lastRenderedPageBreak/>
        <w:t>LCBO 20</w:t>
      </w:r>
      <w:r>
        <w:rPr>
          <w:rFonts w:cs="Arial"/>
          <w:sz w:val="36"/>
          <w:szCs w:val="36"/>
        </w:rPr>
        <w:t>24</w:t>
      </w:r>
      <w:r w:rsidRPr="00FC1299">
        <w:rPr>
          <w:rFonts w:cs="Arial"/>
          <w:sz w:val="36"/>
          <w:szCs w:val="36"/>
        </w:rPr>
        <w:t>/</w:t>
      </w:r>
      <w:r>
        <w:rPr>
          <w:rFonts w:cs="Arial"/>
          <w:sz w:val="36"/>
          <w:szCs w:val="36"/>
        </w:rPr>
        <w:t>25</w:t>
      </w:r>
      <w:r w:rsidRPr="00FC1299">
        <w:rPr>
          <w:rFonts w:cs="Arial"/>
          <w:sz w:val="36"/>
          <w:szCs w:val="36"/>
        </w:rPr>
        <w:t xml:space="preserve"> Set Subset Changes</w:t>
      </w:r>
    </w:p>
    <w:p w14:paraId="7CDC41D5" w14:textId="651948C7" w:rsidR="00E52FFE" w:rsidRPr="00B94345" w:rsidRDefault="00E52FFE" w:rsidP="00E52FFE">
      <w:pPr>
        <w:overflowPunct/>
        <w:autoSpaceDE/>
        <w:autoSpaceDN/>
        <w:adjustRightInd/>
        <w:textAlignment w:val="auto"/>
        <w:rPr>
          <w:rFonts w:cs="Arial"/>
        </w:rPr>
      </w:pPr>
      <w:r w:rsidRPr="00B94345">
        <w:rPr>
          <w:rFonts w:cs="Arial"/>
        </w:rPr>
        <w:t xml:space="preserve">Please note the following changes to the LCBO Set Subset Hierarchy for </w:t>
      </w:r>
      <w:r>
        <w:rPr>
          <w:rFonts w:cs="Arial"/>
        </w:rPr>
        <w:t>n</w:t>
      </w:r>
      <w:r w:rsidRPr="00B94345">
        <w:rPr>
          <w:rFonts w:cs="Arial"/>
        </w:rPr>
        <w:t xml:space="preserve">ew, renamed/numbered, and discontinued subsets. The changes are </w:t>
      </w:r>
      <w:r>
        <w:rPr>
          <w:rFonts w:cs="Arial"/>
        </w:rPr>
        <w:t>detailed</w:t>
      </w:r>
      <w:r w:rsidRPr="00B94345">
        <w:rPr>
          <w:rFonts w:cs="Arial"/>
        </w:rPr>
        <w:t xml:space="preserve"> below with the new set subset hierarchy noted on page </w:t>
      </w:r>
      <w:r w:rsidR="00194EE4">
        <w:rPr>
          <w:rFonts w:cs="Arial"/>
        </w:rPr>
        <w:t>6</w:t>
      </w:r>
      <w:r w:rsidRPr="00B94345">
        <w:rPr>
          <w:rFonts w:cs="Arial"/>
        </w:rPr>
        <w:t xml:space="preserve"> onwards.</w:t>
      </w:r>
    </w:p>
    <w:p w14:paraId="28D67926" w14:textId="77777777" w:rsidR="00E52FFE" w:rsidRPr="00ED333F" w:rsidRDefault="00E52FFE" w:rsidP="00E52FFE">
      <w:pPr>
        <w:overflowPunct/>
        <w:autoSpaceDE/>
        <w:autoSpaceDN/>
        <w:adjustRightInd/>
        <w:jc w:val="center"/>
        <w:textAlignment w:val="auto"/>
        <w:rPr>
          <w:rFonts w:cs="Arial"/>
          <w:sz w:val="32"/>
          <w:szCs w:val="36"/>
        </w:rPr>
      </w:pPr>
    </w:p>
    <w:p w14:paraId="46F26884" w14:textId="77777777" w:rsidR="00E52FFE" w:rsidRPr="00ED333F" w:rsidRDefault="00E52FFE" w:rsidP="00E52FFE">
      <w:pPr>
        <w:overflowPunct/>
        <w:autoSpaceDE/>
        <w:adjustRightInd/>
        <w:rPr>
          <w:rFonts w:cs="Arial"/>
          <w:b/>
          <w:sz w:val="48"/>
          <w:szCs w:val="36"/>
        </w:rPr>
      </w:pPr>
      <w:r>
        <w:rPr>
          <w:rFonts w:cs="Arial"/>
          <w:b/>
          <w:sz w:val="28"/>
        </w:rPr>
        <w:t>New Set(s) / Subset(s)</w:t>
      </w:r>
    </w:p>
    <w:p w14:paraId="5CA07541" w14:textId="77777777" w:rsidR="00E52FFE" w:rsidRDefault="00E52FFE" w:rsidP="00E52FFE">
      <w:pPr>
        <w:overflowPunct/>
        <w:autoSpaceDE/>
        <w:autoSpaceDN/>
        <w:adjustRightInd/>
        <w:textAlignment w:val="auto"/>
        <w:rPr>
          <w:rFonts w:cs="Arial"/>
        </w:rPr>
      </w:pPr>
      <w:r w:rsidRPr="00E923DD">
        <w:rPr>
          <w:rFonts w:cs="Arial"/>
        </w:rPr>
        <w:t xml:space="preserve">Due to our annual reclassification, some of your SKUs may be moving to a </w:t>
      </w:r>
      <w:r>
        <w:rPr>
          <w:rFonts w:cs="Arial"/>
        </w:rPr>
        <w:t>new</w:t>
      </w:r>
      <w:r w:rsidRPr="00E923DD">
        <w:rPr>
          <w:rFonts w:cs="Arial"/>
        </w:rPr>
        <w:t xml:space="preserve"> Set Subset. The </w:t>
      </w:r>
      <w:r>
        <w:rPr>
          <w:rFonts w:cs="Arial"/>
        </w:rPr>
        <w:t xml:space="preserve">new Set Subsets and associated changes </w:t>
      </w:r>
      <w:r w:rsidRPr="00E923DD">
        <w:rPr>
          <w:rFonts w:cs="Arial"/>
        </w:rPr>
        <w:t xml:space="preserve">are </w:t>
      </w:r>
      <w:r>
        <w:rPr>
          <w:rFonts w:cs="Arial"/>
        </w:rPr>
        <w:t>listed</w:t>
      </w:r>
      <w:r w:rsidRPr="00E923DD">
        <w:rPr>
          <w:rFonts w:cs="Arial"/>
        </w:rPr>
        <w:t xml:space="preserve"> below:</w:t>
      </w:r>
    </w:p>
    <w:p w14:paraId="12BF2EA2" w14:textId="77777777" w:rsidR="00E52FFE" w:rsidRDefault="00E52FFE" w:rsidP="00E52FFE">
      <w:pPr>
        <w:overflowPunct/>
        <w:autoSpaceDE/>
        <w:autoSpaceDN/>
        <w:adjustRightInd/>
        <w:textAlignment w:val="auto"/>
        <w:rPr>
          <w:rFonts w:cs="Arial"/>
        </w:rPr>
      </w:pPr>
    </w:p>
    <w:tbl>
      <w:tblPr>
        <w:tblW w:w="10890" w:type="dxa"/>
        <w:tblInd w:w="-612" w:type="dxa"/>
        <w:tblLook w:val="04A0" w:firstRow="1" w:lastRow="0" w:firstColumn="1" w:lastColumn="0" w:noHBand="0" w:noVBand="1"/>
      </w:tblPr>
      <w:tblGrid>
        <w:gridCol w:w="1474"/>
        <w:gridCol w:w="2151"/>
        <w:gridCol w:w="1768"/>
        <w:gridCol w:w="2504"/>
        <w:gridCol w:w="2993"/>
      </w:tblGrid>
      <w:tr w:rsidR="00E52FFE" w:rsidRPr="0004335C" w14:paraId="389CD94B" w14:textId="77777777" w:rsidTr="00E52FFE">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B6CC588" w14:textId="77777777" w:rsidR="00E52FFE" w:rsidRPr="006869D5" w:rsidRDefault="00E52FFE" w:rsidP="00730799">
            <w:pPr>
              <w:overflowPunct/>
              <w:autoSpaceDE/>
              <w:autoSpaceDN/>
              <w:adjustRightInd/>
              <w:textAlignment w:val="auto"/>
              <w:rPr>
                <w:rFonts w:ascii="Calibri" w:hAnsi="Calibri" w:cs="Calibri"/>
                <w:b/>
                <w:bCs/>
                <w:color w:val="000000"/>
                <w:szCs w:val="22"/>
              </w:rPr>
            </w:pPr>
            <w:r w:rsidRPr="006869D5">
              <w:rPr>
                <w:rFonts w:ascii="Calibri" w:hAnsi="Calibri" w:cs="Calibri"/>
                <w:b/>
                <w:bCs/>
                <w:color w:val="000000"/>
                <w:szCs w:val="22"/>
              </w:rPr>
              <w:t>New Set Code</w:t>
            </w:r>
          </w:p>
        </w:tc>
        <w:tc>
          <w:tcPr>
            <w:tcW w:w="215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6E2D397" w14:textId="77777777" w:rsidR="00E52FFE" w:rsidRPr="006869D5" w:rsidRDefault="00E52FFE" w:rsidP="00730799">
            <w:pPr>
              <w:overflowPunct/>
              <w:autoSpaceDE/>
              <w:autoSpaceDN/>
              <w:adjustRightInd/>
              <w:textAlignment w:val="auto"/>
              <w:rPr>
                <w:rFonts w:ascii="Calibri" w:hAnsi="Calibri" w:cs="Calibri"/>
                <w:b/>
                <w:bCs/>
                <w:color w:val="000000"/>
                <w:szCs w:val="22"/>
              </w:rPr>
            </w:pPr>
            <w:r w:rsidRPr="006869D5">
              <w:rPr>
                <w:rFonts w:ascii="Calibri" w:hAnsi="Calibri" w:cs="Calibri"/>
                <w:b/>
                <w:bCs/>
                <w:color w:val="000000"/>
                <w:szCs w:val="22"/>
              </w:rPr>
              <w:t>New Set Description</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6DC11E2" w14:textId="77777777" w:rsidR="00E52FFE" w:rsidRPr="006869D5" w:rsidRDefault="00E52FFE" w:rsidP="00730799">
            <w:pPr>
              <w:overflowPunct/>
              <w:autoSpaceDE/>
              <w:autoSpaceDN/>
              <w:adjustRightInd/>
              <w:textAlignment w:val="auto"/>
              <w:rPr>
                <w:rFonts w:ascii="Calibri" w:hAnsi="Calibri" w:cs="Calibri"/>
                <w:b/>
                <w:bCs/>
                <w:color w:val="000000"/>
                <w:szCs w:val="22"/>
              </w:rPr>
            </w:pPr>
            <w:r w:rsidRPr="006869D5">
              <w:rPr>
                <w:rFonts w:ascii="Calibri" w:hAnsi="Calibri" w:cs="Calibri"/>
                <w:b/>
                <w:bCs/>
                <w:color w:val="000000"/>
                <w:szCs w:val="22"/>
              </w:rPr>
              <w:t>New Subset Code</w:t>
            </w:r>
          </w:p>
        </w:tc>
        <w:tc>
          <w:tcPr>
            <w:tcW w:w="250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3A6F6A0" w14:textId="77777777" w:rsidR="00E52FFE" w:rsidRPr="006869D5" w:rsidRDefault="00E52FFE" w:rsidP="00730799">
            <w:pPr>
              <w:overflowPunct/>
              <w:autoSpaceDE/>
              <w:autoSpaceDN/>
              <w:adjustRightInd/>
              <w:textAlignment w:val="auto"/>
              <w:rPr>
                <w:rFonts w:ascii="Calibri" w:hAnsi="Calibri" w:cs="Calibri"/>
                <w:b/>
                <w:bCs/>
                <w:color w:val="000000"/>
                <w:szCs w:val="22"/>
              </w:rPr>
            </w:pPr>
            <w:r>
              <w:rPr>
                <w:rFonts w:ascii="Calibri" w:hAnsi="Calibri" w:cs="Calibri"/>
                <w:b/>
                <w:bCs/>
                <w:color w:val="000000"/>
                <w:szCs w:val="22"/>
              </w:rPr>
              <w:t xml:space="preserve">New </w:t>
            </w:r>
            <w:r w:rsidRPr="006869D5">
              <w:rPr>
                <w:rFonts w:ascii="Calibri" w:hAnsi="Calibri" w:cs="Calibri"/>
                <w:b/>
                <w:bCs/>
                <w:color w:val="000000"/>
                <w:szCs w:val="22"/>
              </w:rPr>
              <w:t>Subset</w:t>
            </w:r>
            <w:r w:rsidRPr="00623645">
              <w:rPr>
                <w:rFonts w:ascii="Calibri" w:hAnsi="Calibri" w:cs="Calibri"/>
                <w:b/>
                <w:bCs/>
                <w:color w:val="000000"/>
                <w:sz w:val="22"/>
                <w:szCs w:val="22"/>
              </w:rPr>
              <w:t xml:space="preserve"> </w:t>
            </w:r>
            <w:r w:rsidRPr="006869D5">
              <w:rPr>
                <w:rFonts w:ascii="Calibri" w:hAnsi="Calibri" w:cs="Calibri"/>
                <w:b/>
                <w:bCs/>
                <w:color w:val="000000"/>
                <w:szCs w:val="22"/>
              </w:rPr>
              <w:t>Description</w:t>
            </w:r>
          </w:p>
        </w:tc>
        <w:tc>
          <w:tcPr>
            <w:tcW w:w="2993"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575024B3" w14:textId="77777777" w:rsidR="00E52FFE" w:rsidRPr="006869D5" w:rsidRDefault="00E52FFE" w:rsidP="00730799">
            <w:pPr>
              <w:overflowPunct/>
              <w:autoSpaceDE/>
              <w:autoSpaceDN/>
              <w:adjustRightInd/>
              <w:textAlignment w:val="auto"/>
              <w:rPr>
                <w:rFonts w:ascii="Calibri" w:hAnsi="Calibri" w:cs="Calibri"/>
                <w:b/>
                <w:bCs/>
                <w:color w:val="000000"/>
                <w:szCs w:val="22"/>
              </w:rPr>
            </w:pPr>
            <w:r w:rsidRPr="006869D5">
              <w:rPr>
                <w:rFonts w:ascii="Calibri" w:hAnsi="Calibri" w:cs="Calibri"/>
                <w:b/>
                <w:bCs/>
                <w:color w:val="000000"/>
                <w:szCs w:val="22"/>
              </w:rPr>
              <w:t>Description of Set Subset Change</w:t>
            </w:r>
          </w:p>
        </w:tc>
      </w:tr>
      <w:tr w:rsidR="00E52FFE" w:rsidRPr="003B3A86" w14:paraId="6AEB0038" w14:textId="77777777" w:rsidTr="003B3A86">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8EC28" w14:textId="5B02BDA3"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071</w:t>
            </w:r>
          </w:p>
        </w:tc>
        <w:tc>
          <w:tcPr>
            <w:tcW w:w="2151" w:type="dxa"/>
            <w:tcBorders>
              <w:top w:val="single" w:sz="4" w:space="0" w:color="auto"/>
              <w:left w:val="nil"/>
              <w:bottom w:val="single" w:sz="4" w:space="0" w:color="auto"/>
              <w:right w:val="single" w:sz="4" w:space="0" w:color="auto"/>
            </w:tcBorders>
            <w:shd w:val="clear" w:color="auto" w:fill="auto"/>
            <w:noWrap/>
            <w:vAlign w:val="center"/>
          </w:tcPr>
          <w:p w14:paraId="2C98B989" w14:textId="1331F454"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TEQUILA</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7A12921C" w14:textId="7E76F362"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015</w:t>
            </w: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357C381B" w14:textId="3463F1A3"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SUPER PREMIUM</w:t>
            </w:r>
          </w:p>
        </w:tc>
        <w:tc>
          <w:tcPr>
            <w:tcW w:w="2993" w:type="dxa"/>
            <w:tcBorders>
              <w:top w:val="single" w:sz="4" w:space="0" w:color="auto"/>
              <w:left w:val="nil"/>
              <w:bottom w:val="single" w:sz="4" w:space="0" w:color="auto"/>
              <w:right w:val="single" w:sz="4" w:space="0" w:color="auto"/>
            </w:tcBorders>
            <w:vAlign w:val="center"/>
          </w:tcPr>
          <w:p w14:paraId="79812811" w14:textId="77777777"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New Subset</w:t>
            </w:r>
          </w:p>
        </w:tc>
      </w:tr>
      <w:tr w:rsidR="00E52FFE" w:rsidRPr="003B3A86" w14:paraId="425B495A" w14:textId="77777777" w:rsidTr="003B3A86">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461D9" w14:textId="7939B794"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010</w:t>
            </w:r>
          </w:p>
        </w:tc>
        <w:tc>
          <w:tcPr>
            <w:tcW w:w="2151" w:type="dxa"/>
            <w:tcBorders>
              <w:top w:val="single" w:sz="4" w:space="0" w:color="auto"/>
              <w:left w:val="nil"/>
              <w:bottom w:val="single" w:sz="4" w:space="0" w:color="auto"/>
              <w:right w:val="single" w:sz="4" w:space="0" w:color="auto"/>
            </w:tcBorders>
            <w:shd w:val="clear" w:color="auto" w:fill="auto"/>
            <w:noWrap/>
            <w:vAlign w:val="center"/>
          </w:tcPr>
          <w:p w14:paraId="0FDAA544" w14:textId="36449FE7"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WHISKY CANADIAN</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5202D69A" w14:textId="01B73391"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015</w:t>
            </w: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51EFB4ED" w14:textId="6C420290"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SUPER PREMIUM</w:t>
            </w:r>
          </w:p>
        </w:tc>
        <w:tc>
          <w:tcPr>
            <w:tcW w:w="2993" w:type="dxa"/>
            <w:tcBorders>
              <w:top w:val="single" w:sz="4" w:space="0" w:color="auto"/>
              <w:left w:val="nil"/>
              <w:bottom w:val="single" w:sz="4" w:space="0" w:color="auto"/>
              <w:right w:val="single" w:sz="4" w:space="0" w:color="auto"/>
            </w:tcBorders>
            <w:vAlign w:val="center"/>
          </w:tcPr>
          <w:p w14:paraId="73FCBFE9" w14:textId="77777777"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New Subset</w:t>
            </w:r>
          </w:p>
        </w:tc>
      </w:tr>
      <w:tr w:rsidR="00E52FFE" w:rsidRPr="003B3A86" w14:paraId="23442C27" w14:textId="77777777" w:rsidTr="003B3A86">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9D757" w14:textId="3B6933B2"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020</w:t>
            </w:r>
          </w:p>
        </w:tc>
        <w:tc>
          <w:tcPr>
            <w:tcW w:w="2151" w:type="dxa"/>
            <w:tcBorders>
              <w:top w:val="single" w:sz="4" w:space="0" w:color="auto"/>
              <w:left w:val="nil"/>
              <w:bottom w:val="single" w:sz="4" w:space="0" w:color="auto"/>
              <w:right w:val="single" w:sz="4" w:space="0" w:color="auto"/>
            </w:tcBorders>
            <w:shd w:val="clear" w:color="auto" w:fill="auto"/>
            <w:noWrap/>
            <w:vAlign w:val="center"/>
          </w:tcPr>
          <w:p w14:paraId="5166EFAF" w14:textId="4DF0F4ED"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WHISKY SCOTCH</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7505E68F" w14:textId="2FF109F5"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075</w:t>
            </w: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7E6B01EB" w14:textId="4D17B805"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WHISKY SHOP - ISLAY</w:t>
            </w:r>
          </w:p>
        </w:tc>
        <w:tc>
          <w:tcPr>
            <w:tcW w:w="2993" w:type="dxa"/>
            <w:tcBorders>
              <w:top w:val="single" w:sz="4" w:space="0" w:color="auto"/>
              <w:left w:val="nil"/>
              <w:bottom w:val="single" w:sz="4" w:space="0" w:color="auto"/>
              <w:right w:val="single" w:sz="4" w:space="0" w:color="auto"/>
            </w:tcBorders>
            <w:vAlign w:val="center"/>
          </w:tcPr>
          <w:p w14:paraId="6A358BE1" w14:textId="77777777"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New Subset</w:t>
            </w:r>
          </w:p>
        </w:tc>
      </w:tr>
      <w:tr w:rsidR="00E52FFE" w:rsidRPr="003B3A86" w14:paraId="65A91F89" w14:textId="77777777" w:rsidTr="003B3A86">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E9FD9" w14:textId="21FB849D"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020</w:t>
            </w:r>
          </w:p>
        </w:tc>
        <w:tc>
          <w:tcPr>
            <w:tcW w:w="2151" w:type="dxa"/>
            <w:tcBorders>
              <w:top w:val="single" w:sz="4" w:space="0" w:color="auto"/>
              <w:left w:val="nil"/>
              <w:bottom w:val="single" w:sz="4" w:space="0" w:color="auto"/>
              <w:right w:val="single" w:sz="4" w:space="0" w:color="auto"/>
            </w:tcBorders>
            <w:shd w:val="clear" w:color="auto" w:fill="auto"/>
            <w:noWrap/>
            <w:vAlign w:val="center"/>
          </w:tcPr>
          <w:p w14:paraId="0E270CD8" w14:textId="491B4AFC"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WHISKY SCOTCH</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0B24791D" w14:textId="3718781E"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085</w:t>
            </w: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1146FB52" w14:textId="40C4F72E"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WHISKY SHOP - ISLANDS</w:t>
            </w:r>
          </w:p>
        </w:tc>
        <w:tc>
          <w:tcPr>
            <w:tcW w:w="2993" w:type="dxa"/>
            <w:tcBorders>
              <w:top w:val="single" w:sz="4" w:space="0" w:color="auto"/>
              <w:left w:val="nil"/>
              <w:bottom w:val="single" w:sz="4" w:space="0" w:color="auto"/>
              <w:right w:val="single" w:sz="4" w:space="0" w:color="auto"/>
            </w:tcBorders>
            <w:vAlign w:val="center"/>
          </w:tcPr>
          <w:p w14:paraId="6B242B97" w14:textId="77777777"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New Subset</w:t>
            </w:r>
          </w:p>
        </w:tc>
      </w:tr>
      <w:tr w:rsidR="00E52FFE" w:rsidRPr="003B3A86" w14:paraId="7869F9A7" w14:textId="77777777" w:rsidTr="003B3A86">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BC953" w14:textId="5F4B8935"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020</w:t>
            </w:r>
          </w:p>
        </w:tc>
        <w:tc>
          <w:tcPr>
            <w:tcW w:w="2151" w:type="dxa"/>
            <w:tcBorders>
              <w:top w:val="single" w:sz="4" w:space="0" w:color="auto"/>
              <w:left w:val="nil"/>
              <w:bottom w:val="single" w:sz="4" w:space="0" w:color="auto"/>
              <w:right w:val="single" w:sz="4" w:space="0" w:color="auto"/>
            </w:tcBorders>
            <w:shd w:val="clear" w:color="auto" w:fill="auto"/>
            <w:noWrap/>
            <w:vAlign w:val="center"/>
          </w:tcPr>
          <w:p w14:paraId="3ED746F9" w14:textId="6FDBACDD"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WHISKY SCOTCH</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63CAA5C8" w14:textId="598388BA"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065</w:t>
            </w: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7046D600" w14:textId="26213DE2"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WHISKY SHOP - HIGHLAND</w:t>
            </w:r>
          </w:p>
        </w:tc>
        <w:tc>
          <w:tcPr>
            <w:tcW w:w="2993" w:type="dxa"/>
            <w:tcBorders>
              <w:top w:val="single" w:sz="4" w:space="0" w:color="auto"/>
              <w:left w:val="nil"/>
              <w:bottom w:val="single" w:sz="4" w:space="0" w:color="auto"/>
              <w:right w:val="single" w:sz="4" w:space="0" w:color="auto"/>
            </w:tcBorders>
            <w:vAlign w:val="center"/>
          </w:tcPr>
          <w:p w14:paraId="688CB0DD" w14:textId="77777777"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New Subset</w:t>
            </w:r>
          </w:p>
        </w:tc>
      </w:tr>
      <w:tr w:rsidR="00E52FFE" w:rsidRPr="003B3A86" w14:paraId="4B0E6A54" w14:textId="77777777" w:rsidTr="003B3A86">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B22F7" w14:textId="644FD9AC"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020</w:t>
            </w:r>
          </w:p>
        </w:tc>
        <w:tc>
          <w:tcPr>
            <w:tcW w:w="2151" w:type="dxa"/>
            <w:tcBorders>
              <w:top w:val="single" w:sz="4" w:space="0" w:color="auto"/>
              <w:left w:val="nil"/>
              <w:bottom w:val="single" w:sz="4" w:space="0" w:color="auto"/>
              <w:right w:val="single" w:sz="4" w:space="0" w:color="auto"/>
            </w:tcBorders>
            <w:shd w:val="clear" w:color="auto" w:fill="auto"/>
            <w:noWrap/>
            <w:vAlign w:val="center"/>
          </w:tcPr>
          <w:p w14:paraId="58E94129" w14:textId="665E7BC4"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WHISKY SCOTCH</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07759D3C" w14:textId="51BEF7B4"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091</w:t>
            </w: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461DCA62" w14:textId="263184A4"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WHISKY SHOP - LOWLANDS</w:t>
            </w:r>
          </w:p>
        </w:tc>
        <w:tc>
          <w:tcPr>
            <w:tcW w:w="2993" w:type="dxa"/>
            <w:tcBorders>
              <w:top w:val="single" w:sz="4" w:space="0" w:color="auto"/>
              <w:left w:val="nil"/>
              <w:bottom w:val="single" w:sz="4" w:space="0" w:color="auto"/>
              <w:right w:val="single" w:sz="4" w:space="0" w:color="auto"/>
            </w:tcBorders>
            <w:vAlign w:val="center"/>
          </w:tcPr>
          <w:p w14:paraId="7FE9E54B" w14:textId="512FCDA2"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New Subset</w:t>
            </w:r>
          </w:p>
        </w:tc>
      </w:tr>
      <w:tr w:rsidR="00E52FFE" w:rsidRPr="003B3A86" w14:paraId="204AB3CF" w14:textId="77777777" w:rsidTr="003B3A86">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3F56B" w14:textId="54BA4FA9"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020</w:t>
            </w:r>
          </w:p>
        </w:tc>
        <w:tc>
          <w:tcPr>
            <w:tcW w:w="2151" w:type="dxa"/>
            <w:tcBorders>
              <w:top w:val="single" w:sz="4" w:space="0" w:color="auto"/>
              <w:left w:val="nil"/>
              <w:bottom w:val="single" w:sz="4" w:space="0" w:color="auto"/>
              <w:right w:val="single" w:sz="4" w:space="0" w:color="auto"/>
            </w:tcBorders>
            <w:shd w:val="clear" w:color="auto" w:fill="auto"/>
            <w:noWrap/>
            <w:vAlign w:val="center"/>
          </w:tcPr>
          <w:p w14:paraId="6EDAC151" w14:textId="0A8ED632"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WHISKY SCOTCH</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59372A26" w14:textId="24BC00CD"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055</w:t>
            </w: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3458D909" w14:textId="5B777AA2"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WHISKY SHOP - SPEYSIDE</w:t>
            </w:r>
          </w:p>
        </w:tc>
        <w:tc>
          <w:tcPr>
            <w:tcW w:w="2993" w:type="dxa"/>
            <w:tcBorders>
              <w:top w:val="single" w:sz="4" w:space="0" w:color="auto"/>
              <w:left w:val="nil"/>
              <w:bottom w:val="single" w:sz="4" w:space="0" w:color="auto"/>
              <w:right w:val="single" w:sz="4" w:space="0" w:color="auto"/>
            </w:tcBorders>
            <w:vAlign w:val="center"/>
          </w:tcPr>
          <w:p w14:paraId="4F8AF0F5" w14:textId="31F0B0EB"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New Subset</w:t>
            </w:r>
          </w:p>
        </w:tc>
      </w:tr>
      <w:tr w:rsidR="00E52FFE" w:rsidRPr="003B3A86" w14:paraId="2A7F5B2A" w14:textId="77777777" w:rsidTr="003B3A86">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912AB" w14:textId="11A8819B"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020</w:t>
            </w:r>
          </w:p>
        </w:tc>
        <w:tc>
          <w:tcPr>
            <w:tcW w:w="2151" w:type="dxa"/>
            <w:tcBorders>
              <w:top w:val="single" w:sz="4" w:space="0" w:color="auto"/>
              <w:left w:val="nil"/>
              <w:bottom w:val="single" w:sz="4" w:space="0" w:color="auto"/>
              <w:right w:val="single" w:sz="4" w:space="0" w:color="auto"/>
            </w:tcBorders>
            <w:shd w:val="clear" w:color="auto" w:fill="auto"/>
            <w:noWrap/>
            <w:vAlign w:val="center"/>
          </w:tcPr>
          <w:p w14:paraId="178DF5E0" w14:textId="0880C83E"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WHISKY SCOTCH</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3C1E5E5A" w14:textId="4F8E9716"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045</w:t>
            </w: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74168393" w14:textId="2C471969"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WHISKY SHOP - BLENDS</w:t>
            </w:r>
          </w:p>
        </w:tc>
        <w:tc>
          <w:tcPr>
            <w:tcW w:w="2993" w:type="dxa"/>
            <w:tcBorders>
              <w:top w:val="single" w:sz="4" w:space="0" w:color="auto"/>
              <w:left w:val="nil"/>
              <w:bottom w:val="single" w:sz="4" w:space="0" w:color="auto"/>
              <w:right w:val="single" w:sz="4" w:space="0" w:color="auto"/>
            </w:tcBorders>
            <w:vAlign w:val="center"/>
          </w:tcPr>
          <w:p w14:paraId="1EC29949" w14:textId="79C004E1"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New Subset</w:t>
            </w:r>
          </w:p>
        </w:tc>
      </w:tr>
      <w:tr w:rsidR="00E52FFE" w:rsidRPr="003B3A86" w14:paraId="414C5FC9" w14:textId="77777777" w:rsidTr="003B3A86">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92555" w14:textId="3EA692A2"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022</w:t>
            </w:r>
          </w:p>
        </w:tc>
        <w:tc>
          <w:tcPr>
            <w:tcW w:w="2151" w:type="dxa"/>
            <w:tcBorders>
              <w:top w:val="single" w:sz="4" w:space="0" w:color="auto"/>
              <w:left w:val="nil"/>
              <w:bottom w:val="single" w:sz="4" w:space="0" w:color="auto"/>
              <w:right w:val="single" w:sz="4" w:space="0" w:color="auto"/>
            </w:tcBorders>
            <w:shd w:val="clear" w:color="auto" w:fill="auto"/>
            <w:noWrap/>
            <w:vAlign w:val="center"/>
          </w:tcPr>
          <w:p w14:paraId="0F7A2E3C" w14:textId="17542141"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WHISKEY IRISH</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5D4C6D1E" w14:textId="118C6A45"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055</w:t>
            </w: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5802F003" w14:textId="52D5A09F"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WHISKY SHOP - IRISH</w:t>
            </w:r>
          </w:p>
        </w:tc>
        <w:tc>
          <w:tcPr>
            <w:tcW w:w="2993" w:type="dxa"/>
            <w:tcBorders>
              <w:top w:val="single" w:sz="4" w:space="0" w:color="auto"/>
              <w:left w:val="nil"/>
              <w:bottom w:val="single" w:sz="4" w:space="0" w:color="auto"/>
              <w:right w:val="single" w:sz="4" w:space="0" w:color="auto"/>
            </w:tcBorders>
            <w:vAlign w:val="center"/>
          </w:tcPr>
          <w:p w14:paraId="03BE944F" w14:textId="56881FF3"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New Subset</w:t>
            </w:r>
          </w:p>
        </w:tc>
      </w:tr>
      <w:tr w:rsidR="00E52FFE" w:rsidRPr="003B3A86" w14:paraId="55720EC6" w14:textId="77777777" w:rsidTr="003B3A86">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049B5" w14:textId="7CCD309C"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010</w:t>
            </w:r>
          </w:p>
        </w:tc>
        <w:tc>
          <w:tcPr>
            <w:tcW w:w="2151" w:type="dxa"/>
            <w:tcBorders>
              <w:top w:val="single" w:sz="4" w:space="0" w:color="auto"/>
              <w:left w:val="nil"/>
              <w:bottom w:val="single" w:sz="4" w:space="0" w:color="auto"/>
              <w:right w:val="single" w:sz="4" w:space="0" w:color="auto"/>
            </w:tcBorders>
            <w:shd w:val="clear" w:color="auto" w:fill="auto"/>
            <w:noWrap/>
            <w:vAlign w:val="center"/>
          </w:tcPr>
          <w:p w14:paraId="3938A6C1" w14:textId="66CEDB5D"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WHISKY CANADIAN</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4D6219A5" w14:textId="28C26105"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035</w:t>
            </w: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477EBF7C" w14:textId="4410B550"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WHISKY SHOP - CANADIAN</w:t>
            </w:r>
          </w:p>
        </w:tc>
        <w:tc>
          <w:tcPr>
            <w:tcW w:w="2993" w:type="dxa"/>
            <w:tcBorders>
              <w:top w:val="single" w:sz="4" w:space="0" w:color="auto"/>
              <w:left w:val="nil"/>
              <w:bottom w:val="single" w:sz="4" w:space="0" w:color="auto"/>
              <w:right w:val="single" w:sz="4" w:space="0" w:color="auto"/>
            </w:tcBorders>
            <w:vAlign w:val="center"/>
          </w:tcPr>
          <w:p w14:paraId="6484CB24" w14:textId="60FFAB76"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New Subset</w:t>
            </w:r>
          </w:p>
        </w:tc>
      </w:tr>
      <w:tr w:rsidR="00E52FFE" w:rsidRPr="003B3A86" w14:paraId="7E97A6F2" w14:textId="77777777" w:rsidTr="003B3A86">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DB4F3" w14:textId="50089641"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024</w:t>
            </w:r>
          </w:p>
        </w:tc>
        <w:tc>
          <w:tcPr>
            <w:tcW w:w="2151" w:type="dxa"/>
            <w:tcBorders>
              <w:top w:val="single" w:sz="4" w:space="0" w:color="auto"/>
              <w:left w:val="nil"/>
              <w:bottom w:val="single" w:sz="4" w:space="0" w:color="auto"/>
              <w:right w:val="single" w:sz="4" w:space="0" w:color="auto"/>
            </w:tcBorders>
            <w:shd w:val="clear" w:color="auto" w:fill="auto"/>
            <w:noWrap/>
            <w:vAlign w:val="center"/>
          </w:tcPr>
          <w:p w14:paraId="0A037ACA" w14:textId="74790D6F"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WHISKEY AMERICAN</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428A46D0" w14:textId="630542A6"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035</w:t>
            </w: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4DCB7294" w14:textId="5BDAC6B9"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WHISKY SHOP - AMERICAN</w:t>
            </w:r>
          </w:p>
        </w:tc>
        <w:tc>
          <w:tcPr>
            <w:tcW w:w="2993" w:type="dxa"/>
            <w:tcBorders>
              <w:top w:val="single" w:sz="4" w:space="0" w:color="auto"/>
              <w:left w:val="nil"/>
              <w:bottom w:val="single" w:sz="4" w:space="0" w:color="auto"/>
              <w:right w:val="single" w:sz="4" w:space="0" w:color="auto"/>
            </w:tcBorders>
            <w:vAlign w:val="center"/>
          </w:tcPr>
          <w:p w14:paraId="10F76984" w14:textId="4B61A8C1"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New Subset</w:t>
            </w:r>
          </w:p>
        </w:tc>
      </w:tr>
      <w:tr w:rsidR="00E52FFE" w:rsidRPr="003B3A86" w14:paraId="16CF37CC" w14:textId="77777777" w:rsidTr="003B3A86">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C8262" w14:textId="7306A10A"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025</w:t>
            </w:r>
          </w:p>
        </w:tc>
        <w:tc>
          <w:tcPr>
            <w:tcW w:w="2151" w:type="dxa"/>
            <w:tcBorders>
              <w:top w:val="single" w:sz="4" w:space="0" w:color="auto"/>
              <w:left w:val="nil"/>
              <w:bottom w:val="single" w:sz="4" w:space="0" w:color="auto"/>
              <w:right w:val="single" w:sz="4" w:space="0" w:color="auto"/>
            </w:tcBorders>
            <w:shd w:val="clear" w:color="auto" w:fill="auto"/>
            <w:noWrap/>
            <w:vAlign w:val="center"/>
          </w:tcPr>
          <w:p w14:paraId="7E52B5CD" w14:textId="605CE3CF"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NEW WORLD WHISKEY</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46156F43" w14:textId="669C5AAF"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015</w:t>
            </w: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3F5A257F" w14:textId="174FC74A"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EUROPE</w:t>
            </w:r>
          </w:p>
        </w:tc>
        <w:tc>
          <w:tcPr>
            <w:tcW w:w="2993" w:type="dxa"/>
            <w:tcBorders>
              <w:top w:val="single" w:sz="4" w:space="0" w:color="auto"/>
              <w:left w:val="nil"/>
              <w:bottom w:val="single" w:sz="4" w:space="0" w:color="auto"/>
              <w:right w:val="single" w:sz="4" w:space="0" w:color="auto"/>
            </w:tcBorders>
            <w:vAlign w:val="center"/>
          </w:tcPr>
          <w:p w14:paraId="005D4FE8" w14:textId="7C93DA9D"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New Subset</w:t>
            </w:r>
          </w:p>
        </w:tc>
      </w:tr>
      <w:tr w:rsidR="00E52FFE" w:rsidRPr="003B3A86" w14:paraId="20658E14" w14:textId="77777777" w:rsidTr="003B3A86">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CD520" w14:textId="6A9D21F2"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025</w:t>
            </w:r>
          </w:p>
        </w:tc>
        <w:tc>
          <w:tcPr>
            <w:tcW w:w="2151" w:type="dxa"/>
            <w:tcBorders>
              <w:top w:val="single" w:sz="4" w:space="0" w:color="auto"/>
              <w:left w:val="nil"/>
              <w:bottom w:val="single" w:sz="4" w:space="0" w:color="auto"/>
              <w:right w:val="single" w:sz="4" w:space="0" w:color="auto"/>
            </w:tcBorders>
            <w:shd w:val="clear" w:color="auto" w:fill="auto"/>
            <w:noWrap/>
            <w:vAlign w:val="center"/>
          </w:tcPr>
          <w:p w14:paraId="5B08E917" w14:textId="292C265E"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NEW WORLD WHISKEY</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7FE30798" w14:textId="1DC8BBBE"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020</w:t>
            </w: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43A7562B" w14:textId="38D72876"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JAPAN</w:t>
            </w:r>
          </w:p>
        </w:tc>
        <w:tc>
          <w:tcPr>
            <w:tcW w:w="2993" w:type="dxa"/>
            <w:tcBorders>
              <w:top w:val="single" w:sz="4" w:space="0" w:color="auto"/>
              <w:left w:val="nil"/>
              <w:bottom w:val="single" w:sz="4" w:space="0" w:color="auto"/>
              <w:right w:val="single" w:sz="4" w:space="0" w:color="auto"/>
            </w:tcBorders>
            <w:vAlign w:val="center"/>
          </w:tcPr>
          <w:p w14:paraId="05A18485" w14:textId="4F36A575"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New Subset</w:t>
            </w:r>
          </w:p>
        </w:tc>
      </w:tr>
      <w:tr w:rsidR="00E52FFE" w:rsidRPr="003B3A86" w14:paraId="772FA961" w14:textId="77777777" w:rsidTr="003B3A86">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84BBC" w14:textId="313818CD"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025</w:t>
            </w:r>
          </w:p>
        </w:tc>
        <w:tc>
          <w:tcPr>
            <w:tcW w:w="2151" w:type="dxa"/>
            <w:tcBorders>
              <w:top w:val="single" w:sz="4" w:space="0" w:color="auto"/>
              <w:left w:val="nil"/>
              <w:bottom w:val="single" w:sz="4" w:space="0" w:color="auto"/>
              <w:right w:val="single" w:sz="4" w:space="0" w:color="auto"/>
            </w:tcBorders>
            <w:shd w:val="clear" w:color="auto" w:fill="auto"/>
            <w:noWrap/>
            <w:vAlign w:val="center"/>
          </w:tcPr>
          <w:p w14:paraId="204E6D86" w14:textId="501C3375"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NEW WORLD WHISKEY</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7BCC7BD4" w14:textId="64EEF82D"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025</w:t>
            </w: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6EB75F29" w14:textId="3EB3CD09" w:rsidR="00E52FFE" w:rsidRPr="003B3A86" w:rsidRDefault="00E52FFE" w:rsidP="003B3A86">
            <w:pPr>
              <w:overflowPunct/>
              <w:autoSpaceDE/>
              <w:autoSpaceDN/>
              <w:adjustRightInd/>
              <w:textAlignment w:val="auto"/>
              <w:rPr>
                <w:rFonts w:asciiTheme="minorHAnsi" w:hAnsiTheme="minorHAnsi" w:cstheme="minorHAnsi"/>
                <w:sz w:val="18"/>
                <w:szCs w:val="18"/>
              </w:rPr>
            </w:pPr>
            <w:r w:rsidRPr="003B3A86">
              <w:rPr>
                <w:rFonts w:asciiTheme="minorHAnsi" w:hAnsiTheme="minorHAnsi" w:cstheme="minorHAnsi"/>
                <w:color w:val="000000"/>
                <w:sz w:val="18"/>
                <w:szCs w:val="18"/>
              </w:rPr>
              <w:t>OTHER</w:t>
            </w:r>
          </w:p>
        </w:tc>
        <w:tc>
          <w:tcPr>
            <w:tcW w:w="2993" w:type="dxa"/>
            <w:tcBorders>
              <w:top w:val="single" w:sz="4" w:space="0" w:color="auto"/>
              <w:left w:val="nil"/>
              <w:bottom w:val="single" w:sz="4" w:space="0" w:color="auto"/>
              <w:right w:val="single" w:sz="4" w:space="0" w:color="auto"/>
            </w:tcBorders>
            <w:vAlign w:val="center"/>
          </w:tcPr>
          <w:p w14:paraId="0BCA9E82" w14:textId="7E764D0C"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New Subset</w:t>
            </w:r>
          </w:p>
        </w:tc>
      </w:tr>
      <w:tr w:rsidR="00E52FFE" w:rsidRPr="003B3A86" w14:paraId="6CBBF764" w14:textId="77777777" w:rsidTr="003B3A86">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1EB5E" w14:textId="12CDA152"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067</w:t>
            </w:r>
          </w:p>
        </w:tc>
        <w:tc>
          <w:tcPr>
            <w:tcW w:w="2151" w:type="dxa"/>
            <w:tcBorders>
              <w:top w:val="single" w:sz="4" w:space="0" w:color="auto"/>
              <w:left w:val="nil"/>
              <w:bottom w:val="single" w:sz="4" w:space="0" w:color="auto"/>
              <w:right w:val="single" w:sz="4" w:space="0" w:color="auto"/>
            </w:tcBorders>
            <w:shd w:val="clear" w:color="auto" w:fill="auto"/>
            <w:noWrap/>
            <w:vAlign w:val="center"/>
          </w:tcPr>
          <w:p w14:paraId="652F5C2C" w14:textId="75B29277"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LIQUEURS COCKTAIL MIXERS</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64EFFAE5" w14:textId="5EA9CA9A"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095</w:t>
            </w: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65790725" w14:textId="32CE5B06"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NON-ALC</w:t>
            </w:r>
          </w:p>
        </w:tc>
        <w:tc>
          <w:tcPr>
            <w:tcW w:w="2993" w:type="dxa"/>
            <w:tcBorders>
              <w:top w:val="single" w:sz="4" w:space="0" w:color="auto"/>
              <w:left w:val="nil"/>
              <w:bottom w:val="single" w:sz="4" w:space="0" w:color="auto"/>
              <w:right w:val="single" w:sz="4" w:space="0" w:color="auto"/>
            </w:tcBorders>
            <w:vAlign w:val="center"/>
          </w:tcPr>
          <w:p w14:paraId="6F13FC1E" w14:textId="1B76B382" w:rsidR="00E52FFE" w:rsidRPr="003B3A86" w:rsidRDefault="00E52FFE" w:rsidP="003B3A86">
            <w:pPr>
              <w:overflowPunct/>
              <w:autoSpaceDE/>
              <w:autoSpaceDN/>
              <w:adjustRightInd/>
              <w:textAlignment w:val="auto"/>
              <w:rPr>
                <w:rFonts w:asciiTheme="minorHAnsi" w:hAnsiTheme="minorHAnsi" w:cstheme="minorHAnsi"/>
                <w:color w:val="000000"/>
                <w:sz w:val="18"/>
                <w:szCs w:val="18"/>
              </w:rPr>
            </w:pPr>
            <w:r w:rsidRPr="003B3A86">
              <w:rPr>
                <w:rFonts w:asciiTheme="minorHAnsi" w:hAnsiTheme="minorHAnsi" w:cstheme="minorHAnsi"/>
                <w:color w:val="000000"/>
                <w:sz w:val="18"/>
                <w:szCs w:val="18"/>
              </w:rPr>
              <w:t>New Subset</w:t>
            </w:r>
          </w:p>
        </w:tc>
      </w:tr>
    </w:tbl>
    <w:p w14:paraId="149B870A" w14:textId="77777777" w:rsidR="00E52FFE" w:rsidRPr="003B3A86" w:rsidRDefault="00E52FFE" w:rsidP="00E52FFE">
      <w:pPr>
        <w:overflowPunct/>
        <w:autoSpaceDE/>
        <w:autoSpaceDN/>
        <w:adjustRightInd/>
        <w:textAlignment w:val="auto"/>
        <w:rPr>
          <w:rFonts w:cs="Arial"/>
          <w:sz w:val="18"/>
          <w:szCs w:val="18"/>
        </w:rPr>
      </w:pPr>
    </w:p>
    <w:p w14:paraId="2D98386A" w14:textId="77777777" w:rsidR="00E52FFE" w:rsidRPr="001571CE" w:rsidRDefault="00E52FFE" w:rsidP="00E52FFE">
      <w:pPr>
        <w:overflowPunct/>
        <w:autoSpaceDE/>
        <w:autoSpaceDN/>
        <w:adjustRightInd/>
        <w:textAlignment w:val="auto"/>
        <w:rPr>
          <w:rFonts w:cs="Arial"/>
          <w:sz w:val="28"/>
          <w:szCs w:val="36"/>
        </w:rPr>
      </w:pPr>
    </w:p>
    <w:p w14:paraId="43B913AC" w14:textId="77777777" w:rsidR="00E52FFE" w:rsidRPr="00ED333F" w:rsidRDefault="00E52FFE" w:rsidP="00E52FFE">
      <w:pPr>
        <w:overflowPunct/>
        <w:autoSpaceDE/>
        <w:adjustRightInd/>
        <w:rPr>
          <w:rFonts w:cs="Arial"/>
          <w:b/>
          <w:sz w:val="48"/>
          <w:szCs w:val="36"/>
        </w:rPr>
      </w:pPr>
      <w:r>
        <w:rPr>
          <w:rFonts w:cs="Arial"/>
          <w:b/>
          <w:sz w:val="28"/>
        </w:rPr>
        <w:t>Renamed and/or Renumbered Set(s) / Subset(s)</w:t>
      </w:r>
    </w:p>
    <w:p w14:paraId="2E348D2B" w14:textId="6B813222" w:rsidR="00E52FFE" w:rsidRDefault="00E52FFE" w:rsidP="00E52FFE">
      <w:pPr>
        <w:overflowPunct/>
        <w:autoSpaceDE/>
        <w:autoSpaceDN/>
        <w:adjustRightInd/>
        <w:textAlignment w:val="auto"/>
        <w:rPr>
          <w:rFonts w:cs="Arial"/>
        </w:rPr>
      </w:pPr>
      <w:r w:rsidRPr="00E923DD">
        <w:rPr>
          <w:rFonts w:cs="Arial"/>
        </w:rPr>
        <w:t xml:space="preserve">Due to our annual reclassification, some of your </w:t>
      </w:r>
      <w:r>
        <w:rPr>
          <w:rFonts w:cs="Arial"/>
        </w:rPr>
        <w:t>SKUs may be in a Set Subset that has been renamed and/or renumbered</w:t>
      </w:r>
      <w:r w:rsidRPr="00E923DD">
        <w:rPr>
          <w:rFonts w:cs="Arial"/>
        </w:rPr>
        <w:t xml:space="preserve">. The </w:t>
      </w:r>
      <w:r>
        <w:rPr>
          <w:rFonts w:cs="Arial"/>
        </w:rPr>
        <w:t xml:space="preserve">Set Subsets and associated changes </w:t>
      </w:r>
      <w:r w:rsidRPr="00E923DD">
        <w:rPr>
          <w:rFonts w:cs="Arial"/>
        </w:rPr>
        <w:t xml:space="preserve">are </w:t>
      </w:r>
      <w:r>
        <w:rPr>
          <w:rFonts w:cs="Arial"/>
        </w:rPr>
        <w:t>listed</w:t>
      </w:r>
      <w:r w:rsidRPr="00E923DD">
        <w:rPr>
          <w:rFonts w:cs="Arial"/>
        </w:rPr>
        <w:t xml:space="preserve"> below:</w:t>
      </w:r>
    </w:p>
    <w:p w14:paraId="311882BD" w14:textId="77777777" w:rsidR="00E52FFE" w:rsidRDefault="00E52FFE" w:rsidP="00E52FFE">
      <w:pPr>
        <w:overflowPunct/>
        <w:autoSpaceDE/>
        <w:autoSpaceDN/>
        <w:adjustRightInd/>
        <w:textAlignment w:val="auto"/>
        <w:rPr>
          <w:rFonts w:cs="Arial"/>
        </w:rPr>
      </w:pPr>
    </w:p>
    <w:tbl>
      <w:tblPr>
        <w:tblW w:w="11625" w:type="dxa"/>
        <w:tblInd w:w="-998" w:type="dxa"/>
        <w:tblLook w:val="04A0" w:firstRow="1" w:lastRow="0" w:firstColumn="1" w:lastColumn="0" w:noHBand="0" w:noVBand="1"/>
      </w:tblPr>
      <w:tblGrid>
        <w:gridCol w:w="1135"/>
        <w:gridCol w:w="2268"/>
        <w:gridCol w:w="1559"/>
        <w:gridCol w:w="2977"/>
        <w:gridCol w:w="3686"/>
      </w:tblGrid>
      <w:tr w:rsidR="00E52FFE" w:rsidRPr="0004335C" w14:paraId="2D489438" w14:textId="77777777" w:rsidTr="00730799">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45C5784" w14:textId="77777777" w:rsidR="00E52FFE" w:rsidRPr="006869D5" w:rsidRDefault="00E52FFE" w:rsidP="00730799">
            <w:pPr>
              <w:overflowPunct/>
              <w:autoSpaceDE/>
              <w:autoSpaceDN/>
              <w:adjustRightInd/>
              <w:textAlignment w:val="auto"/>
              <w:rPr>
                <w:rFonts w:ascii="Calibri" w:hAnsi="Calibri" w:cs="Calibri"/>
                <w:b/>
                <w:bCs/>
                <w:color w:val="000000"/>
                <w:szCs w:val="22"/>
              </w:rPr>
            </w:pPr>
            <w:r w:rsidRPr="006869D5">
              <w:rPr>
                <w:rFonts w:ascii="Calibri" w:hAnsi="Calibri" w:cs="Calibri"/>
                <w:b/>
                <w:bCs/>
                <w:color w:val="000000"/>
                <w:szCs w:val="22"/>
              </w:rPr>
              <w:t>Set Code</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596280A" w14:textId="77777777" w:rsidR="00E52FFE" w:rsidRPr="006869D5" w:rsidRDefault="00E52FFE" w:rsidP="00730799">
            <w:pPr>
              <w:overflowPunct/>
              <w:autoSpaceDE/>
              <w:autoSpaceDN/>
              <w:adjustRightInd/>
              <w:textAlignment w:val="auto"/>
              <w:rPr>
                <w:rFonts w:ascii="Calibri" w:hAnsi="Calibri" w:cs="Calibri"/>
                <w:b/>
                <w:bCs/>
                <w:color w:val="000000"/>
                <w:szCs w:val="22"/>
              </w:rPr>
            </w:pPr>
            <w:r w:rsidRPr="006869D5">
              <w:rPr>
                <w:rFonts w:ascii="Calibri" w:hAnsi="Calibri" w:cs="Calibri"/>
                <w:b/>
                <w:bCs/>
                <w:color w:val="000000"/>
                <w:szCs w:val="22"/>
              </w:rPr>
              <w:t>Set Description</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C8ACD3D" w14:textId="77777777" w:rsidR="00E52FFE" w:rsidRPr="006869D5" w:rsidRDefault="00E52FFE" w:rsidP="00730799">
            <w:pPr>
              <w:overflowPunct/>
              <w:autoSpaceDE/>
              <w:autoSpaceDN/>
              <w:adjustRightInd/>
              <w:textAlignment w:val="auto"/>
              <w:rPr>
                <w:rFonts w:ascii="Calibri" w:hAnsi="Calibri" w:cs="Calibri"/>
                <w:b/>
                <w:bCs/>
                <w:color w:val="000000"/>
                <w:szCs w:val="22"/>
              </w:rPr>
            </w:pPr>
            <w:r w:rsidRPr="006869D5">
              <w:rPr>
                <w:rFonts w:ascii="Calibri" w:hAnsi="Calibri" w:cs="Calibri"/>
                <w:b/>
                <w:bCs/>
                <w:color w:val="000000"/>
                <w:szCs w:val="22"/>
              </w:rPr>
              <w:t>Subset Code</w:t>
            </w:r>
          </w:p>
        </w:tc>
        <w:tc>
          <w:tcPr>
            <w:tcW w:w="297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3F0938C" w14:textId="77777777" w:rsidR="00E52FFE" w:rsidRPr="006869D5" w:rsidRDefault="00E52FFE" w:rsidP="00730799">
            <w:pPr>
              <w:overflowPunct/>
              <w:autoSpaceDE/>
              <w:autoSpaceDN/>
              <w:adjustRightInd/>
              <w:textAlignment w:val="auto"/>
              <w:rPr>
                <w:rFonts w:ascii="Calibri" w:hAnsi="Calibri" w:cs="Calibri"/>
                <w:b/>
                <w:bCs/>
                <w:color w:val="000000"/>
                <w:szCs w:val="22"/>
              </w:rPr>
            </w:pPr>
            <w:r>
              <w:rPr>
                <w:rFonts w:ascii="Calibri" w:hAnsi="Calibri" w:cs="Calibri"/>
                <w:b/>
                <w:bCs/>
                <w:color w:val="000000"/>
                <w:szCs w:val="22"/>
              </w:rPr>
              <w:t xml:space="preserve">New </w:t>
            </w:r>
            <w:r w:rsidRPr="006869D5">
              <w:rPr>
                <w:rFonts w:ascii="Calibri" w:hAnsi="Calibri" w:cs="Calibri"/>
                <w:b/>
                <w:bCs/>
                <w:color w:val="000000"/>
                <w:szCs w:val="22"/>
              </w:rPr>
              <w:t>Subset</w:t>
            </w:r>
            <w:r w:rsidRPr="00623645">
              <w:rPr>
                <w:rFonts w:ascii="Calibri" w:hAnsi="Calibri" w:cs="Calibri"/>
                <w:b/>
                <w:bCs/>
                <w:color w:val="000000"/>
                <w:sz w:val="22"/>
                <w:szCs w:val="22"/>
              </w:rPr>
              <w:t xml:space="preserve"> </w:t>
            </w:r>
            <w:r w:rsidRPr="006869D5">
              <w:rPr>
                <w:rFonts w:ascii="Calibri" w:hAnsi="Calibri" w:cs="Calibri"/>
                <w:b/>
                <w:bCs/>
                <w:color w:val="000000"/>
                <w:szCs w:val="22"/>
              </w:rPr>
              <w:t>Description</w:t>
            </w:r>
          </w:p>
        </w:tc>
        <w:tc>
          <w:tcPr>
            <w:tcW w:w="3686"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4F593B66" w14:textId="77777777" w:rsidR="00E52FFE" w:rsidRPr="006869D5" w:rsidRDefault="00E52FFE" w:rsidP="00730799">
            <w:pPr>
              <w:overflowPunct/>
              <w:autoSpaceDE/>
              <w:autoSpaceDN/>
              <w:adjustRightInd/>
              <w:textAlignment w:val="auto"/>
              <w:rPr>
                <w:rFonts w:ascii="Calibri" w:hAnsi="Calibri" w:cs="Calibri"/>
                <w:b/>
                <w:bCs/>
                <w:color w:val="000000"/>
                <w:szCs w:val="22"/>
              </w:rPr>
            </w:pPr>
            <w:r w:rsidRPr="006869D5">
              <w:rPr>
                <w:rFonts w:ascii="Calibri" w:hAnsi="Calibri" w:cs="Calibri"/>
                <w:b/>
                <w:bCs/>
                <w:color w:val="000000"/>
                <w:szCs w:val="22"/>
              </w:rPr>
              <w:t>Description of Set Subset Change</w:t>
            </w:r>
          </w:p>
        </w:tc>
      </w:tr>
      <w:tr w:rsidR="00E52FFE" w:rsidRPr="00F94B94" w14:paraId="3DEF9C66" w14:textId="77777777" w:rsidTr="00730799">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AEBDA" w14:textId="4A949F74" w:rsidR="00E52FFE" w:rsidRPr="003B3A86" w:rsidRDefault="00E52FFE" w:rsidP="00E52FFE">
            <w:pPr>
              <w:overflowPunct/>
              <w:autoSpaceDE/>
              <w:autoSpaceDN/>
              <w:adjustRightInd/>
              <w:textAlignment w:val="auto"/>
              <w:rPr>
                <w:rFonts w:asciiTheme="minorHAnsi" w:hAnsiTheme="minorHAnsi" w:cstheme="minorHAnsi"/>
              </w:rPr>
            </w:pPr>
            <w:r w:rsidRPr="003B3A86">
              <w:rPr>
                <w:rFonts w:asciiTheme="minorHAnsi" w:hAnsiTheme="minorHAnsi" w:cstheme="minorHAnsi"/>
                <w:color w:val="000000"/>
              </w:rPr>
              <w:t>501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4E6FD4A" w14:textId="5BEF6A40" w:rsidR="00E52FFE" w:rsidRPr="003B3A86" w:rsidRDefault="00E52FFE" w:rsidP="00E52FFE">
            <w:pPr>
              <w:overflowPunct/>
              <w:autoSpaceDE/>
              <w:autoSpaceDN/>
              <w:adjustRightInd/>
              <w:textAlignment w:val="auto"/>
              <w:rPr>
                <w:rFonts w:asciiTheme="minorHAnsi" w:hAnsiTheme="minorHAnsi" w:cstheme="minorHAnsi"/>
              </w:rPr>
            </w:pPr>
            <w:r w:rsidRPr="003B3A86">
              <w:rPr>
                <w:rFonts w:asciiTheme="minorHAnsi" w:hAnsiTheme="minorHAnsi" w:cstheme="minorHAnsi"/>
                <w:color w:val="000000"/>
              </w:rPr>
              <w:t>ONTARIO IDB WHITE</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C8FB35C" w14:textId="14702900" w:rsidR="00E52FFE" w:rsidRPr="003B3A86" w:rsidRDefault="00E52FFE" w:rsidP="00E52FFE">
            <w:pPr>
              <w:overflowPunct/>
              <w:autoSpaceDE/>
              <w:autoSpaceDN/>
              <w:adjustRightInd/>
              <w:textAlignment w:val="auto"/>
              <w:rPr>
                <w:rFonts w:asciiTheme="minorHAnsi" w:hAnsiTheme="minorHAnsi" w:cstheme="minorHAnsi"/>
              </w:rPr>
            </w:pPr>
            <w:r w:rsidRPr="003B3A86">
              <w:rPr>
                <w:rFonts w:asciiTheme="minorHAnsi" w:hAnsiTheme="minorHAnsi" w:cstheme="minorHAnsi"/>
              </w:rPr>
              <w:t>-</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3FE0A218" w14:textId="6954354D" w:rsidR="00E52FFE" w:rsidRPr="003B3A86" w:rsidRDefault="00E52FFE" w:rsidP="00E52FFE">
            <w:pPr>
              <w:overflowPunct/>
              <w:autoSpaceDE/>
              <w:autoSpaceDN/>
              <w:adjustRightInd/>
              <w:textAlignment w:val="auto"/>
              <w:rPr>
                <w:rFonts w:asciiTheme="minorHAnsi" w:hAnsiTheme="minorHAnsi" w:cstheme="minorHAnsi"/>
              </w:rPr>
            </w:pPr>
            <w:r w:rsidRPr="003B3A86">
              <w:rPr>
                <w:rFonts w:asciiTheme="minorHAnsi" w:hAnsiTheme="minorHAnsi" w:cstheme="minorHAnsi"/>
              </w:rPr>
              <w:t>-</w:t>
            </w:r>
          </w:p>
        </w:tc>
        <w:tc>
          <w:tcPr>
            <w:tcW w:w="3686" w:type="dxa"/>
            <w:tcBorders>
              <w:top w:val="single" w:sz="4" w:space="0" w:color="auto"/>
              <w:left w:val="nil"/>
              <w:bottom w:val="single" w:sz="4" w:space="0" w:color="auto"/>
              <w:right w:val="single" w:sz="4" w:space="0" w:color="auto"/>
            </w:tcBorders>
            <w:vAlign w:val="center"/>
          </w:tcPr>
          <w:p w14:paraId="27B74C1C" w14:textId="77777777" w:rsidR="00E52FFE" w:rsidRPr="003B3A86" w:rsidRDefault="00E52FFE" w:rsidP="00E52FFE">
            <w:pPr>
              <w:overflowPunct/>
              <w:autoSpaceDE/>
              <w:autoSpaceDN/>
              <w:adjustRightInd/>
              <w:textAlignment w:val="auto"/>
              <w:rPr>
                <w:rFonts w:asciiTheme="minorHAnsi" w:hAnsiTheme="minorHAnsi" w:cstheme="minorHAnsi"/>
                <w:color w:val="000000"/>
                <w:szCs w:val="22"/>
              </w:rPr>
            </w:pPr>
            <w:r w:rsidRPr="003B3A86">
              <w:rPr>
                <w:rFonts w:asciiTheme="minorHAnsi" w:hAnsiTheme="minorHAnsi" w:cstheme="minorHAnsi"/>
              </w:rPr>
              <w:t>Changing set description</w:t>
            </w:r>
          </w:p>
        </w:tc>
      </w:tr>
      <w:tr w:rsidR="00E52FFE" w:rsidRPr="00F94B94" w14:paraId="18BB889A" w14:textId="77777777" w:rsidTr="00730799">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FC0CF" w14:textId="0ACBF9FC" w:rsidR="00E52FFE" w:rsidRPr="003B3A86" w:rsidRDefault="00E52FFE" w:rsidP="00E52FFE">
            <w:pPr>
              <w:overflowPunct/>
              <w:autoSpaceDE/>
              <w:autoSpaceDN/>
              <w:adjustRightInd/>
              <w:textAlignment w:val="auto"/>
              <w:rPr>
                <w:rFonts w:asciiTheme="minorHAnsi" w:hAnsiTheme="minorHAnsi" w:cstheme="minorHAnsi"/>
              </w:rPr>
            </w:pPr>
            <w:r w:rsidRPr="003B3A86">
              <w:rPr>
                <w:rFonts w:asciiTheme="minorHAnsi" w:hAnsiTheme="minorHAnsi" w:cstheme="minorHAnsi"/>
                <w:color w:val="000000"/>
              </w:rPr>
              <w:t>504</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AA4912E" w14:textId="4E41FF21" w:rsidR="00E52FFE" w:rsidRPr="003B3A86" w:rsidRDefault="00E52FFE" w:rsidP="00E52FFE">
            <w:pPr>
              <w:overflowPunct/>
              <w:autoSpaceDE/>
              <w:autoSpaceDN/>
              <w:adjustRightInd/>
              <w:textAlignment w:val="auto"/>
              <w:rPr>
                <w:rFonts w:asciiTheme="minorHAnsi" w:hAnsiTheme="minorHAnsi" w:cstheme="minorHAnsi"/>
              </w:rPr>
            </w:pPr>
            <w:r w:rsidRPr="003B3A86">
              <w:rPr>
                <w:rFonts w:asciiTheme="minorHAnsi" w:hAnsiTheme="minorHAnsi" w:cstheme="minorHAnsi"/>
                <w:color w:val="000000"/>
              </w:rPr>
              <w:t>ONTARIO IDB RED</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6624C3A" w14:textId="2DE1922F" w:rsidR="00E52FFE" w:rsidRPr="003B3A86" w:rsidRDefault="00E52FFE" w:rsidP="00E52FFE">
            <w:pPr>
              <w:overflowPunct/>
              <w:autoSpaceDE/>
              <w:autoSpaceDN/>
              <w:adjustRightInd/>
              <w:textAlignment w:val="auto"/>
              <w:rPr>
                <w:rFonts w:asciiTheme="minorHAnsi" w:hAnsiTheme="minorHAnsi" w:cstheme="minorHAnsi"/>
              </w:rPr>
            </w:pPr>
            <w:r w:rsidRPr="003B3A86">
              <w:rPr>
                <w:rFonts w:asciiTheme="minorHAnsi" w:hAnsiTheme="minorHAnsi" w:cstheme="minorHAnsi"/>
              </w:rPr>
              <w:t>-</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641347F3" w14:textId="4A3834F3" w:rsidR="00E52FFE" w:rsidRPr="003B3A86" w:rsidRDefault="00E52FFE" w:rsidP="00E52FFE">
            <w:pPr>
              <w:overflowPunct/>
              <w:autoSpaceDE/>
              <w:autoSpaceDN/>
              <w:adjustRightInd/>
              <w:textAlignment w:val="auto"/>
              <w:rPr>
                <w:rFonts w:asciiTheme="minorHAnsi" w:hAnsiTheme="minorHAnsi" w:cstheme="minorHAnsi"/>
              </w:rPr>
            </w:pPr>
            <w:r w:rsidRPr="003B3A86">
              <w:rPr>
                <w:rFonts w:asciiTheme="minorHAnsi" w:hAnsiTheme="minorHAnsi" w:cstheme="minorHAnsi"/>
              </w:rPr>
              <w:t>-</w:t>
            </w:r>
          </w:p>
        </w:tc>
        <w:tc>
          <w:tcPr>
            <w:tcW w:w="3686" w:type="dxa"/>
            <w:tcBorders>
              <w:top w:val="single" w:sz="4" w:space="0" w:color="auto"/>
              <w:left w:val="nil"/>
              <w:bottom w:val="single" w:sz="4" w:space="0" w:color="auto"/>
              <w:right w:val="single" w:sz="4" w:space="0" w:color="auto"/>
            </w:tcBorders>
            <w:vAlign w:val="bottom"/>
          </w:tcPr>
          <w:p w14:paraId="52BC3148" w14:textId="32FDFC10" w:rsidR="00E52FFE" w:rsidRPr="003B3A86" w:rsidRDefault="00E52FFE" w:rsidP="00E52FFE">
            <w:pPr>
              <w:overflowPunct/>
              <w:autoSpaceDE/>
              <w:autoSpaceDN/>
              <w:adjustRightInd/>
              <w:textAlignment w:val="auto"/>
              <w:rPr>
                <w:rFonts w:asciiTheme="minorHAnsi" w:hAnsiTheme="minorHAnsi" w:cstheme="minorHAnsi"/>
              </w:rPr>
            </w:pPr>
            <w:r w:rsidRPr="003B3A86">
              <w:rPr>
                <w:rFonts w:asciiTheme="minorHAnsi" w:hAnsiTheme="minorHAnsi" w:cstheme="minorHAnsi"/>
              </w:rPr>
              <w:t>Changing set description</w:t>
            </w:r>
          </w:p>
        </w:tc>
      </w:tr>
      <w:tr w:rsidR="00E52FFE" w:rsidRPr="00F94B94" w14:paraId="3CF3B1E1" w14:textId="77777777" w:rsidTr="00730799">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42F92" w14:textId="54E572DF" w:rsidR="00E52FFE" w:rsidRPr="003B3A86" w:rsidRDefault="00E52FFE" w:rsidP="00E52FFE">
            <w:pPr>
              <w:overflowPunct/>
              <w:autoSpaceDE/>
              <w:autoSpaceDN/>
              <w:adjustRightInd/>
              <w:textAlignment w:val="auto"/>
              <w:rPr>
                <w:rFonts w:asciiTheme="minorHAnsi" w:hAnsiTheme="minorHAnsi" w:cstheme="minorHAnsi"/>
              </w:rPr>
            </w:pPr>
            <w:r w:rsidRPr="003B3A86">
              <w:rPr>
                <w:rFonts w:asciiTheme="minorHAnsi" w:hAnsiTheme="minorHAnsi" w:cstheme="minorHAnsi"/>
                <w:color w:val="000000"/>
                <w:sz w:val="22"/>
                <w:szCs w:val="22"/>
              </w:rPr>
              <w:t>524</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D51D3A6" w14:textId="0174C5B5" w:rsidR="00E52FFE" w:rsidRPr="003B3A86" w:rsidRDefault="00E52FFE" w:rsidP="00E52FFE">
            <w:pPr>
              <w:overflowPunct/>
              <w:autoSpaceDE/>
              <w:autoSpaceDN/>
              <w:adjustRightInd/>
              <w:textAlignment w:val="auto"/>
              <w:rPr>
                <w:rFonts w:asciiTheme="minorHAnsi" w:hAnsiTheme="minorHAnsi" w:cstheme="minorHAnsi"/>
              </w:rPr>
            </w:pPr>
            <w:r w:rsidRPr="003B3A86">
              <w:rPr>
                <w:rFonts w:asciiTheme="minorHAnsi" w:hAnsiTheme="minorHAnsi" w:cstheme="minorHAnsi"/>
                <w:color w:val="000000"/>
              </w:rPr>
              <w:t>ROSE</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7315873" w14:textId="77D16B6B" w:rsidR="00E52FFE" w:rsidRPr="003B3A86" w:rsidRDefault="00E52FFE" w:rsidP="00E52FFE">
            <w:pPr>
              <w:overflowPunct/>
              <w:autoSpaceDE/>
              <w:autoSpaceDN/>
              <w:adjustRightInd/>
              <w:textAlignment w:val="auto"/>
              <w:rPr>
                <w:rFonts w:asciiTheme="minorHAnsi" w:hAnsiTheme="minorHAnsi" w:cstheme="minorHAnsi"/>
              </w:rPr>
            </w:pPr>
            <w:r w:rsidRPr="003B3A86">
              <w:rPr>
                <w:rFonts w:asciiTheme="minorHAnsi" w:hAnsiTheme="minorHAnsi" w:cstheme="minorHAnsi"/>
                <w:color w:val="000000"/>
              </w:rPr>
              <w:t>780</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6B1B291D" w14:textId="3812F0B1" w:rsidR="00E52FFE" w:rsidRPr="003B3A86" w:rsidRDefault="00E52FFE" w:rsidP="00E52FFE">
            <w:pPr>
              <w:overflowPunct/>
              <w:autoSpaceDE/>
              <w:autoSpaceDN/>
              <w:adjustRightInd/>
              <w:textAlignment w:val="auto"/>
              <w:rPr>
                <w:rFonts w:asciiTheme="minorHAnsi" w:hAnsiTheme="minorHAnsi" w:cstheme="minorHAnsi"/>
              </w:rPr>
            </w:pPr>
            <w:r w:rsidRPr="003B3A86">
              <w:rPr>
                <w:rFonts w:asciiTheme="minorHAnsi" w:hAnsiTheme="minorHAnsi" w:cstheme="minorHAnsi"/>
                <w:color w:val="000000"/>
              </w:rPr>
              <w:t>ONTARIO IDB</w:t>
            </w:r>
          </w:p>
        </w:tc>
        <w:tc>
          <w:tcPr>
            <w:tcW w:w="3686" w:type="dxa"/>
            <w:tcBorders>
              <w:top w:val="single" w:sz="4" w:space="0" w:color="auto"/>
              <w:left w:val="nil"/>
              <w:bottom w:val="single" w:sz="4" w:space="0" w:color="auto"/>
              <w:right w:val="single" w:sz="4" w:space="0" w:color="auto"/>
            </w:tcBorders>
            <w:vAlign w:val="bottom"/>
          </w:tcPr>
          <w:p w14:paraId="0C05289C" w14:textId="5056F4E6" w:rsidR="00E52FFE" w:rsidRPr="003B3A86" w:rsidRDefault="00E52FFE" w:rsidP="00E52FFE">
            <w:pPr>
              <w:overflowPunct/>
              <w:autoSpaceDE/>
              <w:autoSpaceDN/>
              <w:adjustRightInd/>
              <w:textAlignment w:val="auto"/>
              <w:rPr>
                <w:rFonts w:asciiTheme="minorHAnsi" w:hAnsiTheme="minorHAnsi" w:cstheme="minorHAnsi"/>
              </w:rPr>
            </w:pPr>
            <w:r w:rsidRPr="003B3A86">
              <w:rPr>
                <w:rFonts w:asciiTheme="minorHAnsi" w:hAnsiTheme="minorHAnsi" w:cstheme="minorHAnsi"/>
              </w:rPr>
              <w:t>Changing subset description</w:t>
            </w:r>
          </w:p>
        </w:tc>
      </w:tr>
      <w:tr w:rsidR="00E52FFE" w:rsidRPr="00F94B94" w14:paraId="670824F3" w14:textId="77777777" w:rsidTr="00730799">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BC9F8" w14:textId="49A88F3E" w:rsidR="00E52FFE" w:rsidRPr="003B3A86" w:rsidRDefault="00E52FFE" w:rsidP="00E52FFE">
            <w:pPr>
              <w:overflowPunct/>
              <w:autoSpaceDE/>
              <w:autoSpaceDN/>
              <w:adjustRightInd/>
              <w:textAlignment w:val="auto"/>
              <w:rPr>
                <w:rFonts w:asciiTheme="minorHAnsi" w:hAnsiTheme="minorHAnsi" w:cstheme="minorHAnsi"/>
              </w:rPr>
            </w:pPr>
            <w:r w:rsidRPr="003B3A86">
              <w:rPr>
                <w:rFonts w:asciiTheme="minorHAnsi" w:hAnsiTheme="minorHAnsi" w:cstheme="minorHAnsi"/>
                <w:color w:val="000000"/>
                <w:sz w:val="22"/>
                <w:szCs w:val="22"/>
              </w:rPr>
              <w:t>434</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5802901" w14:textId="628C084D" w:rsidR="00E52FFE" w:rsidRPr="003B3A86" w:rsidRDefault="00E52FFE" w:rsidP="00E52FFE">
            <w:pPr>
              <w:overflowPunct/>
              <w:autoSpaceDE/>
              <w:autoSpaceDN/>
              <w:adjustRightInd/>
              <w:textAlignment w:val="auto"/>
              <w:rPr>
                <w:rFonts w:asciiTheme="minorHAnsi" w:hAnsiTheme="minorHAnsi" w:cstheme="minorHAnsi"/>
              </w:rPr>
            </w:pPr>
            <w:r w:rsidRPr="003B3A86">
              <w:rPr>
                <w:rFonts w:asciiTheme="minorHAnsi" w:hAnsiTheme="minorHAnsi" w:cstheme="minorHAnsi"/>
                <w:color w:val="000000"/>
              </w:rPr>
              <w:t>COOLERS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0B1D339" w14:textId="31275674" w:rsidR="00E52FFE" w:rsidRPr="003B3A86" w:rsidRDefault="00E52FFE" w:rsidP="00E52FFE">
            <w:pPr>
              <w:overflowPunct/>
              <w:autoSpaceDE/>
              <w:autoSpaceDN/>
              <w:adjustRightInd/>
              <w:textAlignment w:val="auto"/>
              <w:rPr>
                <w:rFonts w:asciiTheme="minorHAnsi" w:hAnsiTheme="minorHAnsi" w:cstheme="minorHAnsi"/>
              </w:rPr>
            </w:pPr>
            <w:r w:rsidRPr="003B3A86">
              <w:rPr>
                <w:rFonts w:asciiTheme="minorHAnsi" w:hAnsiTheme="minorHAnsi" w:cstheme="minorHAnsi"/>
                <w:color w:val="000000"/>
              </w:rPr>
              <w:t>070</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1100EC9B" w14:textId="4D2C69DF" w:rsidR="00E52FFE" w:rsidRPr="003B3A86" w:rsidRDefault="00E52FFE" w:rsidP="00E52FFE">
            <w:pPr>
              <w:overflowPunct/>
              <w:autoSpaceDE/>
              <w:autoSpaceDN/>
              <w:adjustRightInd/>
              <w:textAlignment w:val="auto"/>
              <w:rPr>
                <w:rFonts w:asciiTheme="minorHAnsi" w:hAnsiTheme="minorHAnsi" w:cstheme="minorHAnsi"/>
              </w:rPr>
            </w:pPr>
            <w:r w:rsidRPr="003B3A86">
              <w:rPr>
                <w:rFonts w:asciiTheme="minorHAnsi" w:hAnsiTheme="minorHAnsi" w:cstheme="minorHAnsi"/>
                <w:color w:val="000000"/>
              </w:rPr>
              <w:t>LIGHT COOLERS</w:t>
            </w:r>
          </w:p>
        </w:tc>
        <w:tc>
          <w:tcPr>
            <w:tcW w:w="3686" w:type="dxa"/>
            <w:tcBorders>
              <w:top w:val="single" w:sz="4" w:space="0" w:color="auto"/>
              <w:left w:val="nil"/>
              <w:bottom w:val="single" w:sz="4" w:space="0" w:color="auto"/>
              <w:right w:val="single" w:sz="4" w:space="0" w:color="auto"/>
            </w:tcBorders>
            <w:vAlign w:val="bottom"/>
          </w:tcPr>
          <w:p w14:paraId="6B81A0F1" w14:textId="50E73131" w:rsidR="00E52FFE" w:rsidRPr="003B3A86" w:rsidRDefault="00E52FFE" w:rsidP="00E52FFE">
            <w:pPr>
              <w:overflowPunct/>
              <w:autoSpaceDE/>
              <w:autoSpaceDN/>
              <w:adjustRightInd/>
              <w:textAlignment w:val="auto"/>
              <w:rPr>
                <w:rFonts w:asciiTheme="minorHAnsi" w:hAnsiTheme="minorHAnsi" w:cstheme="minorHAnsi"/>
              </w:rPr>
            </w:pPr>
            <w:r w:rsidRPr="003B3A86">
              <w:rPr>
                <w:rFonts w:asciiTheme="minorHAnsi" w:hAnsiTheme="minorHAnsi" w:cstheme="minorHAnsi"/>
              </w:rPr>
              <w:t>Changing subset description</w:t>
            </w:r>
          </w:p>
        </w:tc>
      </w:tr>
    </w:tbl>
    <w:p w14:paraId="3D61A240" w14:textId="77777777" w:rsidR="00E52FFE" w:rsidRDefault="00E52FFE" w:rsidP="00E52FFE">
      <w:pPr>
        <w:overflowPunct/>
        <w:autoSpaceDE/>
        <w:adjustRightInd/>
        <w:rPr>
          <w:rFonts w:cs="Arial"/>
          <w:b/>
          <w:sz w:val="28"/>
        </w:rPr>
      </w:pPr>
    </w:p>
    <w:p w14:paraId="337D6E83" w14:textId="77777777" w:rsidR="00E52FFE" w:rsidRDefault="00E52FFE" w:rsidP="00E52FFE">
      <w:pPr>
        <w:overflowPunct/>
        <w:autoSpaceDE/>
        <w:adjustRightInd/>
        <w:rPr>
          <w:rFonts w:cs="Arial"/>
          <w:b/>
          <w:sz w:val="28"/>
        </w:rPr>
      </w:pPr>
    </w:p>
    <w:p w14:paraId="659A3F9F" w14:textId="77777777" w:rsidR="00E52FFE" w:rsidRDefault="00E52FFE" w:rsidP="00E52FFE">
      <w:pPr>
        <w:overflowPunct/>
        <w:autoSpaceDE/>
        <w:adjustRightInd/>
        <w:rPr>
          <w:rFonts w:cs="Arial"/>
          <w:b/>
          <w:sz w:val="28"/>
        </w:rPr>
      </w:pPr>
    </w:p>
    <w:p w14:paraId="6987B6D0" w14:textId="77777777" w:rsidR="00E52FFE" w:rsidRDefault="00E52FFE" w:rsidP="00E52FFE">
      <w:pPr>
        <w:overflowPunct/>
        <w:autoSpaceDE/>
        <w:adjustRightInd/>
        <w:rPr>
          <w:rFonts w:cs="Arial"/>
          <w:b/>
          <w:sz w:val="28"/>
        </w:rPr>
      </w:pPr>
    </w:p>
    <w:p w14:paraId="167D33AA" w14:textId="77777777" w:rsidR="00E52FFE" w:rsidRDefault="00E52FFE" w:rsidP="00E52FFE">
      <w:pPr>
        <w:overflowPunct/>
        <w:autoSpaceDE/>
        <w:adjustRightInd/>
        <w:rPr>
          <w:rFonts w:cs="Arial"/>
          <w:b/>
          <w:sz w:val="28"/>
        </w:rPr>
      </w:pPr>
    </w:p>
    <w:p w14:paraId="5C33BC06" w14:textId="77777777" w:rsidR="00E52FFE" w:rsidRDefault="00E52FFE" w:rsidP="00E52FFE">
      <w:pPr>
        <w:overflowPunct/>
        <w:autoSpaceDE/>
        <w:adjustRightInd/>
        <w:rPr>
          <w:rFonts w:cs="Arial"/>
          <w:b/>
          <w:sz w:val="28"/>
        </w:rPr>
      </w:pPr>
    </w:p>
    <w:p w14:paraId="47C12605" w14:textId="77777777" w:rsidR="00E52FFE" w:rsidRDefault="00E52FFE" w:rsidP="00E52FFE">
      <w:pPr>
        <w:overflowPunct/>
        <w:autoSpaceDE/>
        <w:adjustRightInd/>
        <w:rPr>
          <w:rFonts w:cs="Arial"/>
          <w:b/>
          <w:sz w:val="28"/>
        </w:rPr>
      </w:pPr>
    </w:p>
    <w:p w14:paraId="57DC609C" w14:textId="77777777" w:rsidR="00E52FFE" w:rsidRPr="00ED333F" w:rsidRDefault="00E52FFE" w:rsidP="00E52FFE">
      <w:pPr>
        <w:overflowPunct/>
        <w:autoSpaceDE/>
        <w:adjustRightInd/>
        <w:rPr>
          <w:rFonts w:cs="Arial"/>
          <w:b/>
          <w:sz w:val="48"/>
          <w:szCs w:val="36"/>
        </w:rPr>
      </w:pPr>
      <w:r>
        <w:rPr>
          <w:rFonts w:cs="Arial"/>
          <w:b/>
          <w:sz w:val="28"/>
        </w:rPr>
        <w:t>Discontinued Set(s) / Subset(s)</w:t>
      </w:r>
    </w:p>
    <w:p w14:paraId="3C7335DC" w14:textId="77777777" w:rsidR="00E52FFE" w:rsidRDefault="00E52FFE" w:rsidP="00E52FFE">
      <w:pPr>
        <w:overflowPunct/>
        <w:autoSpaceDE/>
        <w:autoSpaceDN/>
        <w:adjustRightInd/>
        <w:textAlignment w:val="auto"/>
        <w:rPr>
          <w:rFonts w:cs="Arial"/>
        </w:rPr>
      </w:pPr>
      <w:r w:rsidRPr="00E923DD">
        <w:rPr>
          <w:rFonts w:cs="Arial"/>
        </w:rPr>
        <w:lastRenderedPageBreak/>
        <w:t xml:space="preserve">Due to our annual reclassification, some of your </w:t>
      </w:r>
      <w:r>
        <w:rPr>
          <w:rFonts w:cs="Arial"/>
        </w:rPr>
        <w:t>SKUs may be in a new Set Subset due to the previous one being discontinued</w:t>
      </w:r>
      <w:r w:rsidRPr="00E923DD">
        <w:rPr>
          <w:rFonts w:cs="Arial"/>
        </w:rPr>
        <w:t xml:space="preserve">. The </w:t>
      </w:r>
      <w:r>
        <w:rPr>
          <w:rFonts w:cs="Arial"/>
        </w:rPr>
        <w:t xml:space="preserve">Discontinued Set Subsets and associated SKU moves </w:t>
      </w:r>
      <w:r w:rsidRPr="00E923DD">
        <w:rPr>
          <w:rFonts w:cs="Arial"/>
        </w:rPr>
        <w:t xml:space="preserve">are </w:t>
      </w:r>
      <w:r>
        <w:rPr>
          <w:rFonts w:cs="Arial"/>
        </w:rPr>
        <w:t>listed</w:t>
      </w:r>
      <w:r w:rsidRPr="00E923DD">
        <w:rPr>
          <w:rFonts w:cs="Arial"/>
        </w:rPr>
        <w:t xml:space="preserve"> below</w:t>
      </w:r>
      <w:r>
        <w:rPr>
          <w:rFonts w:cs="Arial"/>
        </w:rPr>
        <w:t xml:space="preserve">*: </w:t>
      </w:r>
    </w:p>
    <w:p w14:paraId="2AE6160F" w14:textId="77777777" w:rsidR="00E52FFE" w:rsidRDefault="00E52FFE" w:rsidP="00E52FFE">
      <w:pPr>
        <w:overflowPunct/>
        <w:autoSpaceDE/>
        <w:autoSpaceDN/>
        <w:adjustRightInd/>
        <w:textAlignment w:val="auto"/>
        <w:rPr>
          <w:rFonts w:cs="Arial"/>
        </w:rPr>
      </w:pPr>
    </w:p>
    <w:p w14:paraId="57E90ED2" w14:textId="524E330F" w:rsidR="00E52FFE" w:rsidRDefault="00E52FFE" w:rsidP="00E52FFE">
      <w:pPr>
        <w:overflowPunct/>
        <w:autoSpaceDE/>
        <w:autoSpaceDN/>
        <w:adjustRightInd/>
        <w:textAlignment w:val="auto"/>
        <w:rPr>
          <w:rFonts w:cs="Arial"/>
        </w:rPr>
      </w:pPr>
      <w:r w:rsidRPr="009719D4">
        <w:rPr>
          <w:rFonts w:cs="Arial"/>
          <w:i/>
          <w:iCs/>
          <w:sz w:val="16"/>
          <w:szCs w:val="16"/>
        </w:rPr>
        <w:t xml:space="preserve">*Please note </w:t>
      </w:r>
      <w:r>
        <w:rPr>
          <w:rFonts w:cs="Arial"/>
          <w:i/>
          <w:iCs/>
          <w:sz w:val="16"/>
          <w:szCs w:val="16"/>
        </w:rPr>
        <w:t>that although the description below may indicate a discontinued set subset was consolidated into anther set subset,</w:t>
      </w:r>
      <w:r w:rsidRPr="009719D4">
        <w:rPr>
          <w:rFonts w:cs="Arial"/>
          <w:i/>
          <w:iCs/>
          <w:sz w:val="16"/>
          <w:szCs w:val="16"/>
        </w:rPr>
        <w:t xml:space="preserve"> some individual SKUs may have been moved </w:t>
      </w:r>
      <w:r>
        <w:rPr>
          <w:rFonts w:cs="Arial"/>
          <w:i/>
          <w:iCs/>
          <w:sz w:val="16"/>
          <w:szCs w:val="16"/>
        </w:rPr>
        <w:t>separately</w:t>
      </w:r>
      <w:r w:rsidRPr="009719D4">
        <w:rPr>
          <w:rFonts w:cs="Arial"/>
          <w:i/>
          <w:iCs/>
          <w:sz w:val="16"/>
          <w:szCs w:val="16"/>
        </w:rPr>
        <w:t xml:space="preserve"> and</w:t>
      </w:r>
      <w:r>
        <w:rPr>
          <w:rFonts w:cs="Arial"/>
          <w:i/>
          <w:iCs/>
          <w:sz w:val="16"/>
          <w:szCs w:val="16"/>
        </w:rPr>
        <w:t xml:space="preserve"> thus may</w:t>
      </w:r>
      <w:r w:rsidRPr="009719D4">
        <w:rPr>
          <w:rFonts w:cs="Arial"/>
          <w:i/>
          <w:iCs/>
          <w:sz w:val="16"/>
          <w:szCs w:val="16"/>
        </w:rPr>
        <w:t xml:space="preserve"> deviate from the note below</w:t>
      </w:r>
      <w:r>
        <w:rPr>
          <w:rFonts w:cs="Arial"/>
          <w:i/>
          <w:iCs/>
          <w:sz w:val="16"/>
          <w:szCs w:val="16"/>
        </w:rPr>
        <w:t xml:space="preserve">. </w:t>
      </w:r>
    </w:p>
    <w:p w14:paraId="22EA722C" w14:textId="77777777" w:rsidR="00E52FFE" w:rsidRDefault="00E52FFE" w:rsidP="00E52FFE">
      <w:pPr>
        <w:overflowPunct/>
        <w:autoSpaceDE/>
        <w:autoSpaceDN/>
        <w:adjustRightInd/>
        <w:textAlignment w:val="auto"/>
        <w:rPr>
          <w:rFonts w:cs="Arial"/>
        </w:rPr>
      </w:pPr>
    </w:p>
    <w:tbl>
      <w:tblPr>
        <w:tblW w:w="11482" w:type="dxa"/>
        <w:tblInd w:w="-1139" w:type="dxa"/>
        <w:tblLook w:val="04A0" w:firstRow="1" w:lastRow="0" w:firstColumn="1" w:lastColumn="0" w:noHBand="0" w:noVBand="1"/>
      </w:tblPr>
      <w:tblGrid>
        <w:gridCol w:w="1134"/>
        <w:gridCol w:w="2835"/>
        <w:gridCol w:w="1134"/>
        <w:gridCol w:w="2977"/>
        <w:gridCol w:w="3402"/>
      </w:tblGrid>
      <w:tr w:rsidR="00E52FFE" w:rsidRPr="0004335C" w14:paraId="5B53982A" w14:textId="77777777" w:rsidTr="00730799">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72ABA55" w14:textId="77777777" w:rsidR="00E52FFE" w:rsidRPr="006869D5" w:rsidRDefault="00E52FFE" w:rsidP="00730799">
            <w:pPr>
              <w:overflowPunct/>
              <w:autoSpaceDE/>
              <w:autoSpaceDN/>
              <w:adjustRightInd/>
              <w:textAlignment w:val="auto"/>
              <w:rPr>
                <w:rFonts w:ascii="Calibri" w:hAnsi="Calibri" w:cs="Calibri"/>
                <w:b/>
                <w:bCs/>
                <w:color w:val="000000"/>
                <w:szCs w:val="22"/>
              </w:rPr>
            </w:pPr>
            <w:r w:rsidRPr="006869D5">
              <w:rPr>
                <w:rFonts w:ascii="Calibri" w:hAnsi="Calibri" w:cs="Calibri"/>
                <w:b/>
                <w:bCs/>
                <w:color w:val="000000"/>
                <w:szCs w:val="22"/>
              </w:rPr>
              <w:t>Set Code</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D3B1922" w14:textId="77777777" w:rsidR="00E52FFE" w:rsidRPr="006869D5" w:rsidRDefault="00E52FFE" w:rsidP="00730799">
            <w:pPr>
              <w:overflowPunct/>
              <w:autoSpaceDE/>
              <w:autoSpaceDN/>
              <w:adjustRightInd/>
              <w:textAlignment w:val="auto"/>
              <w:rPr>
                <w:rFonts w:ascii="Calibri" w:hAnsi="Calibri" w:cs="Calibri"/>
                <w:b/>
                <w:bCs/>
                <w:color w:val="000000"/>
                <w:szCs w:val="22"/>
              </w:rPr>
            </w:pPr>
            <w:r w:rsidRPr="006869D5">
              <w:rPr>
                <w:rFonts w:ascii="Calibri" w:hAnsi="Calibri" w:cs="Calibri"/>
                <w:b/>
                <w:bCs/>
                <w:color w:val="000000"/>
                <w:szCs w:val="22"/>
              </w:rPr>
              <w:t>Set Description</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F40076A" w14:textId="77777777" w:rsidR="00E52FFE" w:rsidRPr="006869D5" w:rsidRDefault="00E52FFE" w:rsidP="00730799">
            <w:pPr>
              <w:overflowPunct/>
              <w:autoSpaceDE/>
              <w:autoSpaceDN/>
              <w:adjustRightInd/>
              <w:textAlignment w:val="auto"/>
              <w:rPr>
                <w:rFonts w:ascii="Calibri" w:hAnsi="Calibri" w:cs="Calibri"/>
                <w:b/>
                <w:bCs/>
                <w:color w:val="000000"/>
                <w:szCs w:val="22"/>
              </w:rPr>
            </w:pPr>
            <w:r w:rsidRPr="006869D5">
              <w:rPr>
                <w:rFonts w:ascii="Calibri" w:hAnsi="Calibri" w:cs="Calibri"/>
                <w:b/>
                <w:bCs/>
                <w:color w:val="000000"/>
                <w:szCs w:val="22"/>
              </w:rPr>
              <w:t>Subset Code</w:t>
            </w:r>
          </w:p>
        </w:tc>
        <w:tc>
          <w:tcPr>
            <w:tcW w:w="297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6695416" w14:textId="77777777" w:rsidR="00E52FFE" w:rsidRPr="006869D5" w:rsidRDefault="00E52FFE" w:rsidP="00730799">
            <w:pPr>
              <w:overflowPunct/>
              <w:autoSpaceDE/>
              <w:autoSpaceDN/>
              <w:adjustRightInd/>
              <w:textAlignment w:val="auto"/>
              <w:rPr>
                <w:rFonts w:ascii="Calibri" w:hAnsi="Calibri" w:cs="Calibri"/>
                <w:b/>
                <w:bCs/>
                <w:color w:val="000000"/>
                <w:szCs w:val="22"/>
              </w:rPr>
            </w:pPr>
            <w:r w:rsidRPr="006869D5">
              <w:rPr>
                <w:rFonts w:ascii="Calibri" w:hAnsi="Calibri" w:cs="Calibri"/>
                <w:b/>
                <w:bCs/>
                <w:color w:val="000000"/>
                <w:szCs w:val="22"/>
              </w:rPr>
              <w:t>Subset</w:t>
            </w:r>
            <w:r w:rsidRPr="00623645">
              <w:rPr>
                <w:rFonts w:ascii="Calibri" w:hAnsi="Calibri" w:cs="Calibri"/>
                <w:b/>
                <w:bCs/>
                <w:color w:val="000000"/>
                <w:sz w:val="22"/>
                <w:szCs w:val="22"/>
              </w:rPr>
              <w:t xml:space="preserve"> </w:t>
            </w:r>
            <w:r w:rsidRPr="006869D5">
              <w:rPr>
                <w:rFonts w:ascii="Calibri" w:hAnsi="Calibri" w:cs="Calibri"/>
                <w:b/>
                <w:bCs/>
                <w:color w:val="000000"/>
                <w:szCs w:val="22"/>
              </w:rPr>
              <w:t>Description</w:t>
            </w:r>
          </w:p>
        </w:tc>
        <w:tc>
          <w:tcPr>
            <w:tcW w:w="3402"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61CB9D04" w14:textId="77777777" w:rsidR="00E52FFE" w:rsidRPr="006869D5" w:rsidRDefault="00E52FFE" w:rsidP="00730799">
            <w:pPr>
              <w:overflowPunct/>
              <w:autoSpaceDE/>
              <w:autoSpaceDN/>
              <w:adjustRightInd/>
              <w:textAlignment w:val="auto"/>
              <w:rPr>
                <w:rFonts w:ascii="Calibri" w:hAnsi="Calibri" w:cs="Calibri"/>
                <w:b/>
                <w:bCs/>
                <w:color w:val="000000"/>
                <w:szCs w:val="22"/>
              </w:rPr>
            </w:pPr>
            <w:r w:rsidRPr="006869D5">
              <w:rPr>
                <w:rFonts w:ascii="Calibri" w:hAnsi="Calibri" w:cs="Calibri"/>
                <w:b/>
                <w:bCs/>
                <w:color w:val="000000"/>
                <w:szCs w:val="22"/>
              </w:rPr>
              <w:t>Description of Set Subset Change</w:t>
            </w:r>
          </w:p>
        </w:tc>
      </w:tr>
      <w:tr w:rsidR="00E52FFE" w:rsidRPr="00F94B94" w14:paraId="1D155508"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16ACF" w14:textId="715B884C"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895</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E6B6217" w14:textId="5F88B089"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WHISKY SHOP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89ECC7F" w14:textId="19E96B63"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010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1F17EA32" w14:textId="2AC972DB"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WHISKY SHOP - SCOTCH ISLAY</w:t>
            </w:r>
          </w:p>
        </w:tc>
        <w:tc>
          <w:tcPr>
            <w:tcW w:w="3402" w:type="dxa"/>
            <w:tcBorders>
              <w:top w:val="single" w:sz="4" w:space="0" w:color="auto"/>
              <w:left w:val="nil"/>
              <w:bottom w:val="single" w:sz="4" w:space="0" w:color="auto"/>
              <w:right w:val="single" w:sz="4" w:space="0" w:color="auto"/>
            </w:tcBorders>
            <w:vAlign w:val="center"/>
          </w:tcPr>
          <w:p w14:paraId="738053A2" w14:textId="5044D884" w:rsidR="00E52FFE" w:rsidRPr="00E52FFE" w:rsidRDefault="00194EE4" w:rsidP="00E52FFE">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020</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075</w:t>
            </w:r>
          </w:p>
        </w:tc>
      </w:tr>
      <w:tr w:rsidR="00E52FFE" w:rsidRPr="00F94B94" w14:paraId="76A8F330"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BCC07" w14:textId="0D4816C0"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895</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07F0442" w14:textId="219D7967"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WHISKY SHOP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D3180B" w14:textId="314719FE"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020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744E1D16" w14:textId="0FBCFA3F"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WHISKY SHOP - SCOTCH ISLANDS</w:t>
            </w:r>
          </w:p>
        </w:tc>
        <w:tc>
          <w:tcPr>
            <w:tcW w:w="3402" w:type="dxa"/>
            <w:tcBorders>
              <w:top w:val="single" w:sz="4" w:space="0" w:color="auto"/>
              <w:left w:val="nil"/>
              <w:bottom w:val="single" w:sz="4" w:space="0" w:color="auto"/>
              <w:right w:val="single" w:sz="4" w:space="0" w:color="auto"/>
            </w:tcBorders>
            <w:vAlign w:val="center"/>
          </w:tcPr>
          <w:p w14:paraId="73BEB815" w14:textId="01506437" w:rsidR="00E52FFE" w:rsidRPr="00E52FFE" w:rsidRDefault="00194EE4" w:rsidP="00E52FFE">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020</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085</w:t>
            </w:r>
          </w:p>
        </w:tc>
      </w:tr>
      <w:tr w:rsidR="00E52FFE" w:rsidRPr="00F94B94" w14:paraId="35C14643"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6787D" w14:textId="5FD8F59D"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895</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3C93D96" w14:textId="215360C1"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WHISKY SHOP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A4C65BA" w14:textId="16B381FD"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030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5FE78049" w14:textId="7F8E9163"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WHISKY SHOP - SCOTCH HIGHLAND</w:t>
            </w:r>
          </w:p>
        </w:tc>
        <w:tc>
          <w:tcPr>
            <w:tcW w:w="3402" w:type="dxa"/>
            <w:tcBorders>
              <w:top w:val="single" w:sz="4" w:space="0" w:color="auto"/>
              <w:left w:val="nil"/>
              <w:bottom w:val="single" w:sz="4" w:space="0" w:color="auto"/>
              <w:right w:val="single" w:sz="4" w:space="0" w:color="auto"/>
            </w:tcBorders>
            <w:vAlign w:val="center"/>
          </w:tcPr>
          <w:p w14:paraId="4F316A21" w14:textId="0AF6D0BE" w:rsidR="00E52FFE" w:rsidRPr="00E52FFE" w:rsidRDefault="00194EE4" w:rsidP="00E52FFE">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020</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065</w:t>
            </w:r>
          </w:p>
        </w:tc>
      </w:tr>
      <w:tr w:rsidR="00E52FFE" w:rsidRPr="00F94B94" w14:paraId="392A7C3D"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13CC0" w14:textId="1B6C71F0"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895</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474655E" w14:textId="2A5BB81D"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WHISKY SHOP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061BC43" w14:textId="1BB305A8"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040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30802C95" w14:textId="3DECBEB2"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WHISKY SHOP - SCOTCH LOWLAND</w:t>
            </w:r>
          </w:p>
        </w:tc>
        <w:tc>
          <w:tcPr>
            <w:tcW w:w="3402" w:type="dxa"/>
            <w:tcBorders>
              <w:top w:val="single" w:sz="4" w:space="0" w:color="auto"/>
              <w:left w:val="nil"/>
              <w:bottom w:val="single" w:sz="4" w:space="0" w:color="auto"/>
              <w:right w:val="single" w:sz="4" w:space="0" w:color="auto"/>
            </w:tcBorders>
            <w:vAlign w:val="center"/>
          </w:tcPr>
          <w:p w14:paraId="403B2C97" w14:textId="3EE02EF6" w:rsidR="00E52FFE" w:rsidRPr="00E52FFE" w:rsidRDefault="00194EE4" w:rsidP="00E52FFE">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020</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091</w:t>
            </w:r>
          </w:p>
        </w:tc>
      </w:tr>
      <w:tr w:rsidR="00E52FFE" w:rsidRPr="00F94B94" w14:paraId="346F9ED7"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D12C4" w14:textId="3E5C8323"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895</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AF5C48A" w14:textId="7E1FB2B3"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WHISKY SHOP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181CC15" w14:textId="211766D4"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050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B7F157A" w14:textId="19D098C7"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WHISKY SHOP - SCOTCH SPEYSIDE</w:t>
            </w:r>
          </w:p>
        </w:tc>
        <w:tc>
          <w:tcPr>
            <w:tcW w:w="3402" w:type="dxa"/>
            <w:tcBorders>
              <w:top w:val="single" w:sz="4" w:space="0" w:color="auto"/>
              <w:left w:val="nil"/>
              <w:bottom w:val="single" w:sz="4" w:space="0" w:color="auto"/>
              <w:right w:val="single" w:sz="4" w:space="0" w:color="auto"/>
            </w:tcBorders>
            <w:vAlign w:val="center"/>
          </w:tcPr>
          <w:p w14:paraId="4567A69D" w14:textId="0D9C0F33" w:rsidR="00E52FFE" w:rsidRPr="00E52FFE" w:rsidRDefault="00194EE4" w:rsidP="00E52FFE">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020</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055</w:t>
            </w:r>
          </w:p>
        </w:tc>
      </w:tr>
      <w:tr w:rsidR="00E52FFE" w:rsidRPr="00F94B94" w14:paraId="7FDB5AEF"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D74B9" w14:textId="7281C1E3"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895</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FE3B626" w14:textId="76F8191F"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WHISKY SHOP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DCF9A94" w14:textId="26E8BD9D"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060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06A2A9C" w14:textId="49BEF38C"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WHISKY SHOP - SCOTCH BLENDS</w:t>
            </w:r>
          </w:p>
        </w:tc>
        <w:tc>
          <w:tcPr>
            <w:tcW w:w="3402" w:type="dxa"/>
            <w:tcBorders>
              <w:top w:val="single" w:sz="4" w:space="0" w:color="auto"/>
              <w:left w:val="nil"/>
              <w:bottom w:val="single" w:sz="4" w:space="0" w:color="auto"/>
              <w:right w:val="single" w:sz="4" w:space="0" w:color="auto"/>
            </w:tcBorders>
            <w:vAlign w:val="center"/>
          </w:tcPr>
          <w:p w14:paraId="23F16C7A" w14:textId="0E13176D" w:rsidR="00E52FFE" w:rsidRPr="00E52FFE" w:rsidRDefault="00194EE4" w:rsidP="00E52FFE">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020</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045</w:t>
            </w:r>
          </w:p>
        </w:tc>
      </w:tr>
      <w:tr w:rsidR="00E52FFE" w:rsidRPr="00F94B94" w14:paraId="56321AFA"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C8221" w14:textId="3D920E96"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895</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558F6D8" w14:textId="27466A55"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WHISKY SHOP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02818E" w14:textId="536A108D"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065</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4830EA32" w14:textId="2709CA9D"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WHISKY SHOP - IRISH</w:t>
            </w:r>
          </w:p>
        </w:tc>
        <w:tc>
          <w:tcPr>
            <w:tcW w:w="3402" w:type="dxa"/>
            <w:tcBorders>
              <w:top w:val="single" w:sz="4" w:space="0" w:color="auto"/>
              <w:left w:val="nil"/>
              <w:bottom w:val="single" w:sz="4" w:space="0" w:color="auto"/>
              <w:right w:val="single" w:sz="4" w:space="0" w:color="auto"/>
            </w:tcBorders>
            <w:vAlign w:val="center"/>
          </w:tcPr>
          <w:p w14:paraId="17955031" w14:textId="32056AE2" w:rsidR="00E52FFE" w:rsidRPr="00E52FFE" w:rsidRDefault="00194EE4" w:rsidP="00E52FFE">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022</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055</w:t>
            </w:r>
          </w:p>
        </w:tc>
      </w:tr>
      <w:tr w:rsidR="00E52FFE" w:rsidRPr="00F94B94" w14:paraId="2074416F"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1C4FB" w14:textId="3DAEB743"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895</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52EBB10" w14:textId="72B95117"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WHISKY SHOP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CCAFB2C" w14:textId="4A68D1B2"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070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4212C730" w14:textId="32417AB3"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WHISKY SHOP - MALT BLENDS</w:t>
            </w:r>
          </w:p>
        </w:tc>
        <w:tc>
          <w:tcPr>
            <w:tcW w:w="3402" w:type="dxa"/>
            <w:tcBorders>
              <w:top w:val="single" w:sz="4" w:space="0" w:color="auto"/>
              <w:left w:val="nil"/>
              <w:bottom w:val="single" w:sz="4" w:space="0" w:color="auto"/>
              <w:right w:val="single" w:sz="4" w:space="0" w:color="auto"/>
            </w:tcBorders>
            <w:vAlign w:val="center"/>
          </w:tcPr>
          <w:p w14:paraId="65704E2F" w14:textId="30C4A6BD" w:rsidR="00E52FFE" w:rsidRPr="00E52FFE" w:rsidRDefault="00194EE4" w:rsidP="00E52FFE">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020</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045</w:t>
            </w:r>
          </w:p>
        </w:tc>
      </w:tr>
      <w:tr w:rsidR="00E52FFE" w:rsidRPr="00F94B94" w14:paraId="2EAFF647"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F096E" w14:textId="150CE11F"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895</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1198D17" w14:textId="2A252FAA"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WHISKY SHOP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C4673CF" w14:textId="6FA25895"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075</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65D5BED6" w14:textId="422D4570"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WHISKY SHOP - CANADIAN</w:t>
            </w:r>
          </w:p>
        </w:tc>
        <w:tc>
          <w:tcPr>
            <w:tcW w:w="3402" w:type="dxa"/>
            <w:tcBorders>
              <w:top w:val="single" w:sz="4" w:space="0" w:color="auto"/>
              <w:left w:val="nil"/>
              <w:bottom w:val="single" w:sz="4" w:space="0" w:color="auto"/>
              <w:right w:val="single" w:sz="4" w:space="0" w:color="auto"/>
            </w:tcBorders>
            <w:vAlign w:val="center"/>
          </w:tcPr>
          <w:p w14:paraId="540714A6" w14:textId="1B715577" w:rsidR="00E52FFE" w:rsidRPr="00E52FFE" w:rsidRDefault="00194EE4" w:rsidP="00E52FFE">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010</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035</w:t>
            </w:r>
          </w:p>
        </w:tc>
      </w:tr>
      <w:tr w:rsidR="00E52FFE" w:rsidRPr="00F94B94" w14:paraId="433719A4"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7D0B2" w14:textId="5DCDB686"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895</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85DFA69" w14:textId="37E00E8B"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WHISKY SHOP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85C3509" w14:textId="299AB880"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080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46B582A" w14:textId="2FA4BD59" w:rsidR="00E52FFE" w:rsidRPr="00E52FFE" w:rsidRDefault="00E52FFE" w:rsidP="00E52FFE">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WHISKY SHOP - AMERICAN</w:t>
            </w:r>
          </w:p>
        </w:tc>
        <w:tc>
          <w:tcPr>
            <w:tcW w:w="3402" w:type="dxa"/>
            <w:tcBorders>
              <w:top w:val="single" w:sz="4" w:space="0" w:color="auto"/>
              <w:left w:val="nil"/>
              <w:bottom w:val="single" w:sz="4" w:space="0" w:color="auto"/>
              <w:right w:val="single" w:sz="4" w:space="0" w:color="auto"/>
            </w:tcBorders>
            <w:vAlign w:val="center"/>
          </w:tcPr>
          <w:p w14:paraId="4521F815" w14:textId="05510D80" w:rsidR="00E52FFE" w:rsidRPr="00E52FFE" w:rsidRDefault="00194EE4" w:rsidP="00E52FFE">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024</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035</w:t>
            </w:r>
          </w:p>
        </w:tc>
      </w:tr>
      <w:tr w:rsidR="00194EE4" w:rsidRPr="00F94B94" w14:paraId="41F79772"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F8484" w14:textId="5E00D7AC"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895</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0EB90ED" w14:textId="615EC13E"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WHISKY SHOP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2386D4" w14:textId="0B28469C"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085</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55F8255E" w14:textId="23299568"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WHISKY SHOP - EUROPE</w:t>
            </w:r>
          </w:p>
        </w:tc>
        <w:tc>
          <w:tcPr>
            <w:tcW w:w="3402" w:type="dxa"/>
            <w:tcBorders>
              <w:top w:val="single" w:sz="4" w:space="0" w:color="auto"/>
              <w:left w:val="nil"/>
              <w:bottom w:val="single" w:sz="4" w:space="0" w:color="auto"/>
              <w:right w:val="single" w:sz="4" w:space="0" w:color="auto"/>
            </w:tcBorders>
            <w:vAlign w:val="center"/>
          </w:tcPr>
          <w:p w14:paraId="2BBE6363" w14:textId="7E81E00D"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025</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015</w:t>
            </w:r>
          </w:p>
        </w:tc>
      </w:tr>
      <w:tr w:rsidR="00194EE4" w:rsidRPr="00F94B94" w14:paraId="15F1D2B4"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9B905" w14:textId="0D557C3E"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895</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2BBCF08" w14:textId="238C189D"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WHISKY SHOP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A02340F" w14:textId="5098FA74"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090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6193E83B" w14:textId="17CD0F8E"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WHISKY SHOP - JAPAN</w:t>
            </w:r>
          </w:p>
        </w:tc>
        <w:tc>
          <w:tcPr>
            <w:tcW w:w="3402" w:type="dxa"/>
            <w:tcBorders>
              <w:top w:val="single" w:sz="4" w:space="0" w:color="auto"/>
              <w:left w:val="nil"/>
              <w:bottom w:val="single" w:sz="4" w:space="0" w:color="auto"/>
              <w:right w:val="single" w:sz="4" w:space="0" w:color="auto"/>
            </w:tcBorders>
            <w:vAlign w:val="center"/>
          </w:tcPr>
          <w:p w14:paraId="024115E6" w14:textId="1A240D0C"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025</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020</w:t>
            </w:r>
          </w:p>
        </w:tc>
      </w:tr>
      <w:tr w:rsidR="00194EE4" w:rsidRPr="00F94B94" w14:paraId="66C3D942"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CF511" w14:textId="30DA8524"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895</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4CC28E6D" w14:textId="4A3285A7"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WHISKY SHOP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DED22C" w14:textId="0F3E2DC4"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100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531D560" w14:textId="5F6E605D"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WHISKY SHOP - OTHER</w:t>
            </w:r>
          </w:p>
        </w:tc>
        <w:tc>
          <w:tcPr>
            <w:tcW w:w="3402" w:type="dxa"/>
            <w:tcBorders>
              <w:top w:val="single" w:sz="4" w:space="0" w:color="auto"/>
              <w:left w:val="nil"/>
              <w:bottom w:val="single" w:sz="4" w:space="0" w:color="auto"/>
              <w:right w:val="single" w:sz="4" w:space="0" w:color="auto"/>
            </w:tcBorders>
            <w:vAlign w:val="center"/>
          </w:tcPr>
          <w:p w14:paraId="03D3933A" w14:textId="6FDB7CC3"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025</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025</w:t>
            </w:r>
          </w:p>
        </w:tc>
      </w:tr>
      <w:tr w:rsidR="00194EE4" w:rsidRPr="00F94B94" w14:paraId="4BB944CF"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293DE" w14:textId="2873B76A"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312</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09F6BCB" w14:textId="7A5018FF"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SPARKLING EUROPEAN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F6EA71" w14:textId="6DDBF761"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277</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618CDB84" w14:textId="2AAE311C"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RED</w:t>
            </w:r>
          </w:p>
        </w:tc>
        <w:tc>
          <w:tcPr>
            <w:tcW w:w="3402" w:type="dxa"/>
            <w:tcBorders>
              <w:top w:val="single" w:sz="4" w:space="0" w:color="auto"/>
              <w:left w:val="nil"/>
              <w:bottom w:val="single" w:sz="4" w:space="0" w:color="auto"/>
              <w:right w:val="single" w:sz="4" w:space="0" w:color="auto"/>
            </w:tcBorders>
            <w:vAlign w:val="center"/>
          </w:tcPr>
          <w:p w14:paraId="73CE4851" w14:textId="69521568"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312</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274</w:t>
            </w:r>
          </w:p>
        </w:tc>
      </w:tr>
      <w:tr w:rsidR="00194EE4" w:rsidRPr="00F94B94" w14:paraId="62E956CD"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19CEE" w14:textId="779ED629"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306</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63E273B" w14:textId="238ADEAE"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FRANCE RED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73FB4B" w14:textId="218D6F63"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243</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17C45A4" w14:textId="49F6E8F4"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RHONE OTHER</w:t>
            </w:r>
          </w:p>
        </w:tc>
        <w:tc>
          <w:tcPr>
            <w:tcW w:w="3402" w:type="dxa"/>
            <w:tcBorders>
              <w:top w:val="single" w:sz="4" w:space="0" w:color="auto"/>
              <w:left w:val="nil"/>
              <w:bottom w:val="single" w:sz="4" w:space="0" w:color="auto"/>
              <w:right w:val="single" w:sz="4" w:space="0" w:color="auto"/>
            </w:tcBorders>
            <w:vAlign w:val="center"/>
          </w:tcPr>
          <w:p w14:paraId="17884C71" w14:textId="577D4499"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306</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240</w:t>
            </w:r>
          </w:p>
        </w:tc>
      </w:tr>
      <w:tr w:rsidR="00194EE4" w:rsidRPr="00F94B94" w14:paraId="13CEB7EE"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3F451" w14:textId="2053B721"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309</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EB0908F" w14:textId="46A52256"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FRANCE WHITE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A67C37" w14:textId="482323AB"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254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5BF821A5" w14:textId="071C3C94"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SOUTH OTHER</w:t>
            </w:r>
          </w:p>
        </w:tc>
        <w:tc>
          <w:tcPr>
            <w:tcW w:w="3402" w:type="dxa"/>
            <w:tcBorders>
              <w:top w:val="single" w:sz="4" w:space="0" w:color="auto"/>
              <w:left w:val="nil"/>
              <w:bottom w:val="single" w:sz="4" w:space="0" w:color="auto"/>
              <w:right w:val="single" w:sz="4" w:space="0" w:color="auto"/>
            </w:tcBorders>
            <w:vAlign w:val="center"/>
          </w:tcPr>
          <w:p w14:paraId="592FA4B6" w14:textId="53075EB4"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309</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252</w:t>
            </w:r>
          </w:p>
        </w:tc>
      </w:tr>
      <w:tr w:rsidR="00194EE4" w:rsidRPr="00F94B94" w14:paraId="496713C3"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2E8D1" w14:textId="614CAAFE"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401</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5F5AA571" w14:textId="5548B913"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AUSTRALIA RED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389C248" w14:textId="61F0EFD5"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472</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46EF2304" w14:textId="732DA7BA"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SHIRAZ/CABERNET</w:t>
            </w:r>
          </w:p>
        </w:tc>
        <w:tc>
          <w:tcPr>
            <w:tcW w:w="3402" w:type="dxa"/>
            <w:tcBorders>
              <w:top w:val="single" w:sz="4" w:space="0" w:color="auto"/>
              <w:left w:val="nil"/>
              <w:bottom w:val="single" w:sz="4" w:space="0" w:color="auto"/>
              <w:right w:val="single" w:sz="4" w:space="0" w:color="auto"/>
            </w:tcBorders>
            <w:vAlign w:val="center"/>
          </w:tcPr>
          <w:p w14:paraId="5F1F28A4" w14:textId="5E629E15"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401</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474</w:t>
            </w:r>
          </w:p>
        </w:tc>
      </w:tr>
      <w:tr w:rsidR="00194EE4" w:rsidRPr="00F94B94" w14:paraId="7AB2EE3F"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E072B" w14:textId="3988733F"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401</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215C29B" w14:textId="42BA0849"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AUSTRALIA RED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7D780D0" w14:textId="75DCAE89"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477</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6175707F" w14:textId="2E20ABB1"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CABERNET/MERLOT</w:t>
            </w:r>
          </w:p>
        </w:tc>
        <w:tc>
          <w:tcPr>
            <w:tcW w:w="3402" w:type="dxa"/>
            <w:tcBorders>
              <w:top w:val="single" w:sz="4" w:space="0" w:color="auto"/>
              <w:left w:val="nil"/>
              <w:bottom w:val="single" w:sz="4" w:space="0" w:color="auto"/>
              <w:right w:val="single" w:sz="4" w:space="0" w:color="auto"/>
            </w:tcBorders>
            <w:vAlign w:val="center"/>
          </w:tcPr>
          <w:p w14:paraId="7169962B" w14:textId="454615DD"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401</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474</w:t>
            </w:r>
          </w:p>
        </w:tc>
      </w:tr>
      <w:tr w:rsidR="00194EE4" w:rsidRPr="00F94B94" w14:paraId="45807DCA"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AE631" w14:textId="36676AC3"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403</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490DB0A7" w14:textId="38777CED"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ARGENTINA RED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D3EE21E" w14:textId="5B0071E1"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483</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60755E81" w14:textId="3B1DA027"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SYRAH/SHIRAZ</w:t>
            </w:r>
          </w:p>
        </w:tc>
        <w:tc>
          <w:tcPr>
            <w:tcW w:w="3402" w:type="dxa"/>
            <w:tcBorders>
              <w:top w:val="single" w:sz="4" w:space="0" w:color="auto"/>
              <w:left w:val="nil"/>
              <w:bottom w:val="single" w:sz="4" w:space="0" w:color="auto"/>
              <w:right w:val="single" w:sz="4" w:space="0" w:color="auto"/>
            </w:tcBorders>
            <w:vAlign w:val="center"/>
          </w:tcPr>
          <w:p w14:paraId="11B77141" w14:textId="60A67BD4"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403</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485</w:t>
            </w:r>
          </w:p>
        </w:tc>
      </w:tr>
      <w:tr w:rsidR="00194EE4" w:rsidRPr="00F94B94" w14:paraId="48BE5827"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68A8B" w14:textId="7A95C2B8"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403</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1DDE05F" w14:textId="5E5C02C8"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ARGENTINA RED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F56951" w14:textId="0AE388E7"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484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6CD602DE" w14:textId="5607BC04"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MERLOT</w:t>
            </w:r>
          </w:p>
        </w:tc>
        <w:tc>
          <w:tcPr>
            <w:tcW w:w="3402" w:type="dxa"/>
            <w:tcBorders>
              <w:top w:val="single" w:sz="4" w:space="0" w:color="auto"/>
              <w:left w:val="nil"/>
              <w:bottom w:val="single" w:sz="4" w:space="0" w:color="auto"/>
              <w:right w:val="single" w:sz="4" w:space="0" w:color="auto"/>
            </w:tcBorders>
            <w:vAlign w:val="center"/>
          </w:tcPr>
          <w:p w14:paraId="6938F28F" w14:textId="6DE94B61"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403</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485</w:t>
            </w:r>
          </w:p>
        </w:tc>
      </w:tr>
      <w:tr w:rsidR="00194EE4" w:rsidRPr="00F94B94" w14:paraId="51BECC5A"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8A1D7" w14:textId="01C4C4D7"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415</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2758E80" w14:textId="74C02858"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CALIFORNIA WHITE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E86C5C" w14:textId="0AD8B9AD"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524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5991F78A" w14:textId="3757D613"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LATE HARVEST</w:t>
            </w:r>
          </w:p>
        </w:tc>
        <w:tc>
          <w:tcPr>
            <w:tcW w:w="3402" w:type="dxa"/>
            <w:tcBorders>
              <w:top w:val="single" w:sz="4" w:space="0" w:color="auto"/>
              <w:left w:val="nil"/>
              <w:bottom w:val="single" w:sz="4" w:space="0" w:color="auto"/>
              <w:right w:val="single" w:sz="4" w:space="0" w:color="auto"/>
            </w:tcBorders>
            <w:vAlign w:val="center"/>
          </w:tcPr>
          <w:p w14:paraId="4FD24C1D" w14:textId="1C50A198"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415</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525</w:t>
            </w:r>
          </w:p>
        </w:tc>
      </w:tr>
      <w:tr w:rsidR="00194EE4" w:rsidRPr="00F94B94" w14:paraId="6BD2EB86"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26E0A" w14:textId="3FBC6188"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431</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B344B34" w14:textId="38F674F3"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ARGENTINA WHITE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35CE00" w14:textId="61F1603F"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576</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6B2CB41C" w14:textId="04064627"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SAUVIGNON BLANC</w:t>
            </w:r>
          </w:p>
        </w:tc>
        <w:tc>
          <w:tcPr>
            <w:tcW w:w="3402" w:type="dxa"/>
            <w:tcBorders>
              <w:top w:val="single" w:sz="4" w:space="0" w:color="auto"/>
              <w:left w:val="nil"/>
              <w:bottom w:val="single" w:sz="4" w:space="0" w:color="auto"/>
              <w:right w:val="single" w:sz="4" w:space="0" w:color="auto"/>
            </w:tcBorders>
            <w:vAlign w:val="center"/>
          </w:tcPr>
          <w:p w14:paraId="2D067568" w14:textId="53408197"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431</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474</w:t>
            </w:r>
          </w:p>
        </w:tc>
      </w:tr>
      <w:tr w:rsidR="00194EE4" w:rsidRPr="00F94B94" w14:paraId="29475C02"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25E3B" w14:textId="7FBE03E8"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439</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105BC4D" w14:textId="37A8CEE5"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PACIFIC NORTHWEST RED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1598A9" w14:textId="62160B85"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600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6B8E5832" w14:textId="02C4CF7A"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BC</w:t>
            </w:r>
          </w:p>
        </w:tc>
        <w:tc>
          <w:tcPr>
            <w:tcW w:w="3402" w:type="dxa"/>
            <w:tcBorders>
              <w:top w:val="single" w:sz="4" w:space="0" w:color="auto"/>
              <w:left w:val="nil"/>
              <w:bottom w:val="single" w:sz="4" w:space="0" w:color="auto"/>
              <w:right w:val="single" w:sz="4" w:space="0" w:color="auto"/>
            </w:tcBorders>
            <w:vAlign w:val="center"/>
          </w:tcPr>
          <w:p w14:paraId="4EDA56F9" w14:textId="2EDDBCB2"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606</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015</w:t>
            </w:r>
          </w:p>
        </w:tc>
      </w:tr>
      <w:tr w:rsidR="00194EE4" w:rsidRPr="00F94B94" w14:paraId="1EBADE57"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1927E" w14:textId="53582CD9"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439</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E7DB67B" w14:textId="78BD5D25"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PACIFIC NORTHWEST RED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CE43D4" w14:textId="13AB3CE5"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601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1F0D103B" w14:textId="2B4BD8C3"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WASHINGTON</w:t>
            </w:r>
          </w:p>
        </w:tc>
        <w:tc>
          <w:tcPr>
            <w:tcW w:w="3402" w:type="dxa"/>
            <w:tcBorders>
              <w:top w:val="single" w:sz="4" w:space="0" w:color="auto"/>
              <w:left w:val="nil"/>
              <w:bottom w:val="single" w:sz="4" w:space="0" w:color="auto"/>
              <w:right w:val="single" w:sz="4" w:space="0" w:color="auto"/>
            </w:tcBorders>
            <w:vAlign w:val="center"/>
          </w:tcPr>
          <w:p w14:paraId="533476B5" w14:textId="4F844606"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652</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010</w:t>
            </w:r>
          </w:p>
        </w:tc>
      </w:tr>
      <w:tr w:rsidR="00194EE4" w:rsidRPr="00F94B94" w14:paraId="0F388A51"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06841" w14:textId="17C773D4"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439</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EDC4560" w14:textId="59B34E53"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PACIFIC NORTHWEST RED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35E63D2" w14:textId="4ED0BCD7"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602</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37284814" w14:textId="38E95328"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OREGON</w:t>
            </w:r>
          </w:p>
        </w:tc>
        <w:tc>
          <w:tcPr>
            <w:tcW w:w="3402" w:type="dxa"/>
            <w:tcBorders>
              <w:top w:val="single" w:sz="4" w:space="0" w:color="auto"/>
              <w:left w:val="nil"/>
              <w:bottom w:val="single" w:sz="4" w:space="0" w:color="auto"/>
              <w:right w:val="single" w:sz="4" w:space="0" w:color="auto"/>
            </w:tcBorders>
            <w:vAlign w:val="center"/>
          </w:tcPr>
          <w:p w14:paraId="1F620A79" w14:textId="47D4B43B"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655</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020</w:t>
            </w:r>
          </w:p>
        </w:tc>
      </w:tr>
      <w:tr w:rsidR="00194EE4" w:rsidRPr="00F94B94" w14:paraId="32790902"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F0E69" w14:textId="6A27F135"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442</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4D788279" w14:textId="195D69A1"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PACIFIC NORTHWEST WHITE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323BDE" w14:textId="2FAA0421"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612</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592F7A4E" w14:textId="286D3A22"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OREGON</w:t>
            </w:r>
          </w:p>
        </w:tc>
        <w:tc>
          <w:tcPr>
            <w:tcW w:w="3402" w:type="dxa"/>
            <w:tcBorders>
              <w:top w:val="single" w:sz="4" w:space="0" w:color="auto"/>
              <w:left w:val="nil"/>
              <w:bottom w:val="single" w:sz="4" w:space="0" w:color="auto"/>
              <w:right w:val="single" w:sz="4" w:space="0" w:color="auto"/>
            </w:tcBorders>
            <w:vAlign w:val="center"/>
          </w:tcPr>
          <w:p w14:paraId="0D73E731" w14:textId="46499389"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654</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020</w:t>
            </w:r>
          </w:p>
        </w:tc>
      </w:tr>
      <w:tr w:rsidR="00194EE4" w:rsidRPr="00F94B94" w14:paraId="1AE36BCC"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B7322" w14:textId="015C0385"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454</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75CBE4A" w14:textId="41FFBEA3"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OTHER USA RED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FCD5AD" w14:textId="0B414B56"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650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D9E41EA" w14:textId="62F3D232"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WASHINGTON</w:t>
            </w:r>
          </w:p>
        </w:tc>
        <w:tc>
          <w:tcPr>
            <w:tcW w:w="3402" w:type="dxa"/>
            <w:tcBorders>
              <w:top w:val="single" w:sz="4" w:space="0" w:color="auto"/>
              <w:left w:val="nil"/>
              <w:bottom w:val="single" w:sz="4" w:space="0" w:color="auto"/>
              <w:right w:val="single" w:sz="4" w:space="0" w:color="auto"/>
            </w:tcBorders>
            <w:vAlign w:val="center"/>
          </w:tcPr>
          <w:p w14:paraId="0B536F59" w14:textId="27DFE10A"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652</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010</w:t>
            </w:r>
          </w:p>
        </w:tc>
      </w:tr>
      <w:tr w:rsidR="00194EE4" w:rsidRPr="00F94B94" w14:paraId="5B30675A"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B2902" w14:textId="3ED3AB98"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454</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E50F889" w14:textId="596AC17B"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OTHER USA RED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5B6C32" w14:textId="6F8D6EA9"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651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5529E7F" w14:textId="1FDB4793"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OREGON</w:t>
            </w:r>
          </w:p>
        </w:tc>
        <w:tc>
          <w:tcPr>
            <w:tcW w:w="3402" w:type="dxa"/>
            <w:tcBorders>
              <w:top w:val="single" w:sz="4" w:space="0" w:color="auto"/>
              <w:left w:val="nil"/>
              <w:bottom w:val="single" w:sz="4" w:space="0" w:color="auto"/>
              <w:right w:val="single" w:sz="4" w:space="0" w:color="auto"/>
            </w:tcBorders>
            <w:vAlign w:val="center"/>
          </w:tcPr>
          <w:p w14:paraId="6D9729ED" w14:textId="0045B228"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655</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020</w:t>
            </w:r>
          </w:p>
        </w:tc>
      </w:tr>
      <w:tr w:rsidR="00194EE4" w:rsidRPr="00F94B94" w14:paraId="426D5F79"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9C414" w14:textId="3A55A7BF"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454</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AE4320C" w14:textId="03111FF5"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OTHER USA RED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F60B6B8" w14:textId="4303BE1D"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652</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6C4EB22B" w14:textId="01A13CA7"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NEW YORK</w:t>
            </w:r>
          </w:p>
        </w:tc>
        <w:tc>
          <w:tcPr>
            <w:tcW w:w="3402" w:type="dxa"/>
            <w:tcBorders>
              <w:top w:val="single" w:sz="4" w:space="0" w:color="auto"/>
              <w:left w:val="nil"/>
              <w:bottom w:val="single" w:sz="4" w:space="0" w:color="auto"/>
              <w:right w:val="single" w:sz="4" w:space="0" w:color="auto"/>
            </w:tcBorders>
            <w:vAlign w:val="center"/>
          </w:tcPr>
          <w:p w14:paraId="2216093E" w14:textId="4A2CD363"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655</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030</w:t>
            </w:r>
          </w:p>
        </w:tc>
      </w:tr>
      <w:tr w:rsidR="00194EE4" w:rsidRPr="00F94B94" w14:paraId="74081E24"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47786" w14:textId="21A07C2E"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463</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559A5653" w14:textId="24C8BC51"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OTHER USA WHITE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CEE97BB" w14:textId="43ED38F8"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680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83F91CA" w14:textId="7EAF5380"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WASHINGTON</w:t>
            </w:r>
          </w:p>
        </w:tc>
        <w:tc>
          <w:tcPr>
            <w:tcW w:w="3402" w:type="dxa"/>
            <w:tcBorders>
              <w:top w:val="single" w:sz="4" w:space="0" w:color="auto"/>
              <w:left w:val="nil"/>
              <w:bottom w:val="single" w:sz="4" w:space="0" w:color="auto"/>
              <w:right w:val="single" w:sz="4" w:space="0" w:color="auto"/>
            </w:tcBorders>
            <w:vAlign w:val="center"/>
          </w:tcPr>
          <w:p w14:paraId="09C8B659" w14:textId="5F85C197"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652</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040</w:t>
            </w:r>
          </w:p>
        </w:tc>
      </w:tr>
      <w:tr w:rsidR="00194EE4" w:rsidRPr="00F94B94" w14:paraId="47FA6F1B"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9328D" w14:textId="27235016"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463</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2954595" w14:textId="10C415C4"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OTHER USA WHITE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39B306E" w14:textId="4D83B567"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681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39DDADC" w14:textId="50D308E8"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OREGON</w:t>
            </w:r>
          </w:p>
        </w:tc>
        <w:tc>
          <w:tcPr>
            <w:tcW w:w="3402" w:type="dxa"/>
            <w:tcBorders>
              <w:top w:val="single" w:sz="4" w:space="0" w:color="auto"/>
              <w:left w:val="nil"/>
              <w:bottom w:val="single" w:sz="4" w:space="0" w:color="auto"/>
              <w:right w:val="single" w:sz="4" w:space="0" w:color="auto"/>
            </w:tcBorders>
            <w:vAlign w:val="center"/>
          </w:tcPr>
          <w:p w14:paraId="59E1D6CD" w14:textId="7196D81F"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654</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020</w:t>
            </w:r>
          </w:p>
        </w:tc>
      </w:tr>
      <w:tr w:rsidR="00194EE4" w:rsidRPr="00F94B94" w14:paraId="28665F9E"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54994" w14:textId="4B0999FA"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463</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D64ACC0" w14:textId="4A64E2A9"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OTHER USA WHITE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A441081" w14:textId="1B585B3E"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682</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7039D4AA" w14:textId="27B117F1"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NEW YORK</w:t>
            </w:r>
          </w:p>
        </w:tc>
        <w:tc>
          <w:tcPr>
            <w:tcW w:w="3402" w:type="dxa"/>
            <w:tcBorders>
              <w:top w:val="single" w:sz="4" w:space="0" w:color="auto"/>
              <w:left w:val="nil"/>
              <w:bottom w:val="single" w:sz="4" w:space="0" w:color="auto"/>
              <w:right w:val="single" w:sz="4" w:space="0" w:color="auto"/>
            </w:tcBorders>
            <w:vAlign w:val="center"/>
          </w:tcPr>
          <w:p w14:paraId="75A0799D" w14:textId="0912D96D"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654</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030</w:t>
            </w:r>
          </w:p>
        </w:tc>
      </w:tr>
      <w:tr w:rsidR="00194EE4" w:rsidRPr="00F94B94" w14:paraId="29ED01D9"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EF34E" w14:textId="4FF037CA"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519</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D78FF69" w14:textId="4D9925E9"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FORTIFIED NEW WORLD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5EB0D39" w14:textId="07503A35"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774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556738BE" w14:textId="2BD5BF93"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DESSERT BC</w:t>
            </w:r>
          </w:p>
        </w:tc>
        <w:tc>
          <w:tcPr>
            <w:tcW w:w="3402" w:type="dxa"/>
            <w:tcBorders>
              <w:top w:val="single" w:sz="4" w:space="0" w:color="auto"/>
              <w:left w:val="nil"/>
              <w:bottom w:val="single" w:sz="4" w:space="0" w:color="auto"/>
              <w:right w:val="single" w:sz="4" w:space="0" w:color="auto"/>
            </w:tcBorders>
            <w:vAlign w:val="center"/>
          </w:tcPr>
          <w:p w14:paraId="73F8C6BC" w14:textId="64DE3552"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519</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775</w:t>
            </w:r>
          </w:p>
        </w:tc>
      </w:tr>
      <w:tr w:rsidR="00194EE4" w:rsidRPr="00F94B94" w14:paraId="112431BF"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CBCE0" w14:textId="42232658"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519</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5A968516" w14:textId="5982E3CC"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FORTIFIED NEW WORLD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7C812C" w14:textId="0D69DD2F"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776</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52744934" w14:textId="3156FFE9"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PORT STYLE CANADA</w:t>
            </w:r>
          </w:p>
        </w:tc>
        <w:tc>
          <w:tcPr>
            <w:tcW w:w="3402" w:type="dxa"/>
            <w:tcBorders>
              <w:top w:val="single" w:sz="4" w:space="0" w:color="auto"/>
              <w:left w:val="nil"/>
              <w:bottom w:val="single" w:sz="4" w:space="0" w:color="auto"/>
              <w:right w:val="single" w:sz="4" w:space="0" w:color="auto"/>
            </w:tcBorders>
            <w:vAlign w:val="center"/>
          </w:tcPr>
          <w:p w14:paraId="52293006" w14:textId="79D1DD7E"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519</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621</w:t>
            </w:r>
          </w:p>
        </w:tc>
      </w:tr>
      <w:tr w:rsidR="00194EE4" w:rsidRPr="00F94B94" w14:paraId="3CD60C49"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51E84" w14:textId="71A44B15"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654</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57C07549" w14:textId="46E162BC"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OTHER USA WHITE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D60485D" w14:textId="4F9594BF"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010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41C4DF44" w14:textId="3878440C" w:rsidR="00194EE4" w:rsidRPr="00E52FFE" w:rsidRDefault="00194EE4" w:rsidP="00194EE4">
            <w:pPr>
              <w:overflowPunct/>
              <w:autoSpaceDE/>
              <w:autoSpaceDN/>
              <w:adjustRightInd/>
              <w:textAlignment w:val="auto"/>
              <w:rPr>
                <w:rFonts w:asciiTheme="minorHAnsi" w:hAnsiTheme="minorHAnsi" w:cstheme="minorHAnsi"/>
                <w:sz w:val="18"/>
                <w:szCs w:val="18"/>
              </w:rPr>
            </w:pPr>
            <w:r w:rsidRPr="00E52FFE">
              <w:rPr>
                <w:rFonts w:asciiTheme="minorHAnsi" w:hAnsiTheme="minorHAnsi" w:cstheme="minorHAnsi"/>
                <w:color w:val="000000"/>
                <w:sz w:val="18"/>
                <w:szCs w:val="18"/>
              </w:rPr>
              <w:t>WASHINGTON</w:t>
            </w:r>
          </w:p>
        </w:tc>
        <w:tc>
          <w:tcPr>
            <w:tcW w:w="3402" w:type="dxa"/>
            <w:tcBorders>
              <w:top w:val="single" w:sz="4" w:space="0" w:color="auto"/>
              <w:left w:val="nil"/>
              <w:bottom w:val="single" w:sz="4" w:space="0" w:color="auto"/>
              <w:right w:val="single" w:sz="4" w:space="0" w:color="auto"/>
            </w:tcBorders>
            <w:vAlign w:val="center"/>
          </w:tcPr>
          <w:p w14:paraId="38B6187C" w14:textId="49C08CC0"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652</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040</w:t>
            </w:r>
          </w:p>
        </w:tc>
      </w:tr>
      <w:tr w:rsidR="00194EE4" w:rsidRPr="00F94B94" w14:paraId="2D16C0DC"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B1241" w14:textId="78D73FF8"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655</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C282126" w14:textId="74BE1576"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OTHER USA RED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A8CB155" w14:textId="3B4A402F"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010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727BCD89" w14:textId="2A8D2FB4"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WASHINGTON</w:t>
            </w:r>
          </w:p>
        </w:tc>
        <w:tc>
          <w:tcPr>
            <w:tcW w:w="3402" w:type="dxa"/>
            <w:tcBorders>
              <w:top w:val="single" w:sz="4" w:space="0" w:color="auto"/>
              <w:left w:val="nil"/>
              <w:bottom w:val="single" w:sz="4" w:space="0" w:color="auto"/>
              <w:right w:val="single" w:sz="4" w:space="0" w:color="auto"/>
            </w:tcBorders>
            <w:vAlign w:val="center"/>
          </w:tcPr>
          <w:p w14:paraId="128901CD" w14:textId="3FF10FC3"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652</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010</w:t>
            </w:r>
          </w:p>
        </w:tc>
      </w:tr>
      <w:tr w:rsidR="00194EE4" w:rsidRPr="00F94B94" w14:paraId="259D6935"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0074C" w14:textId="056BE410"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654</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4EB4B2A5" w14:textId="1718DADC"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OTHER USA WHITE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5363B16" w14:textId="2F90E15F"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869</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C8577FD" w14:textId="6422BCDF"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DIRECT TO STORE</w:t>
            </w:r>
          </w:p>
        </w:tc>
        <w:tc>
          <w:tcPr>
            <w:tcW w:w="3402" w:type="dxa"/>
            <w:tcBorders>
              <w:top w:val="single" w:sz="4" w:space="0" w:color="auto"/>
              <w:left w:val="nil"/>
              <w:bottom w:val="single" w:sz="4" w:space="0" w:color="auto"/>
              <w:right w:val="single" w:sz="4" w:space="0" w:color="auto"/>
            </w:tcBorders>
            <w:vAlign w:val="center"/>
          </w:tcPr>
          <w:p w14:paraId="7758D2D7" w14:textId="3102A913"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654</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030</w:t>
            </w:r>
          </w:p>
        </w:tc>
      </w:tr>
      <w:tr w:rsidR="00194EE4" w:rsidRPr="00F94B94" w14:paraId="56C54C5A"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87E37" w14:textId="23B49C2B"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lastRenderedPageBreak/>
              <w:t>658</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00EF5A6" w14:textId="62D7D956"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CENTRAL&amp;S. AMERICA WHITE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8F2A9D5" w14:textId="0DB9AF88"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020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106A49FE" w14:textId="278FAE7A"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WHITE</w:t>
            </w:r>
          </w:p>
        </w:tc>
        <w:tc>
          <w:tcPr>
            <w:tcW w:w="3402" w:type="dxa"/>
            <w:tcBorders>
              <w:top w:val="single" w:sz="4" w:space="0" w:color="auto"/>
              <w:left w:val="nil"/>
              <w:bottom w:val="single" w:sz="4" w:space="0" w:color="auto"/>
              <w:right w:val="single" w:sz="4" w:space="0" w:color="auto"/>
            </w:tcBorders>
            <w:vAlign w:val="center"/>
          </w:tcPr>
          <w:p w14:paraId="58A54141" w14:textId="042FAB19"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658</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010</w:t>
            </w:r>
          </w:p>
        </w:tc>
      </w:tr>
      <w:tr w:rsidR="00194EE4" w:rsidRPr="00F94B94" w14:paraId="6ED2D8D8"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F0E8E" w14:textId="4E254F64"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659</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5EAE5312" w14:textId="08639DB4"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CENTRAL&amp;S. AMERICA RED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0B5D28C" w14:textId="70A5A4DB"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020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3A5B2C1C" w14:textId="1DB254AE"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RED</w:t>
            </w:r>
          </w:p>
        </w:tc>
        <w:tc>
          <w:tcPr>
            <w:tcW w:w="3402" w:type="dxa"/>
            <w:tcBorders>
              <w:top w:val="single" w:sz="4" w:space="0" w:color="auto"/>
              <w:left w:val="nil"/>
              <w:bottom w:val="single" w:sz="4" w:space="0" w:color="auto"/>
              <w:right w:val="single" w:sz="4" w:space="0" w:color="auto"/>
            </w:tcBorders>
            <w:vAlign w:val="center"/>
          </w:tcPr>
          <w:p w14:paraId="56B8138C" w14:textId="50ED82A6"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659</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010</w:t>
            </w:r>
          </w:p>
        </w:tc>
      </w:tr>
      <w:tr w:rsidR="00194EE4" w:rsidRPr="00F94B94" w14:paraId="17BB4A86"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0A02D" w14:textId="5D675912"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601</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54DDD615" w14:textId="60D0FAC7"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ICEWINE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6AC7A8" w14:textId="4C318C11"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020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647A64AD" w14:textId="23D757F9"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BC</w:t>
            </w:r>
          </w:p>
        </w:tc>
        <w:tc>
          <w:tcPr>
            <w:tcW w:w="3402" w:type="dxa"/>
            <w:tcBorders>
              <w:top w:val="single" w:sz="4" w:space="0" w:color="auto"/>
              <w:left w:val="nil"/>
              <w:bottom w:val="single" w:sz="4" w:space="0" w:color="auto"/>
              <w:right w:val="single" w:sz="4" w:space="0" w:color="auto"/>
            </w:tcBorders>
            <w:vAlign w:val="center"/>
          </w:tcPr>
          <w:p w14:paraId="46752939" w14:textId="4BA75184"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605</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015</w:t>
            </w:r>
          </w:p>
        </w:tc>
      </w:tr>
      <w:tr w:rsidR="00194EE4" w:rsidRPr="00F94B94" w14:paraId="1CF202B0"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6AFDB" w14:textId="17569F3C"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516</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235085F" w14:textId="712787FA"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SPARKLING - ONTARIO VQA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78F1DF8" w14:textId="14987118"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760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487D9DDE" w14:textId="37374F28"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ONTARIO NON VQA</w:t>
            </w:r>
          </w:p>
        </w:tc>
        <w:tc>
          <w:tcPr>
            <w:tcW w:w="3402" w:type="dxa"/>
            <w:tcBorders>
              <w:top w:val="single" w:sz="4" w:space="0" w:color="auto"/>
              <w:left w:val="nil"/>
              <w:bottom w:val="single" w:sz="4" w:space="0" w:color="auto"/>
              <w:right w:val="single" w:sz="4" w:space="0" w:color="auto"/>
            </w:tcBorders>
            <w:vAlign w:val="center"/>
          </w:tcPr>
          <w:p w14:paraId="161E2159" w14:textId="09E6E4D1"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516</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761</w:t>
            </w:r>
          </w:p>
        </w:tc>
      </w:tr>
      <w:tr w:rsidR="00194EE4" w:rsidRPr="00F94B94" w14:paraId="311399F7"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DEBFD" w14:textId="5FE4762A"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523</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D32F86B" w14:textId="5A9611C8"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ROSE - ONTARIO VQA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770DA7E" w14:textId="4A350E68"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780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5F7AE166" w14:textId="70768312"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ROSE WINES - ONTARIO - ICB</w:t>
            </w:r>
          </w:p>
        </w:tc>
        <w:tc>
          <w:tcPr>
            <w:tcW w:w="3402" w:type="dxa"/>
            <w:tcBorders>
              <w:top w:val="single" w:sz="4" w:space="0" w:color="auto"/>
              <w:left w:val="nil"/>
              <w:bottom w:val="single" w:sz="4" w:space="0" w:color="auto"/>
              <w:right w:val="single" w:sz="4" w:space="0" w:color="auto"/>
            </w:tcBorders>
            <w:vAlign w:val="center"/>
          </w:tcPr>
          <w:p w14:paraId="0825E6CA" w14:textId="25791976"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523</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781</w:t>
            </w:r>
          </w:p>
        </w:tc>
      </w:tr>
      <w:tr w:rsidR="00194EE4" w:rsidRPr="00F94B94" w14:paraId="4E455B1E"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6769D" w14:textId="0D8F3AD6"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532</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B0155BB" w14:textId="4AD0C96E"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SPARKLING - ONTARIO NON-VQA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D42A19A" w14:textId="46CC68D0"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811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103E7368" w14:textId="2ADDC3F6"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ONTARIO VQA</w:t>
            </w:r>
          </w:p>
        </w:tc>
        <w:tc>
          <w:tcPr>
            <w:tcW w:w="3402" w:type="dxa"/>
            <w:tcBorders>
              <w:top w:val="single" w:sz="4" w:space="0" w:color="auto"/>
              <w:left w:val="nil"/>
              <w:bottom w:val="single" w:sz="4" w:space="0" w:color="auto"/>
              <w:right w:val="single" w:sz="4" w:space="0" w:color="auto"/>
            </w:tcBorders>
            <w:vAlign w:val="center"/>
          </w:tcPr>
          <w:p w14:paraId="46DE03D2" w14:textId="461E156A"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532</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812</w:t>
            </w:r>
          </w:p>
        </w:tc>
      </w:tr>
      <w:tr w:rsidR="00194EE4" w:rsidRPr="00F94B94" w14:paraId="08DA21AA"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1BF96" w14:textId="18B38A63"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590</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61FAB7E" w14:textId="3AD0BF86"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ONTARIO WHITE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802DDFB" w14:textId="75503D0F"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020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10AE4E4" w14:textId="2243704C"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VQA BLENDS</w:t>
            </w:r>
          </w:p>
        </w:tc>
        <w:tc>
          <w:tcPr>
            <w:tcW w:w="3402" w:type="dxa"/>
            <w:tcBorders>
              <w:top w:val="single" w:sz="4" w:space="0" w:color="auto"/>
              <w:left w:val="nil"/>
              <w:bottom w:val="single" w:sz="4" w:space="0" w:color="auto"/>
              <w:right w:val="single" w:sz="4" w:space="0" w:color="auto"/>
            </w:tcBorders>
            <w:vAlign w:val="center"/>
          </w:tcPr>
          <w:p w14:paraId="39FBB84C" w14:textId="1F9AE6C5"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507</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732</w:t>
            </w:r>
          </w:p>
        </w:tc>
      </w:tr>
      <w:tr w:rsidR="00194EE4" w:rsidRPr="00F94B94" w14:paraId="6181E9A7"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A395F" w14:textId="1037D33A"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590</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4187B758" w14:textId="48AF13B7"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ONTARIO WHITE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E918FE7" w14:textId="7F941D6E"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021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14A37BC" w14:textId="703A0FE0"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VQA CHARDONNAY</w:t>
            </w:r>
          </w:p>
        </w:tc>
        <w:tc>
          <w:tcPr>
            <w:tcW w:w="3402" w:type="dxa"/>
            <w:tcBorders>
              <w:top w:val="single" w:sz="4" w:space="0" w:color="auto"/>
              <w:left w:val="nil"/>
              <w:bottom w:val="single" w:sz="4" w:space="0" w:color="auto"/>
              <w:right w:val="single" w:sz="4" w:space="0" w:color="auto"/>
            </w:tcBorders>
            <w:vAlign w:val="center"/>
          </w:tcPr>
          <w:p w14:paraId="1748DE39" w14:textId="1457AE5A"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507</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730</w:t>
            </w:r>
          </w:p>
        </w:tc>
      </w:tr>
      <w:tr w:rsidR="00194EE4" w:rsidRPr="00F94B94" w14:paraId="40DFD5EF"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D92CE" w14:textId="7E7FFB95"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590</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6825D6FA" w14:textId="0EE38309"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ONTARIO WHITE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EB5357A" w14:textId="4926A625"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022</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58D13813" w14:textId="6AC0A3EB"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VQA RIESLING</w:t>
            </w:r>
          </w:p>
        </w:tc>
        <w:tc>
          <w:tcPr>
            <w:tcW w:w="3402" w:type="dxa"/>
            <w:tcBorders>
              <w:top w:val="single" w:sz="4" w:space="0" w:color="auto"/>
              <w:left w:val="nil"/>
              <w:bottom w:val="single" w:sz="4" w:space="0" w:color="auto"/>
              <w:right w:val="single" w:sz="4" w:space="0" w:color="auto"/>
            </w:tcBorders>
            <w:vAlign w:val="center"/>
          </w:tcPr>
          <w:p w14:paraId="6D6117ED" w14:textId="1EF43696"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507</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731</w:t>
            </w:r>
          </w:p>
        </w:tc>
      </w:tr>
      <w:tr w:rsidR="00194EE4" w:rsidRPr="00F94B94" w14:paraId="3DCA1945"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F0EF5" w14:textId="7B5D5D56"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590</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508DC4BD" w14:textId="47D2ACD2"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ONTARIO WHITE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C16A8A" w14:textId="783CC270"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023</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3C210ED8" w14:textId="4DFC2DD6"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VQA LATE HARVEST</w:t>
            </w:r>
          </w:p>
        </w:tc>
        <w:tc>
          <w:tcPr>
            <w:tcW w:w="3402" w:type="dxa"/>
            <w:tcBorders>
              <w:top w:val="single" w:sz="4" w:space="0" w:color="auto"/>
              <w:left w:val="nil"/>
              <w:bottom w:val="single" w:sz="4" w:space="0" w:color="auto"/>
              <w:right w:val="single" w:sz="4" w:space="0" w:color="auto"/>
            </w:tcBorders>
            <w:vAlign w:val="center"/>
          </w:tcPr>
          <w:p w14:paraId="5B433EB9" w14:textId="1967C57B"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507</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738</w:t>
            </w:r>
          </w:p>
        </w:tc>
      </w:tr>
      <w:tr w:rsidR="00194EE4" w:rsidRPr="00F94B94" w14:paraId="18389A3E"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37AE1" w14:textId="5E773AFD"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590</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C6DF629" w14:textId="1F1EEA5B"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ONTARIO WHITE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1895671" w14:textId="001174DD"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025</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4CC5F4D5" w14:textId="38BCE08F"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VQA OTHER VARIETALS</w:t>
            </w:r>
          </w:p>
        </w:tc>
        <w:tc>
          <w:tcPr>
            <w:tcW w:w="3402" w:type="dxa"/>
            <w:tcBorders>
              <w:top w:val="single" w:sz="4" w:space="0" w:color="auto"/>
              <w:left w:val="nil"/>
              <w:bottom w:val="single" w:sz="4" w:space="0" w:color="auto"/>
              <w:right w:val="single" w:sz="4" w:space="0" w:color="auto"/>
            </w:tcBorders>
            <w:vAlign w:val="center"/>
          </w:tcPr>
          <w:p w14:paraId="614E69AA" w14:textId="07AE3652"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507</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735</w:t>
            </w:r>
          </w:p>
        </w:tc>
      </w:tr>
      <w:tr w:rsidR="00194EE4" w:rsidRPr="00F94B94" w14:paraId="4C7B8E6E"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1FD30" w14:textId="40FF901D"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600</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6BDAEAE8" w14:textId="2748788F"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ONTARIO RED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72C9A1" w14:textId="2245DF7E"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020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76AE0F5C" w14:textId="6D9B9A92"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VQA BLENDS</w:t>
            </w:r>
          </w:p>
        </w:tc>
        <w:tc>
          <w:tcPr>
            <w:tcW w:w="3402" w:type="dxa"/>
            <w:tcBorders>
              <w:top w:val="single" w:sz="4" w:space="0" w:color="auto"/>
              <w:left w:val="nil"/>
              <w:bottom w:val="single" w:sz="4" w:space="0" w:color="auto"/>
              <w:right w:val="single" w:sz="4" w:space="0" w:color="auto"/>
            </w:tcBorders>
            <w:vAlign w:val="center"/>
          </w:tcPr>
          <w:p w14:paraId="0E902F84" w14:textId="5DC759A4"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511</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740</w:t>
            </w:r>
          </w:p>
        </w:tc>
      </w:tr>
      <w:tr w:rsidR="00194EE4" w:rsidRPr="00F94B94" w14:paraId="2EC350FD"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3E3A2" w14:textId="0585BCEB"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600</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510973F" w14:textId="76AD29CE"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ONTARIO RED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886F3BF" w14:textId="6C29CB01"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021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1C41D881" w14:textId="1A5DD948"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VQA PINOT NOIR</w:t>
            </w:r>
          </w:p>
        </w:tc>
        <w:tc>
          <w:tcPr>
            <w:tcW w:w="3402" w:type="dxa"/>
            <w:tcBorders>
              <w:top w:val="single" w:sz="4" w:space="0" w:color="auto"/>
              <w:left w:val="nil"/>
              <w:bottom w:val="single" w:sz="4" w:space="0" w:color="auto"/>
              <w:right w:val="single" w:sz="4" w:space="0" w:color="auto"/>
            </w:tcBorders>
            <w:vAlign w:val="center"/>
          </w:tcPr>
          <w:p w14:paraId="251B98D8" w14:textId="17BC0F68"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511</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743</w:t>
            </w:r>
          </w:p>
        </w:tc>
      </w:tr>
      <w:tr w:rsidR="00194EE4" w:rsidRPr="00F94B94" w14:paraId="5D526F65"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6CE6F" w14:textId="1D6552A2"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600</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E2A279B" w14:textId="531FE286"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ONTARIO RED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3E3063" w14:textId="09420813"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022</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36D31FF4" w14:textId="453C68C4"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VQA BORDEAUX VARIETAL</w:t>
            </w:r>
          </w:p>
        </w:tc>
        <w:tc>
          <w:tcPr>
            <w:tcW w:w="3402" w:type="dxa"/>
            <w:tcBorders>
              <w:top w:val="single" w:sz="4" w:space="0" w:color="auto"/>
              <w:left w:val="nil"/>
              <w:bottom w:val="single" w:sz="4" w:space="0" w:color="auto"/>
              <w:right w:val="single" w:sz="4" w:space="0" w:color="auto"/>
            </w:tcBorders>
            <w:vAlign w:val="center"/>
          </w:tcPr>
          <w:p w14:paraId="5C7DB33F" w14:textId="5FEF3827"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511</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741</w:t>
            </w:r>
          </w:p>
        </w:tc>
      </w:tr>
      <w:tr w:rsidR="00194EE4" w:rsidRPr="00F94B94" w14:paraId="0DE2AC11" w14:textId="77777777" w:rsidTr="00E52FF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DDDC7" w14:textId="6393DFFB"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600</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6D1F547" w14:textId="3B048124"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ONTARIO RED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FBBAAC3" w14:textId="36DB1D91"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025</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D92F25B" w14:textId="0F0A1533"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VQA OTHER VARIETALS</w:t>
            </w:r>
          </w:p>
        </w:tc>
        <w:tc>
          <w:tcPr>
            <w:tcW w:w="3402" w:type="dxa"/>
            <w:tcBorders>
              <w:top w:val="single" w:sz="4" w:space="0" w:color="auto"/>
              <w:left w:val="nil"/>
              <w:bottom w:val="single" w:sz="4" w:space="0" w:color="auto"/>
              <w:right w:val="single" w:sz="4" w:space="0" w:color="auto"/>
            </w:tcBorders>
            <w:vAlign w:val="center"/>
          </w:tcPr>
          <w:p w14:paraId="596835BE" w14:textId="6E6340EA" w:rsidR="00194EE4" w:rsidRPr="00E52FFE" w:rsidRDefault="00194EE4" w:rsidP="00194EE4">
            <w:pPr>
              <w:overflowPunct/>
              <w:autoSpaceDE/>
              <w:autoSpaceDN/>
              <w:adjustRightInd/>
              <w:textAlignment w:val="auto"/>
              <w:rPr>
                <w:rFonts w:asciiTheme="minorHAnsi" w:hAnsiTheme="minorHAnsi" w:cstheme="minorHAnsi"/>
                <w:color w:val="000000"/>
                <w:sz w:val="18"/>
                <w:szCs w:val="18"/>
              </w:rPr>
            </w:pPr>
            <w:r w:rsidRPr="00E52FFE">
              <w:rPr>
                <w:rFonts w:asciiTheme="minorHAnsi" w:hAnsiTheme="minorHAnsi" w:cstheme="minorHAnsi"/>
                <w:color w:val="000000"/>
                <w:sz w:val="18"/>
                <w:szCs w:val="18"/>
              </w:rPr>
              <w:t xml:space="preserve">Consolidated into Set Subset </w:t>
            </w:r>
            <w:r>
              <w:rPr>
                <w:rFonts w:asciiTheme="minorHAnsi" w:hAnsiTheme="minorHAnsi" w:cstheme="minorHAnsi"/>
                <w:color w:val="000000"/>
                <w:sz w:val="18"/>
                <w:szCs w:val="18"/>
              </w:rPr>
              <w:t>511</w:t>
            </w:r>
            <w:r w:rsidRPr="00E52FFE">
              <w:rPr>
                <w:rFonts w:asciiTheme="minorHAnsi" w:hAnsiTheme="minorHAnsi" w:cstheme="minorHAnsi"/>
                <w:color w:val="000000"/>
                <w:sz w:val="18"/>
                <w:szCs w:val="18"/>
              </w:rPr>
              <w:t>-</w:t>
            </w:r>
            <w:r>
              <w:rPr>
                <w:rFonts w:asciiTheme="minorHAnsi" w:hAnsiTheme="minorHAnsi" w:cstheme="minorHAnsi"/>
                <w:color w:val="000000"/>
                <w:sz w:val="18"/>
                <w:szCs w:val="18"/>
              </w:rPr>
              <w:t>750</w:t>
            </w:r>
          </w:p>
        </w:tc>
      </w:tr>
    </w:tbl>
    <w:p w14:paraId="4C9E21B8" w14:textId="77777777" w:rsidR="00E52FFE" w:rsidRDefault="00E52FFE"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767BA0"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648152"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39D428"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50B5CA"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87685A"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C09FC7"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148995"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A3EF8"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7FB747"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676C89"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E348AE"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49D664"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F32460"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594F31"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93458D"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57FB2B"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34DE09"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9C023B"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8D1843"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C7E1DD"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D77950"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435F37"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75E2DF"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57190A"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603545"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6CC538"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AE0FA9"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057C75"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AF2A73"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E81800"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8D64EF" w14:textId="77777777" w:rsidR="00194EE4" w:rsidRDefault="00194EE4"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9967A0" w14:textId="2DED9C2E" w:rsidR="0013268D" w:rsidRDefault="00C526C6" w:rsidP="00C526C6">
      <w:pPr>
        <w:tabs>
          <w:tab w:val="left" w:pos="720"/>
        </w:tabs>
        <w:overflowPunct/>
        <w:autoSpaceDE/>
        <w:autoSpaceDN/>
        <w:adjustRightInd/>
        <w:jc w:val="center"/>
        <w:textAlignment w:val="auto"/>
        <w:outlineLvl w:val="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6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LCBO </w:t>
      </w:r>
      <w:r w:rsidR="00DD6A6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2024/25</w:t>
      </w:r>
      <w:r w:rsidRPr="00C526C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Set Subset Codes</w:t>
      </w:r>
    </w:p>
    <w:p w14:paraId="07804513" w14:textId="77777777" w:rsidR="00C526C6" w:rsidRPr="009D77A9" w:rsidRDefault="00C526C6" w:rsidP="00045B45">
      <w:pPr>
        <w:tabs>
          <w:tab w:val="left" w:pos="720"/>
        </w:tabs>
        <w:overflowPunct/>
        <w:autoSpaceDE/>
        <w:autoSpaceDN/>
        <w:adjustRightInd/>
        <w:textAlignment w:val="auto"/>
        <w:outlineLvl w:val="1"/>
        <w:rPr>
          <w:rFonts w:cs="Arial"/>
          <w:b/>
          <w:color w:val="999999"/>
          <w:sz w:val="19"/>
          <w:szCs w:val="19"/>
        </w:rPr>
      </w:pPr>
    </w:p>
    <w:tbl>
      <w:tblPr>
        <w:tblW w:w="9355" w:type="dxa"/>
        <w:tblLook w:val="04A0" w:firstRow="1" w:lastRow="0" w:firstColumn="1" w:lastColumn="0" w:noHBand="0" w:noVBand="1"/>
      </w:tblPr>
      <w:tblGrid>
        <w:gridCol w:w="1435"/>
        <w:gridCol w:w="1440"/>
        <w:gridCol w:w="6480"/>
      </w:tblGrid>
      <w:tr w:rsidR="00045B45" w:rsidRPr="00045B45" w14:paraId="397C6168" w14:textId="77777777" w:rsidTr="00045B45">
        <w:trPr>
          <w:trHeight w:val="6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174FA76" w14:textId="0200060A" w:rsidR="00045B45" w:rsidRPr="00045B45" w:rsidRDefault="00045B45" w:rsidP="00045B45">
            <w:pPr>
              <w:jc w:val="center"/>
              <w:rPr>
                <w:rFonts w:cs="Arial"/>
                <w:b/>
                <w:bCs/>
                <w:sz w:val="22"/>
                <w:szCs w:val="22"/>
                <w:lang w:eastAsia="en-CA"/>
              </w:rPr>
            </w:pPr>
            <w:r w:rsidRPr="00045B45">
              <w:rPr>
                <w:rFonts w:cs="Arial"/>
                <w:b/>
                <w:bCs/>
                <w:sz w:val="22"/>
                <w:szCs w:val="22"/>
                <w:lang w:eastAsia="en-CA"/>
              </w:rPr>
              <w:lastRenderedPageBreak/>
              <w:t>SET CODE</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FB926B4" w14:textId="13AD68AE" w:rsidR="00045B45" w:rsidRPr="00045B45" w:rsidRDefault="00045B45" w:rsidP="00045B45">
            <w:pPr>
              <w:jc w:val="center"/>
              <w:rPr>
                <w:rFonts w:cs="Arial"/>
                <w:b/>
                <w:bCs/>
                <w:sz w:val="22"/>
                <w:szCs w:val="22"/>
                <w:lang w:eastAsia="en-CA"/>
              </w:rPr>
            </w:pPr>
            <w:r w:rsidRPr="00045B45">
              <w:rPr>
                <w:rFonts w:cs="Arial"/>
                <w:b/>
                <w:bCs/>
                <w:sz w:val="22"/>
                <w:szCs w:val="22"/>
                <w:lang w:eastAsia="en-CA"/>
              </w:rPr>
              <w:t>SUBSET CODE</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D0EBD2D" w14:textId="79136392" w:rsidR="00045B45" w:rsidRPr="00045B45" w:rsidRDefault="00045B45" w:rsidP="00045B45">
            <w:pPr>
              <w:jc w:val="center"/>
              <w:rPr>
                <w:rFonts w:ascii="Carlito" w:hAnsi="Carlito"/>
                <w:b/>
                <w:bCs/>
                <w:sz w:val="22"/>
                <w:szCs w:val="22"/>
                <w:lang w:eastAsia="en-CA"/>
              </w:rPr>
            </w:pPr>
            <w:r w:rsidRPr="00045B45">
              <w:rPr>
                <w:rFonts w:ascii="Carlito" w:hAnsi="Carlito"/>
                <w:b/>
                <w:bCs/>
                <w:sz w:val="22"/>
                <w:szCs w:val="22"/>
                <w:lang w:eastAsia="en-CA"/>
              </w:rPr>
              <w:t>SET SUBSET DESCRIPTION</w:t>
            </w:r>
          </w:p>
        </w:tc>
      </w:tr>
      <w:tr w:rsidR="00045B45" w:rsidRPr="00045B45" w14:paraId="7075E7C1"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3B1A892" w14:textId="77777777" w:rsidR="00045B45" w:rsidRPr="00045B45" w:rsidRDefault="00045B45" w:rsidP="00045B45">
            <w:pPr>
              <w:jc w:val="center"/>
              <w:rPr>
                <w:rFonts w:cs="Arial"/>
                <w:lang w:eastAsia="en-CA"/>
              </w:rPr>
            </w:pPr>
            <w:r w:rsidRPr="00045B45">
              <w:rPr>
                <w:rFonts w:cs="Arial"/>
                <w:lang w:eastAsia="en-CA"/>
              </w:rPr>
              <w:t>10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19CE86C" w14:textId="77777777" w:rsidR="00045B45" w:rsidRPr="00045B45" w:rsidRDefault="00045B45" w:rsidP="00045B45">
            <w:pPr>
              <w:jc w:val="center"/>
              <w:rPr>
                <w:rFonts w:cs="Arial"/>
                <w:lang w:eastAsia="en-CA"/>
              </w:rPr>
            </w:pPr>
            <w:r w:rsidRPr="00045B45">
              <w:rPr>
                <w:rFonts w:cs="Arial"/>
                <w:lang w:eastAsia="en-CA"/>
              </w:rPr>
              <w:t>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B8D229D" w14:textId="77777777" w:rsidR="00045B45" w:rsidRPr="00045B45" w:rsidRDefault="00045B45" w:rsidP="00045B45">
            <w:pPr>
              <w:rPr>
                <w:rFonts w:ascii="Carlito" w:hAnsi="Carlito"/>
                <w:lang w:eastAsia="en-CA"/>
              </w:rPr>
            </w:pPr>
            <w:r w:rsidRPr="00045B45">
              <w:rPr>
                <w:rFonts w:ascii="Carlito" w:hAnsi="Carlito"/>
                <w:lang w:eastAsia="en-CA"/>
              </w:rPr>
              <w:t>WHISKY CANADIAN - DELUXE</w:t>
            </w:r>
          </w:p>
        </w:tc>
      </w:tr>
      <w:tr w:rsidR="00045B45" w:rsidRPr="00045B45" w14:paraId="072B7698"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648D31E" w14:textId="77777777" w:rsidR="00045B45" w:rsidRPr="00045B45" w:rsidRDefault="00045B45" w:rsidP="00045B45">
            <w:pPr>
              <w:jc w:val="center"/>
              <w:rPr>
                <w:rFonts w:cs="Arial"/>
                <w:lang w:eastAsia="en-CA"/>
              </w:rPr>
            </w:pPr>
            <w:r w:rsidRPr="00045B45">
              <w:rPr>
                <w:rFonts w:cs="Arial"/>
                <w:lang w:eastAsia="en-CA"/>
              </w:rPr>
              <w:t>10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2D8176A" w14:textId="77777777" w:rsidR="00045B45" w:rsidRPr="00045B45" w:rsidRDefault="00045B45" w:rsidP="00045B45">
            <w:pPr>
              <w:jc w:val="center"/>
              <w:rPr>
                <w:rFonts w:cs="Arial"/>
                <w:lang w:eastAsia="en-CA"/>
              </w:rPr>
            </w:pPr>
            <w:r w:rsidRPr="00045B45">
              <w:rPr>
                <w:rFonts w:cs="Arial"/>
                <w:lang w:eastAsia="en-CA"/>
              </w:rPr>
              <w:t>15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7071E8B" w14:textId="77777777" w:rsidR="00045B45" w:rsidRPr="00045B45" w:rsidRDefault="00045B45" w:rsidP="00045B45">
            <w:pPr>
              <w:rPr>
                <w:rFonts w:ascii="Carlito" w:hAnsi="Carlito"/>
                <w:lang w:eastAsia="en-CA"/>
              </w:rPr>
            </w:pPr>
            <w:r w:rsidRPr="00045B45">
              <w:rPr>
                <w:rFonts w:ascii="Carlito" w:hAnsi="Carlito"/>
                <w:lang w:eastAsia="en-CA"/>
              </w:rPr>
              <w:t>WHISKY CANADIAN - SUPER PREMIUM</w:t>
            </w:r>
          </w:p>
        </w:tc>
      </w:tr>
      <w:tr w:rsidR="00045B45" w:rsidRPr="00045B45" w14:paraId="01E9057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9714C42" w14:textId="77777777" w:rsidR="00045B45" w:rsidRPr="00045B45" w:rsidRDefault="00045B45" w:rsidP="00045B45">
            <w:pPr>
              <w:jc w:val="center"/>
              <w:rPr>
                <w:rFonts w:cs="Arial"/>
                <w:lang w:eastAsia="en-CA"/>
              </w:rPr>
            </w:pPr>
            <w:r w:rsidRPr="00045B45">
              <w:rPr>
                <w:rFonts w:cs="Arial"/>
                <w:lang w:eastAsia="en-CA"/>
              </w:rPr>
              <w:t>10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A874BCD" w14:textId="77777777" w:rsidR="00045B45" w:rsidRPr="00045B45" w:rsidRDefault="00045B45" w:rsidP="00045B45">
            <w:pPr>
              <w:jc w:val="center"/>
              <w:rPr>
                <w:rFonts w:cs="Arial"/>
                <w:lang w:eastAsia="en-CA"/>
              </w:rPr>
            </w:pPr>
            <w:r w:rsidRPr="00045B45">
              <w:rPr>
                <w:rFonts w:cs="Arial"/>
                <w:lang w:eastAsia="en-CA"/>
              </w:rPr>
              <w:t>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373F0C8" w14:textId="77777777" w:rsidR="00045B45" w:rsidRPr="00045B45" w:rsidRDefault="00045B45" w:rsidP="00045B45">
            <w:pPr>
              <w:rPr>
                <w:rFonts w:ascii="Carlito" w:hAnsi="Carlito"/>
                <w:lang w:eastAsia="en-CA"/>
              </w:rPr>
            </w:pPr>
            <w:r w:rsidRPr="00045B45">
              <w:rPr>
                <w:rFonts w:ascii="Carlito" w:hAnsi="Carlito"/>
                <w:lang w:eastAsia="en-CA"/>
              </w:rPr>
              <w:t>WHISKY CANADIAN - PREMIUM</w:t>
            </w:r>
          </w:p>
        </w:tc>
      </w:tr>
      <w:tr w:rsidR="00045B45" w:rsidRPr="00045B45" w14:paraId="73849083"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3848EA2" w14:textId="77777777" w:rsidR="00045B45" w:rsidRPr="00045B45" w:rsidRDefault="00045B45" w:rsidP="00045B45">
            <w:pPr>
              <w:jc w:val="center"/>
              <w:rPr>
                <w:rFonts w:cs="Arial"/>
                <w:lang w:eastAsia="en-CA"/>
              </w:rPr>
            </w:pPr>
            <w:r w:rsidRPr="00045B45">
              <w:rPr>
                <w:rFonts w:cs="Arial"/>
                <w:lang w:eastAsia="en-CA"/>
              </w:rPr>
              <w:t>10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F60D137" w14:textId="77777777" w:rsidR="00045B45" w:rsidRPr="00045B45" w:rsidRDefault="00045B45" w:rsidP="00045B45">
            <w:pPr>
              <w:jc w:val="center"/>
              <w:rPr>
                <w:rFonts w:cs="Arial"/>
                <w:lang w:eastAsia="en-CA"/>
              </w:rPr>
            </w:pPr>
            <w:r w:rsidRPr="00045B45">
              <w:rPr>
                <w:rFonts w:cs="Arial"/>
                <w:lang w:eastAsia="en-CA"/>
              </w:rPr>
              <w:t>30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0471F31" w14:textId="77777777" w:rsidR="00045B45" w:rsidRPr="00045B45" w:rsidRDefault="00045B45" w:rsidP="00045B45">
            <w:pPr>
              <w:rPr>
                <w:rFonts w:ascii="Carlito" w:hAnsi="Carlito"/>
                <w:lang w:eastAsia="en-CA"/>
              </w:rPr>
            </w:pPr>
            <w:r w:rsidRPr="00045B45">
              <w:rPr>
                <w:rFonts w:ascii="Carlito" w:hAnsi="Carlito"/>
                <w:lang w:eastAsia="en-CA"/>
              </w:rPr>
              <w:t>WHISKY CANADIAN - STANDARD</w:t>
            </w:r>
          </w:p>
        </w:tc>
      </w:tr>
      <w:tr w:rsidR="00045B45" w:rsidRPr="00045B45" w14:paraId="143133F4"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FA8D937" w14:textId="77777777" w:rsidR="00045B45" w:rsidRPr="00045B45" w:rsidRDefault="00045B45" w:rsidP="00045B45">
            <w:pPr>
              <w:jc w:val="center"/>
              <w:rPr>
                <w:rFonts w:cs="Arial"/>
                <w:lang w:eastAsia="en-CA"/>
              </w:rPr>
            </w:pPr>
            <w:r w:rsidRPr="00045B45">
              <w:rPr>
                <w:rFonts w:cs="Arial"/>
                <w:lang w:eastAsia="en-CA"/>
              </w:rPr>
              <w:t>10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BA1F4E9" w14:textId="77777777" w:rsidR="00045B45" w:rsidRPr="00045B45" w:rsidRDefault="00045B45" w:rsidP="00045B45">
            <w:pPr>
              <w:jc w:val="center"/>
              <w:rPr>
                <w:rFonts w:cs="Arial"/>
                <w:lang w:eastAsia="en-CA"/>
              </w:rPr>
            </w:pPr>
            <w:r w:rsidRPr="00045B45">
              <w:rPr>
                <w:rFonts w:cs="Arial"/>
                <w:lang w:eastAsia="en-CA"/>
              </w:rPr>
              <w:t>35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F3D77FF" w14:textId="77777777" w:rsidR="00045B45" w:rsidRPr="00045B45" w:rsidRDefault="00045B45" w:rsidP="00045B45">
            <w:pPr>
              <w:rPr>
                <w:rFonts w:ascii="Carlito" w:hAnsi="Carlito"/>
                <w:lang w:eastAsia="en-CA"/>
              </w:rPr>
            </w:pPr>
            <w:r w:rsidRPr="00045B45">
              <w:rPr>
                <w:rFonts w:ascii="Carlito" w:hAnsi="Carlito"/>
                <w:lang w:eastAsia="en-CA"/>
              </w:rPr>
              <w:t>WHISKY CANADIAN - WHISKY SHOP - CANADIAN</w:t>
            </w:r>
          </w:p>
        </w:tc>
      </w:tr>
      <w:tr w:rsidR="00045B45" w:rsidRPr="00045B45" w14:paraId="6CE8D96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EA2C19A" w14:textId="77777777" w:rsidR="00045B45" w:rsidRPr="00045B45" w:rsidRDefault="00045B45" w:rsidP="00045B45">
            <w:pPr>
              <w:jc w:val="center"/>
              <w:rPr>
                <w:rFonts w:cs="Arial"/>
                <w:lang w:eastAsia="en-CA"/>
              </w:rPr>
            </w:pPr>
            <w:r w:rsidRPr="00045B45">
              <w:rPr>
                <w:rFonts w:cs="Arial"/>
                <w:lang w:eastAsia="en-CA"/>
              </w:rPr>
              <w:t>10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4EA0000" w14:textId="77777777" w:rsidR="00045B45" w:rsidRPr="00045B45" w:rsidRDefault="00045B45" w:rsidP="00045B45">
            <w:pPr>
              <w:jc w:val="center"/>
              <w:rPr>
                <w:rFonts w:cs="Arial"/>
                <w:lang w:eastAsia="en-CA"/>
              </w:rPr>
            </w:pPr>
            <w:r w:rsidRPr="00045B45">
              <w:rPr>
                <w:rFonts w:cs="Arial"/>
                <w:lang w:eastAsia="en-CA"/>
              </w:rPr>
              <w:t>40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00EA551" w14:textId="77777777" w:rsidR="00045B45" w:rsidRPr="00045B45" w:rsidRDefault="00045B45" w:rsidP="00045B45">
            <w:pPr>
              <w:rPr>
                <w:rFonts w:ascii="Carlito" w:hAnsi="Carlito"/>
                <w:lang w:eastAsia="en-CA"/>
              </w:rPr>
            </w:pPr>
            <w:r w:rsidRPr="00045B45">
              <w:rPr>
                <w:rFonts w:ascii="Carlito" w:hAnsi="Carlito"/>
                <w:lang w:eastAsia="en-CA"/>
              </w:rPr>
              <w:t>WHISKY CANADIAN - GIFTS</w:t>
            </w:r>
          </w:p>
        </w:tc>
      </w:tr>
      <w:tr w:rsidR="00045B45" w:rsidRPr="00045B45" w14:paraId="5A324FA2"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BEA5C54" w14:textId="77777777" w:rsidR="00045B45" w:rsidRPr="00045B45" w:rsidRDefault="00045B45" w:rsidP="00045B45">
            <w:pPr>
              <w:jc w:val="center"/>
              <w:rPr>
                <w:rFonts w:cs="Arial"/>
                <w:lang w:eastAsia="en-CA"/>
              </w:rPr>
            </w:pPr>
            <w:r w:rsidRPr="00045B45">
              <w:rPr>
                <w:rFonts w:cs="Arial"/>
                <w:lang w:eastAsia="en-CA"/>
              </w:rPr>
              <w:t>10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8E4D6A9" w14:textId="77777777" w:rsidR="00045B45" w:rsidRPr="00045B45" w:rsidRDefault="00045B45" w:rsidP="00045B45">
            <w:pPr>
              <w:jc w:val="center"/>
              <w:rPr>
                <w:rFonts w:cs="Arial"/>
                <w:lang w:eastAsia="en-CA"/>
              </w:rPr>
            </w:pPr>
            <w:r w:rsidRPr="00045B45">
              <w:rPr>
                <w:rFonts w:cs="Arial"/>
                <w:lang w:eastAsia="en-CA"/>
              </w:rPr>
              <w:t>50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E0BEA8F" w14:textId="77777777" w:rsidR="00045B45" w:rsidRPr="00045B45" w:rsidRDefault="00045B45" w:rsidP="00045B45">
            <w:pPr>
              <w:rPr>
                <w:rFonts w:ascii="Carlito" w:hAnsi="Carlito"/>
                <w:lang w:eastAsia="en-CA"/>
              </w:rPr>
            </w:pPr>
            <w:r w:rsidRPr="00045B45">
              <w:rPr>
                <w:rFonts w:ascii="Carlito" w:hAnsi="Carlito"/>
                <w:lang w:eastAsia="en-CA"/>
              </w:rPr>
              <w:t>WHISKY CANADIAN - FLAVOURED</w:t>
            </w:r>
          </w:p>
        </w:tc>
      </w:tr>
      <w:tr w:rsidR="00045B45" w:rsidRPr="00045B45" w14:paraId="15A0C19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725D20B" w14:textId="77777777" w:rsidR="00045B45" w:rsidRPr="00045B45" w:rsidRDefault="00045B45" w:rsidP="00045B45">
            <w:pPr>
              <w:jc w:val="center"/>
              <w:rPr>
                <w:rFonts w:cs="Arial"/>
                <w:lang w:eastAsia="en-CA"/>
              </w:rPr>
            </w:pPr>
            <w:r w:rsidRPr="00045B45">
              <w:rPr>
                <w:rFonts w:cs="Arial"/>
                <w:lang w:eastAsia="en-CA"/>
              </w:rPr>
              <w:t>20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0F7C1D1" w14:textId="77777777" w:rsidR="00045B45" w:rsidRPr="00045B45" w:rsidRDefault="00045B45" w:rsidP="00045B45">
            <w:pPr>
              <w:jc w:val="center"/>
              <w:rPr>
                <w:rFonts w:cs="Arial"/>
                <w:lang w:eastAsia="en-CA"/>
              </w:rPr>
            </w:pPr>
            <w:r w:rsidRPr="00045B45">
              <w:rPr>
                <w:rFonts w:cs="Arial"/>
                <w:lang w:eastAsia="en-CA"/>
              </w:rPr>
              <w:t>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BD35641" w14:textId="77777777" w:rsidR="00045B45" w:rsidRPr="00045B45" w:rsidRDefault="00045B45" w:rsidP="00045B45">
            <w:pPr>
              <w:rPr>
                <w:rFonts w:ascii="Carlito" w:hAnsi="Carlito"/>
                <w:lang w:eastAsia="en-CA"/>
              </w:rPr>
            </w:pPr>
            <w:r w:rsidRPr="00045B45">
              <w:rPr>
                <w:rFonts w:ascii="Carlito" w:hAnsi="Carlito"/>
                <w:lang w:eastAsia="en-CA"/>
              </w:rPr>
              <w:t>WHISKY SCOTCH - BLENDED DELUXE</w:t>
            </w:r>
          </w:p>
        </w:tc>
      </w:tr>
      <w:tr w:rsidR="00045B45" w:rsidRPr="00045B45" w14:paraId="6A854DB1"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32FD715" w14:textId="77777777" w:rsidR="00045B45" w:rsidRPr="00045B45" w:rsidRDefault="00045B45" w:rsidP="00045B45">
            <w:pPr>
              <w:jc w:val="center"/>
              <w:rPr>
                <w:rFonts w:cs="Arial"/>
                <w:lang w:eastAsia="en-CA"/>
              </w:rPr>
            </w:pPr>
            <w:r w:rsidRPr="00045B45">
              <w:rPr>
                <w:rFonts w:cs="Arial"/>
                <w:lang w:eastAsia="en-CA"/>
              </w:rPr>
              <w:t>20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D5B2BEC" w14:textId="77777777" w:rsidR="00045B45" w:rsidRPr="00045B45" w:rsidRDefault="00045B45" w:rsidP="00045B45">
            <w:pPr>
              <w:jc w:val="center"/>
              <w:rPr>
                <w:rFonts w:cs="Arial"/>
                <w:lang w:eastAsia="en-CA"/>
              </w:rPr>
            </w:pPr>
            <w:r w:rsidRPr="00045B45">
              <w:rPr>
                <w:rFonts w:cs="Arial"/>
                <w:lang w:eastAsia="en-CA"/>
              </w:rPr>
              <w:t>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DB10122" w14:textId="77777777" w:rsidR="00045B45" w:rsidRPr="00045B45" w:rsidRDefault="00045B45" w:rsidP="00045B45">
            <w:pPr>
              <w:rPr>
                <w:rFonts w:ascii="Carlito" w:hAnsi="Carlito"/>
                <w:lang w:eastAsia="en-CA"/>
              </w:rPr>
            </w:pPr>
            <w:r w:rsidRPr="00045B45">
              <w:rPr>
                <w:rFonts w:ascii="Carlito" w:hAnsi="Carlito"/>
                <w:lang w:eastAsia="en-CA"/>
              </w:rPr>
              <w:t>WHISKY SCOTCH - BLENDED PREMIUM</w:t>
            </w:r>
          </w:p>
        </w:tc>
      </w:tr>
      <w:tr w:rsidR="00045B45" w:rsidRPr="00045B45" w14:paraId="4C15D952"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7025F10" w14:textId="77777777" w:rsidR="00045B45" w:rsidRPr="00045B45" w:rsidRDefault="00045B45" w:rsidP="00045B45">
            <w:pPr>
              <w:jc w:val="center"/>
              <w:rPr>
                <w:rFonts w:cs="Arial"/>
                <w:lang w:eastAsia="en-CA"/>
              </w:rPr>
            </w:pPr>
            <w:r w:rsidRPr="00045B45">
              <w:rPr>
                <w:rFonts w:cs="Arial"/>
                <w:lang w:eastAsia="en-CA"/>
              </w:rPr>
              <w:t>20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105A188" w14:textId="77777777" w:rsidR="00045B45" w:rsidRPr="00045B45" w:rsidRDefault="00045B45" w:rsidP="00045B45">
            <w:pPr>
              <w:jc w:val="center"/>
              <w:rPr>
                <w:rFonts w:cs="Arial"/>
                <w:lang w:eastAsia="en-CA"/>
              </w:rPr>
            </w:pPr>
            <w:r w:rsidRPr="00045B45">
              <w:rPr>
                <w:rFonts w:cs="Arial"/>
                <w:lang w:eastAsia="en-CA"/>
              </w:rPr>
              <w:t>30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012CB80" w14:textId="77777777" w:rsidR="00045B45" w:rsidRPr="00045B45" w:rsidRDefault="00045B45" w:rsidP="00045B45">
            <w:pPr>
              <w:rPr>
                <w:rFonts w:ascii="Carlito" w:hAnsi="Carlito"/>
                <w:lang w:eastAsia="en-CA"/>
              </w:rPr>
            </w:pPr>
            <w:r w:rsidRPr="00045B45">
              <w:rPr>
                <w:rFonts w:ascii="Carlito" w:hAnsi="Carlito"/>
                <w:lang w:eastAsia="en-CA"/>
              </w:rPr>
              <w:t>WHISKY SCOTCH - BLENDED STANDARD</w:t>
            </w:r>
          </w:p>
        </w:tc>
      </w:tr>
      <w:tr w:rsidR="00045B45" w:rsidRPr="00045B45" w14:paraId="767CD63A"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D3F073C" w14:textId="77777777" w:rsidR="00045B45" w:rsidRPr="00045B45" w:rsidRDefault="00045B45" w:rsidP="00045B45">
            <w:pPr>
              <w:jc w:val="center"/>
              <w:rPr>
                <w:rFonts w:cs="Arial"/>
                <w:lang w:eastAsia="en-CA"/>
              </w:rPr>
            </w:pPr>
            <w:r w:rsidRPr="00045B45">
              <w:rPr>
                <w:rFonts w:cs="Arial"/>
                <w:lang w:eastAsia="en-CA"/>
              </w:rPr>
              <w:t>20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60590F0" w14:textId="77777777" w:rsidR="00045B45" w:rsidRPr="00045B45" w:rsidRDefault="00045B45" w:rsidP="00045B45">
            <w:pPr>
              <w:jc w:val="center"/>
              <w:rPr>
                <w:rFonts w:cs="Arial"/>
                <w:lang w:eastAsia="en-CA"/>
              </w:rPr>
            </w:pPr>
            <w:r w:rsidRPr="00045B45">
              <w:rPr>
                <w:rFonts w:cs="Arial"/>
                <w:lang w:eastAsia="en-CA"/>
              </w:rPr>
              <w:t>40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E96490A" w14:textId="77777777" w:rsidR="00045B45" w:rsidRPr="00045B45" w:rsidRDefault="00045B45" w:rsidP="00045B45">
            <w:pPr>
              <w:rPr>
                <w:rFonts w:ascii="Carlito" w:hAnsi="Carlito"/>
                <w:lang w:eastAsia="en-CA"/>
              </w:rPr>
            </w:pPr>
            <w:r w:rsidRPr="00045B45">
              <w:rPr>
                <w:rFonts w:ascii="Carlito" w:hAnsi="Carlito"/>
                <w:lang w:eastAsia="en-CA"/>
              </w:rPr>
              <w:t>WHISKY SCOTCH - BLENDED GIFTS</w:t>
            </w:r>
          </w:p>
        </w:tc>
      </w:tr>
      <w:tr w:rsidR="00045B45" w:rsidRPr="00045B45" w14:paraId="244C13E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E3367DB" w14:textId="77777777" w:rsidR="00045B45" w:rsidRPr="00045B45" w:rsidRDefault="00045B45" w:rsidP="00045B45">
            <w:pPr>
              <w:jc w:val="center"/>
              <w:rPr>
                <w:rFonts w:cs="Arial"/>
                <w:lang w:eastAsia="en-CA"/>
              </w:rPr>
            </w:pPr>
            <w:r w:rsidRPr="00045B45">
              <w:rPr>
                <w:rFonts w:cs="Arial"/>
                <w:lang w:eastAsia="en-CA"/>
              </w:rPr>
              <w:t>20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5240EE9" w14:textId="77777777" w:rsidR="00045B45" w:rsidRPr="00045B45" w:rsidRDefault="00045B45" w:rsidP="00045B45">
            <w:pPr>
              <w:jc w:val="center"/>
              <w:rPr>
                <w:rFonts w:cs="Arial"/>
                <w:lang w:eastAsia="en-CA"/>
              </w:rPr>
            </w:pPr>
            <w:r w:rsidRPr="00045B45">
              <w:rPr>
                <w:rFonts w:cs="Arial"/>
                <w:lang w:eastAsia="en-CA"/>
              </w:rPr>
              <w:t>45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35CA5A9" w14:textId="77777777" w:rsidR="00045B45" w:rsidRPr="00045B45" w:rsidRDefault="00045B45" w:rsidP="00045B45">
            <w:pPr>
              <w:rPr>
                <w:rFonts w:ascii="Carlito" w:hAnsi="Carlito"/>
                <w:lang w:eastAsia="en-CA"/>
              </w:rPr>
            </w:pPr>
            <w:r w:rsidRPr="00045B45">
              <w:rPr>
                <w:rFonts w:ascii="Carlito" w:hAnsi="Carlito"/>
                <w:lang w:eastAsia="en-CA"/>
              </w:rPr>
              <w:t>WHISKY SCOTCH - WHISKY SHOP - BLENDS</w:t>
            </w:r>
          </w:p>
        </w:tc>
      </w:tr>
      <w:tr w:rsidR="00045B45" w:rsidRPr="00045B45" w14:paraId="556F08C3"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5A40752" w14:textId="77777777" w:rsidR="00045B45" w:rsidRPr="00045B45" w:rsidRDefault="00045B45" w:rsidP="00045B45">
            <w:pPr>
              <w:jc w:val="center"/>
              <w:rPr>
                <w:rFonts w:cs="Arial"/>
                <w:lang w:eastAsia="en-CA"/>
              </w:rPr>
            </w:pPr>
            <w:r w:rsidRPr="00045B45">
              <w:rPr>
                <w:rFonts w:cs="Arial"/>
                <w:lang w:eastAsia="en-CA"/>
              </w:rPr>
              <w:t>20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0B98112" w14:textId="77777777" w:rsidR="00045B45" w:rsidRPr="00045B45" w:rsidRDefault="00045B45" w:rsidP="00045B45">
            <w:pPr>
              <w:jc w:val="center"/>
              <w:rPr>
                <w:rFonts w:cs="Arial"/>
                <w:lang w:eastAsia="en-CA"/>
              </w:rPr>
            </w:pPr>
            <w:r w:rsidRPr="00045B45">
              <w:rPr>
                <w:rFonts w:cs="Arial"/>
                <w:lang w:eastAsia="en-CA"/>
              </w:rPr>
              <w:t>50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79976CA" w14:textId="77777777" w:rsidR="00045B45" w:rsidRPr="00045B45" w:rsidRDefault="00045B45" w:rsidP="00045B45">
            <w:pPr>
              <w:rPr>
                <w:rFonts w:ascii="Carlito" w:hAnsi="Carlito"/>
                <w:lang w:eastAsia="en-CA"/>
              </w:rPr>
            </w:pPr>
            <w:r w:rsidRPr="00045B45">
              <w:rPr>
                <w:rFonts w:ascii="Carlito" w:hAnsi="Carlito"/>
                <w:lang w:eastAsia="en-CA"/>
              </w:rPr>
              <w:t>WHISKY SCOTCH - MALT SPEYSIDE</w:t>
            </w:r>
          </w:p>
        </w:tc>
      </w:tr>
      <w:tr w:rsidR="00045B45" w:rsidRPr="00045B45" w14:paraId="2380D843"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FAFF18A" w14:textId="77777777" w:rsidR="00045B45" w:rsidRPr="00045B45" w:rsidRDefault="00045B45" w:rsidP="00045B45">
            <w:pPr>
              <w:jc w:val="center"/>
              <w:rPr>
                <w:rFonts w:cs="Arial"/>
                <w:lang w:eastAsia="en-CA"/>
              </w:rPr>
            </w:pPr>
            <w:r w:rsidRPr="00045B45">
              <w:rPr>
                <w:rFonts w:cs="Arial"/>
                <w:lang w:eastAsia="en-CA"/>
              </w:rPr>
              <w:t>20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BD206A9" w14:textId="77777777" w:rsidR="00045B45" w:rsidRPr="00045B45" w:rsidRDefault="00045B45" w:rsidP="00045B45">
            <w:pPr>
              <w:jc w:val="center"/>
              <w:rPr>
                <w:rFonts w:cs="Arial"/>
                <w:lang w:eastAsia="en-CA"/>
              </w:rPr>
            </w:pPr>
            <w:r w:rsidRPr="00045B45">
              <w:rPr>
                <w:rFonts w:cs="Arial"/>
                <w:lang w:eastAsia="en-CA"/>
              </w:rPr>
              <w:t>55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3565ED6" w14:textId="77777777" w:rsidR="00045B45" w:rsidRPr="00045B45" w:rsidRDefault="00045B45" w:rsidP="00045B45">
            <w:pPr>
              <w:rPr>
                <w:rFonts w:ascii="Carlito" w:hAnsi="Carlito"/>
                <w:lang w:eastAsia="en-CA"/>
              </w:rPr>
            </w:pPr>
            <w:r w:rsidRPr="00045B45">
              <w:rPr>
                <w:rFonts w:ascii="Carlito" w:hAnsi="Carlito"/>
                <w:lang w:eastAsia="en-CA"/>
              </w:rPr>
              <w:t>WHISKY SCOTCH - WHISKY SHOP - SPEYSIDE</w:t>
            </w:r>
          </w:p>
        </w:tc>
      </w:tr>
      <w:tr w:rsidR="00045B45" w:rsidRPr="00045B45" w14:paraId="31430723"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0F555BD" w14:textId="77777777" w:rsidR="00045B45" w:rsidRPr="00045B45" w:rsidRDefault="00045B45" w:rsidP="00045B45">
            <w:pPr>
              <w:jc w:val="center"/>
              <w:rPr>
                <w:rFonts w:cs="Arial"/>
                <w:lang w:eastAsia="en-CA"/>
              </w:rPr>
            </w:pPr>
            <w:r w:rsidRPr="00045B45">
              <w:rPr>
                <w:rFonts w:cs="Arial"/>
                <w:lang w:eastAsia="en-CA"/>
              </w:rPr>
              <w:t>20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EE6ED80" w14:textId="77777777" w:rsidR="00045B45" w:rsidRPr="00045B45" w:rsidRDefault="00045B45" w:rsidP="00045B45">
            <w:pPr>
              <w:jc w:val="center"/>
              <w:rPr>
                <w:rFonts w:cs="Arial"/>
                <w:lang w:eastAsia="en-CA"/>
              </w:rPr>
            </w:pPr>
            <w:r w:rsidRPr="00045B45">
              <w:rPr>
                <w:rFonts w:cs="Arial"/>
                <w:lang w:eastAsia="en-CA"/>
              </w:rPr>
              <w:t>60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C325064" w14:textId="77777777" w:rsidR="00045B45" w:rsidRPr="00045B45" w:rsidRDefault="00045B45" w:rsidP="00045B45">
            <w:pPr>
              <w:rPr>
                <w:rFonts w:ascii="Carlito" w:hAnsi="Carlito"/>
                <w:lang w:eastAsia="en-CA"/>
              </w:rPr>
            </w:pPr>
            <w:r w:rsidRPr="00045B45">
              <w:rPr>
                <w:rFonts w:ascii="Carlito" w:hAnsi="Carlito"/>
                <w:lang w:eastAsia="en-CA"/>
              </w:rPr>
              <w:t>WHISKY SCOTCH - MALT HIGHLAND</w:t>
            </w:r>
          </w:p>
        </w:tc>
      </w:tr>
      <w:tr w:rsidR="00045B45" w:rsidRPr="00045B45" w14:paraId="0D31BF1C"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3759876" w14:textId="77777777" w:rsidR="00045B45" w:rsidRPr="00045B45" w:rsidRDefault="00045B45" w:rsidP="00045B45">
            <w:pPr>
              <w:jc w:val="center"/>
              <w:rPr>
                <w:rFonts w:cs="Arial"/>
                <w:lang w:eastAsia="en-CA"/>
              </w:rPr>
            </w:pPr>
            <w:r w:rsidRPr="00045B45">
              <w:rPr>
                <w:rFonts w:cs="Arial"/>
                <w:lang w:eastAsia="en-CA"/>
              </w:rPr>
              <w:t>20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166E367" w14:textId="77777777" w:rsidR="00045B45" w:rsidRPr="00045B45" w:rsidRDefault="00045B45" w:rsidP="00045B45">
            <w:pPr>
              <w:jc w:val="center"/>
              <w:rPr>
                <w:rFonts w:cs="Arial"/>
                <w:lang w:eastAsia="en-CA"/>
              </w:rPr>
            </w:pPr>
            <w:r w:rsidRPr="00045B45">
              <w:rPr>
                <w:rFonts w:cs="Arial"/>
                <w:lang w:eastAsia="en-CA"/>
              </w:rPr>
              <w:t>65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32E95B2" w14:textId="77777777" w:rsidR="00045B45" w:rsidRPr="00045B45" w:rsidRDefault="00045B45" w:rsidP="00045B45">
            <w:pPr>
              <w:rPr>
                <w:rFonts w:ascii="Carlito" w:hAnsi="Carlito"/>
                <w:lang w:eastAsia="en-CA"/>
              </w:rPr>
            </w:pPr>
            <w:r w:rsidRPr="00045B45">
              <w:rPr>
                <w:rFonts w:ascii="Carlito" w:hAnsi="Carlito"/>
                <w:lang w:eastAsia="en-CA"/>
              </w:rPr>
              <w:t>WHISKY SCOTCH - WHISKY SHOP - HIGHLAND</w:t>
            </w:r>
          </w:p>
        </w:tc>
      </w:tr>
      <w:tr w:rsidR="00045B45" w:rsidRPr="00045B45" w14:paraId="4967E64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87D5443" w14:textId="77777777" w:rsidR="00045B45" w:rsidRPr="00045B45" w:rsidRDefault="00045B45" w:rsidP="00045B45">
            <w:pPr>
              <w:jc w:val="center"/>
              <w:rPr>
                <w:rFonts w:cs="Arial"/>
                <w:lang w:eastAsia="en-CA"/>
              </w:rPr>
            </w:pPr>
            <w:r w:rsidRPr="00045B45">
              <w:rPr>
                <w:rFonts w:cs="Arial"/>
                <w:lang w:eastAsia="en-CA"/>
              </w:rPr>
              <w:t>20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B1665EF" w14:textId="77777777" w:rsidR="00045B45" w:rsidRPr="00045B45" w:rsidRDefault="00045B45" w:rsidP="00045B45">
            <w:pPr>
              <w:jc w:val="center"/>
              <w:rPr>
                <w:rFonts w:cs="Arial"/>
                <w:lang w:eastAsia="en-CA"/>
              </w:rPr>
            </w:pPr>
            <w:r w:rsidRPr="00045B45">
              <w:rPr>
                <w:rFonts w:cs="Arial"/>
                <w:lang w:eastAsia="en-CA"/>
              </w:rPr>
              <w:t>70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5514242" w14:textId="77777777" w:rsidR="00045B45" w:rsidRPr="00045B45" w:rsidRDefault="00045B45" w:rsidP="00045B45">
            <w:pPr>
              <w:rPr>
                <w:rFonts w:ascii="Carlito" w:hAnsi="Carlito"/>
                <w:lang w:eastAsia="en-CA"/>
              </w:rPr>
            </w:pPr>
            <w:r w:rsidRPr="00045B45">
              <w:rPr>
                <w:rFonts w:ascii="Carlito" w:hAnsi="Carlito"/>
                <w:lang w:eastAsia="en-CA"/>
              </w:rPr>
              <w:t>WHISKY SCOTCH - MALT ISLAY</w:t>
            </w:r>
          </w:p>
        </w:tc>
      </w:tr>
      <w:tr w:rsidR="00045B45" w:rsidRPr="00045B45" w14:paraId="546C604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1F9CE7E" w14:textId="77777777" w:rsidR="00045B45" w:rsidRPr="00045B45" w:rsidRDefault="00045B45" w:rsidP="00045B45">
            <w:pPr>
              <w:jc w:val="center"/>
              <w:rPr>
                <w:rFonts w:cs="Arial"/>
                <w:lang w:eastAsia="en-CA"/>
              </w:rPr>
            </w:pPr>
            <w:r w:rsidRPr="00045B45">
              <w:rPr>
                <w:rFonts w:cs="Arial"/>
                <w:lang w:eastAsia="en-CA"/>
              </w:rPr>
              <w:t>20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773810D" w14:textId="77777777" w:rsidR="00045B45" w:rsidRPr="00045B45" w:rsidRDefault="00045B45" w:rsidP="00045B45">
            <w:pPr>
              <w:jc w:val="center"/>
              <w:rPr>
                <w:rFonts w:cs="Arial"/>
                <w:lang w:eastAsia="en-CA"/>
              </w:rPr>
            </w:pPr>
            <w:r w:rsidRPr="00045B45">
              <w:rPr>
                <w:rFonts w:cs="Arial"/>
                <w:lang w:eastAsia="en-CA"/>
              </w:rPr>
              <w:t>75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52AC24B" w14:textId="77777777" w:rsidR="00045B45" w:rsidRPr="00045B45" w:rsidRDefault="00045B45" w:rsidP="00045B45">
            <w:pPr>
              <w:rPr>
                <w:rFonts w:ascii="Carlito" w:hAnsi="Carlito"/>
                <w:lang w:eastAsia="en-CA"/>
              </w:rPr>
            </w:pPr>
            <w:r w:rsidRPr="00045B45">
              <w:rPr>
                <w:rFonts w:ascii="Carlito" w:hAnsi="Carlito"/>
                <w:lang w:eastAsia="en-CA"/>
              </w:rPr>
              <w:t>WHISKY SCOTCH - WHISKY SHOP - ISLAY</w:t>
            </w:r>
          </w:p>
        </w:tc>
      </w:tr>
      <w:tr w:rsidR="00045B45" w:rsidRPr="00045B45" w14:paraId="1E12EE72"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CB77EDB" w14:textId="77777777" w:rsidR="00045B45" w:rsidRPr="00045B45" w:rsidRDefault="00045B45" w:rsidP="00045B45">
            <w:pPr>
              <w:jc w:val="center"/>
              <w:rPr>
                <w:rFonts w:cs="Arial"/>
                <w:lang w:eastAsia="en-CA"/>
              </w:rPr>
            </w:pPr>
            <w:r w:rsidRPr="00045B45">
              <w:rPr>
                <w:rFonts w:cs="Arial"/>
                <w:lang w:eastAsia="en-CA"/>
              </w:rPr>
              <w:t>20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68A6E54" w14:textId="77777777" w:rsidR="00045B45" w:rsidRPr="00045B45" w:rsidRDefault="00045B45" w:rsidP="00045B45">
            <w:pPr>
              <w:jc w:val="center"/>
              <w:rPr>
                <w:rFonts w:cs="Arial"/>
                <w:lang w:eastAsia="en-CA"/>
              </w:rPr>
            </w:pPr>
            <w:r w:rsidRPr="00045B45">
              <w:rPr>
                <w:rFonts w:cs="Arial"/>
                <w:lang w:eastAsia="en-CA"/>
              </w:rPr>
              <w:t>80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7B74D08" w14:textId="77777777" w:rsidR="00045B45" w:rsidRPr="00045B45" w:rsidRDefault="00045B45" w:rsidP="00045B45">
            <w:pPr>
              <w:rPr>
                <w:rFonts w:ascii="Carlito" w:hAnsi="Carlito"/>
                <w:lang w:eastAsia="en-CA"/>
              </w:rPr>
            </w:pPr>
            <w:r w:rsidRPr="00045B45">
              <w:rPr>
                <w:rFonts w:ascii="Carlito" w:hAnsi="Carlito"/>
                <w:lang w:eastAsia="en-CA"/>
              </w:rPr>
              <w:t>WHISKY SCOTCH - MALT ISLAND</w:t>
            </w:r>
          </w:p>
        </w:tc>
      </w:tr>
      <w:tr w:rsidR="00045B45" w:rsidRPr="00045B45" w14:paraId="472634E0"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7524A47" w14:textId="77777777" w:rsidR="00045B45" w:rsidRPr="00045B45" w:rsidRDefault="00045B45" w:rsidP="00045B45">
            <w:pPr>
              <w:jc w:val="center"/>
              <w:rPr>
                <w:rFonts w:cs="Arial"/>
                <w:lang w:eastAsia="en-CA"/>
              </w:rPr>
            </w:pPr>
            <w:r w:rsidRPr="00045B45">
              <w:rPr>
                <w:rFonts w:cs="Arial"/>
                <w:lang w:eastAsia="en-CA"/>
              </w:rPr>
              <w:t>20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AF86ED9" w14:textId="77777777" w:rsidR="00045B45" w:rsidRPr="00045B45" w:rsidRDefault="00045B45" w:rsidP="00045B45">
            <w:pPr>
              <w:jc w:val="center"/>
              <w:rPr>
                <w:rFonts w:cs="Arial"/>
                <w:lang w:eastAsia="en-CA"/>
              </w:rPr>
            </w:pPr>
            <w:r w:rsidRPr="00045B45">
              <w:rPr>
                <w:rFonts w:cs="Arial"/>
                <w:lang w:eastAsia="en-CA"/>
              </w:rPr>
              <w:t>85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7C12144" w14:textId="77777777" w:rsidR="00045B45" w:rsidRPr="00045B45" w:rsidRDefault="00045B45" w:rsidP="00045B45">
            <w:pPr>
              <w:rPr>
                <w:rFonts w:ascii="Carlito" w:hAnsi="Carlito"/>
                <w:lang w:eastAsia="en-CA"/>
              </w:rPr>
            </w:pPr>
            <w:r w:rsidRPr="00045B45">
              <w:rPr>
                <w:rFonts w:ascii="Carlito" w:hAnsi="Carlito"/>
                <w:lang w:eastAsia="en-CA"/>
              </w:rPr>
              <w:t>WHISKY SCOTCH - WHISKY SHOP - ISLANDS</w:t>
            </w:r>
          </w:p>
        </w:tc>
      </w:tr>
      <w:tr w:rsidR="00045B45" w:rsidRPr="00045B45" w14:paraId="6C665E6B"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FC742EE" w14:textId="77777777" w:rsidR="00045B45" w:rsidRPr="00045B45" w:rsidRDefault="00045B45" w:rsidP="00045B45">
            <w:pPr>
              <w:jc w:val="center"/>
              <w:rPr>
                <w:rFonts w:cs="Arial"/>
                <w:lang w:eastAsia="en-CA"/>
              </w:rPr>
            </w:pPr>
            <w:r w:rsidRPr="00045B45">
              <w:rPr>
                <w:rFonts w:cs="Arial"/>
                <w:lang w:eastAsia="en-CA"/>
              </w:rPr>
              <w:t>20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A5F57DD" w14:textId="77777777" w:rsidR="00045B45" w:rsidRPr="00045B45" w:rsidRDefault="00045B45" w:rsidP="00045B45">
            <w:pPr>
              <w:jc w:val="center"/>
              <w:rPr>
                <w:rFonts w:cs="Arial"/>
                <w:lang w:eastAsia="en-CA"/>
              </w:rPr>
            </w:pPr>
            <w:r w:rsidRPr="00045B45">
              <w:rPr>
                <w:rFonts w:cs="Arial"/>
                <w:lang w:eastAsia="en-CA"/>
              </w:rPr>
              <w:t>90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6BA83FC" w14:textId="77777777" w:rsidR="00045B45" w:rsidRPr="00045B45" w:rsidRDefault="00045B45" w:rsidP="00045B45">
            <w:pPr>
              <w:rPr>
                <w:rFonts w:ascii="Carlito" w:hAnsi="Carlito"/>
                <w:lang w:eastAsia="en-CA"/>
              </w:rPr>
            </w:pPr>
            <w:r w:rsidRPr="00045B45">
              <w:rPr>
                <w:rFonts w:ascii="Carlito" w:hAnsi="Carlito"/>
                <w:lang w:eastAsia="en-CA"/>
              </w:rPr>
              <w:t>WHISKY SCOTCH - MALT LOWLAND</w:t>
            </w:r>
          </w:p>
        </w:tc>
      </w:tr>
      <w:tr w:rsidR="00045B45" w:rsidRPr="00045B45" w14:paraId="3977486C"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E412316" w14:textId="77777777" w:rsidR="00045B45" w:rsidRPr="00045B45" w:rsidRDefault="00045B45" w:rsidP="00045B45">
            <w:pPr>
              <w:jc w:val="center"/>
              <w:rPr>
                <w:rFonts w:cs="Arial"/>
                <w:lang w:eastAsia="en-CA"/>
              </w:rPr>
            </w:pPr>
            <w:r w:rsidRPr="00045B45">
              <w:rPr>
                <w:rFonts w:cs="Arial"/>
                <w:lang w:eastAsia="en-CA"/>
              </w:rPr>
              <w:t>20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3EBD258" w14:textId="77777777" w:rsidR="00045B45" w:rsidRPr="00045B45" w:rsidRDefault="00045B45" w:rsidP="00045B45">
            <w:pPr>
              <w:jc w:val="center"/>
              <w:rPr>
                <w:rFonts w:cs="Arial"/>
                <w:lang w:eastAsia="en-CA"/>
              </w:rPr>
            </w:pPr>
            <w:r w:rsidRPr="00045B45">
              <w:rPr>
                <w:rFonts w:cs="Arial"/>
                <w:lang w:eastAsia="en-CA"/>
              </w:rPr>
              <w:t>91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8F13B28" w14:textId="77777777" w:rsidR="00045B45" w:rsidRPr="00045B45" w:rsidRDefault="00045B45" w:rsidP="00045B45">
            <w:pPr>
              <w:rPr>
                <w:rFonts w:ascii="Carlito" w:hAnsi="Carlito"/>
                <w:lang w:eastAsia="en-CA"/>
              </w:rPr>
            </w:pPr>
            <w:r w:rsidRPr="00045B45">
              <w:rPr>
                <w:rFonts w:ascii="Carlito" w:hAnsi="Carlito"/>
                <w:lang w:eastAsia="en-CA"/>
              </w:rPr>
              <w:t>WHISKY SCOTCH - WHISKY SHOP - LOWLANDS</w:t>
            </w:r>
          </w:p>
        </w:tc>
      </w:tr>
      <w:tr w:rsidR="00045B45" w:rsidRPr="00045B45" w14:paraId="6898936C"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0221760" w14:textId="77777777" w:rsidR="00045B45" w:rsidRPr="00045B45" w:rsidRDefault="00045B45" w:rsidP="00045B45">
            <w:pPr>
              <w:jc w:val="center"/>
              <w:rPr>
                <w:rFonts w:cs="Arial"/>
                <w:lang w:eastAsia="en-CA"/>
              </w:rPr>
            </w:pPr>
            <w:r w:rsidRPr="00045B45">
              <w:rPr>
                <w:rFonts w:cs="Arial"/>
                <w:lang w:eastAsia="en-CA"/>
              </w:rPr>
              <w:t>20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6E783EF" w14:textId="77777777" w:rsidR="00045B45" w:rsidRPr="00045B45" w:rsidRDefault="00045B45" w:rsidP="00045B45">
            <w:pPr>
              <w:jc w:val="center"/>
              <w:rPr>
                <w:rFonts w:cs="Arial"/>
                <w:lang w:eastAsia="en-CA"/>
              </w:rPr>
            </w:pPr>
            <w:r w:rsidRPr="00045B45">
              <w:rPr>
                <w:rFonts w:cs="Arial"/>
                <w:lang w:eastAsia="en-CA"/>
              </w:rPr>
              <w:t>95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ABD3B4C" w14:textId="77777777" w:rsidR="00045B45" w:rsidRPr="00045B45" w:rsidRDefault="00045B45" w:rsidP="00045B45">
            <w:pPr>
              <w:rPr>
                <w:rFonts w:ascii="Carlito" w:hAnsi="Carlito"/>
                <w:lang w:eastAsia="en-CA"/>
              </w:rPr>
            </w:pPr>
            <w:r w:rsidRPr="00045B45">
              <w:rPr>
                <w:rFonts w:ascii="Carlito" w:hAnsi="Carlito"/>
                <w:lang w:eastAsia="en-CA"/>
              </w:rPr>
              <w:t>WHISKY SCOTCH - MALT VATTED</w:t>
            </w:r>
          </w:p>
        </w:tc>
      </w:tr>
      <w:tr w:rsidR="00045B45" w:rsidRPr="00045B45" w14:paraId="5C626057"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05C74A5" w14:textId="77777777" w:rsidR="00045B45" w:rsidRPr="00045B45" w:rsidRDefault="00045B45" w:rsidP="00045B45">
            <w:pPr>
              <w:jc w:val="center"/>
              <w:rPr>
                <w:rFonts w:cs="Arial"/>
                <w:lang w:eastAsia="en-CA"/>
              </w:rPr>
            </w:pPr>
            <w:r w:rsidRPr="00045B45">
              <w:rPr>
                <w:rFonts w:cs="Arial"/>
                <w:lang w:eastAsia="en-CA"/>
              </w:rPr>
              <w:t>20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5F3B2B0" w14:textId="77777777" w:rsidR="00045B45" w:rsidRPr="00045B45" w:rsidRDefault="00045B45" w:rsidP="00045B45">
            <w:pPr>
              <w:jc w:val="center"/>
              <w:rPr>
                <w:rFonts w:cs="Arial"/>
                <w:lang w:eastAsia="en-CA"/>
              </w:rPr>
            </w:pPr>
            <w:r w:rsidRPr="00045B45">
              <w:rPr>
                <w:rFonts w:cs="Arial"/>
                <w:lang w:eastAsia="en-CA"/>
              </w:rPr>
              <w:t>100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11ACE1F" w14:textId="77777777" w:rsidR="00045B45" w:rsidRPr="00045B45" w:rsidRDefault="00045B45" w:rsidP="00045B45">
            <w:pPr>
              <w:rPr>
                <w:rFonts w:ascii="Carlito" w:hAnsi="Carlito"/>
                <w:lang w:eastAsia="en-CA"/>
              </w:rPr>
            </w:pPr>
            <w:r w:rsidRPr="00045B45">
              <w:rPr>
                <w:rFonts w:ascii="Carlito" w:hAnsi="Carlito"/>
                <w:lang w:eastAsia="en-CA"/>
              </w:rPr>
              <w:t>WHISKY SCOTCH - MALT GIFTS</w:t>
            </w:r>
          </w:p>
        </w:tc>
      </w:tr>
      <w:tr w:rsidR="00045B45" w:rsidRPr="00045B45" w14:paraId="1F577047"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516C4B8" w14:textId="77777777" w:rsidR="00045B45" w:rsidRPr="00045B45" w:rsidRDefault="00045B45" w:rsidP="00045B45">
            <w:pPr>
              <w:jc w:val="center"/>
              <w:rPr>
                <w:rFonts w:cs="Arial"/>
                <w:lang w:eastAsia="en-CA"/>
              </w:rPr>
            </w:pPr>
            <w:r w:rsidRPr="00045B45">
              <w:rPr>
                <w:rFonts w:cs="Arial"/>
                <w:lang w:eastAsia="en-CA"/>
              </w:rPr>
              <w:t>22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5859BE4" w14:textId="77777777" w:rsidR="00045B45" w:rsidRPr="00045B45" w:rsidRDefault="00045B45" w:rsidP="00045B45">
            <w:pPr>
              <w:jc w:val="center"/>
              <w:rPr>
                <w:rFonts w:cs="Arial"/>
                <w:lang w:eastAsia="en-CA"/>
              </w:rPr>
            </w:pPr>
            <w:r w:rsidRPr="00045B45">
              <w:rPr>
                <w:rFonts w:cs="Arial"/>
                <w:lang w:eastAsia="en-CA"/>
              </w:rPr>
              <w:t>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1BA3386" w14:textId="77777777" w:rsidR="00045B45" w:rsidRPr="00045B45" w:rsidRDefault="00045B45" w:rsidP="00045B45">
            <w:pPr>
              <w:rPr>
                <w:rFonts w:ascii="Carlito" w:hAnsi="Carlito"/>
                <w:lang w:eastAsia="en-CA"/>
              </w:rPr>
            </w:pPr>
            <w:r w:rsidRPr="00045B45">
              <w:rPr>
                <w:rFonts w:ascii="Carlito" w:hAnsi="Carlito"/>
                <w:lang w:eastAsia="en-CA"/>
              </w:rPr>
              <w:t>WHISKEY IRISH - DELUXE</w:t>
            </w:r>
          </w:p>
        </w:tc>
      </w:tr>
      <w:tr w:rsidR="00045B45" w:rsidRPr="00045B45" w14:paraId="022BBF53"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87B0A0A" w14:textId="77777777" w:rsidR="00045B45" w:rsidRPr="00045B45" w:rsidRDefault="00045B45" w:rsidP="00045B45">
            <w:pPr>
              <w:jc w:val="center"/>
              <w:rPr>
                <w:rFonts w:cs="Arial"/>
                <w:lang w:eastAsia="en-CA"/>
              </w:rPr>
            </w:pPr>
            <w:r w:rsidRPr="00045B45">
              <w:rPr>
                <w:rFonts w:cs="Arial"/>
                <w:lang w:eastAsia="en-CA"/>
              </w:rPr>
              <w:t>22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33D0EF5" w14:textId="77777777" w:rsidR="00045B45" w:rsidRPr="00045B45" w:rsidRDefault="00045B45" w:rsidP="00045B45">
            <w:pPr>
              <w:jc w:val="center"/>
              <w:rPr>
                <w:rFonts w:cs="Arial"/>
                <w:lang w:eastAsia="en-CA"/>
              </w:rPr>
            </w:pPr>
            <w:r w:rsidRPr="00045B45">
              <w:rPr>
                <w:rFonts w:cs="Arial"/>
                <w:lang w:eastAsia="en-CA"/>
              </w:rPr>
              <w:t>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8738113" w14:textId="77777777" w:rsidR="00045B45" w:rsidRPr="00045B45" w:rsidRDefault="00045B45" w:rsidP="00045B45">
            <w:pPr>
              <w:rPr>
                <w:rFonts w:ascii="Carlito" w:hAnsi="Carlito"/>
                <w:lang w:eastAsia="en-CA"/>
              </w:rPr>
            </w:pPr>
            <w:r w:rsidRPr="00045B45">
              <w:rPr>
                <w:rFonts w:ascii="Carlito" w:hAnsi="Carlito"/>
                <w:lang w:eastAsia="en-CA"/>
              </w:rPr>
              <w:t>WHISKEY IRISH - PREMIUM</w:t>
            </w:r>
          </w:p>
        </w:tc>
      </w:tr>
      <w:tr w:rsidR="00045B45" w:rsidRPr="00045B45" w14:paraId="0E7B6AD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3578BB9" w14:textId="77777777" w:rsidR="00045B45" w:rsidRPr="00045B45" w:rsidRDefault="00045B45" w:rsidP="00045B45">
            <w:pPr>
              <w:jc w:val="center"/>
              <w:rPr>
                <w:rFonts w:cs="Arial"/>
                <w:lang w:eastAsia="en-CA"/>
              </w:rPr>
            </w:pPr>
            <w:r w:rsidRPr="00045B45">
              <w:rPr>
                <w:rFonts w:cs="Arial"/>
                <w:lang w:eastAsia="en-CA"/>
              </w:rPr>
              <w:t>22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098175F" w14:textId="77777777" w:rsidR="00045B45" w:rsidRPr="00045B45" w:rsidRDefault="00045B45" w:rsidP="00045B45">
            <w:pPr>
              <w:jc w:val="center"/>
              <w:rPr>
                <w:rFonts w:cs="Arial"/>
                <w:lang w:eastAsia="en-CA"/>
              </w:rPr>
            </w:pPr>
            <w:r w:rsidRPr="00045B45">
              <w:rPr>
                <w:rFonts w:cs="Arial"/>
                <w:lang w:eastAsia="en-CA"/>
              </w:rPr>
              <w:t>40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5C555DA" w14:textId="77777777" w:rsidR="00045B45" w:rsidRPr="00045B45" w:rsidRDefault="00045B45" w:rsidP="00045B45">
            <w:pPr>
              <w:rPr>
                <w:rFonts w:ascii="Carlito" w:hAnsi="Carlito"/>
                <w:lang w:eastAsia="en-CA"/>
              </w:rPr>
            </w:pPr>
            <w:r w:rsidRPr="00045B45">
              <w:rPr>
                <w:rFonts w:ascii="Carlito" w:hAnsi="Carlito"/>
                <w:lang w:eastAsia="en-CA"/>
              </w:rPr>
              <w:t>WHISKEY IRISH - GIFTS</w:t>
            </w:r>
          </w:p>
        </w:tc>
      </w:tr>
      <w:tr w:rsidR="00045B45" w:rsidRPr="00045B45" w14:paraId="5EF612A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FBE30AA" w14:textId="77777777" w:rsidR="00045B45" w:rsidRPr="00045B45" w:rsidRDefault="00045B45" w:rsidP="00045B45">
            <w:pPr>
              <w:jc w:val="center"/>
              <w:rPr>
                <w:rFonts w:cs="Arial"/>
                <w:lang w:eastAsia="en-CA"/>
              </w:rPr>
            </w:pPr>
            <w:r w:rsidRPr="00045B45">
              <w:rPr>
                <w:rFonts w:cs="Arial"/>
                <w:lang w:eastAsia="en-CA"/>
              </w:rPr>
              <w:t>22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E5DC7F2" w14:textId="77777777" w:rsidR="00045B45" w:rsidRPr="00045B45" w:rsidRDefault="00045B45" w:rsidP="00045B45">
            <w:pPr>
              <w:jc w:val="center"/>
              <w:rPr>
                <w:rFonts w:cs="Arial"/>
                <w:lang w:eastAsia="en-CA"/>
              </w:rPr>
            </w:pPr>
            <w:r w:rsidRPr="00045B45">
              <w:rPr>
                <w:rFonts w:cs="Arial"/>
                <w:lang w:eastAsia="en-CA"/>
              </w:rPr>
              <w:t>91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ECC4EC0" w14:textId="77777777" w:rsidR="00045B45" w:rsidRPr="00045B45" w:rsidRDefault="00045B45" w:rsidP="00045B45">
            <w:pPr>
              <w:rPr>
                <w:rFonts w:ascii="Carlito" w:hAnsi="Carlito"/>
                <w:lang w:eastAsia="en-CA"/>
              </w:rPr>
            </w:pPr>
            <w:r w:rsidRPr="00045B45">
              <w:rPr>
                <w:rFonts w:ascii="Carlito" w:hAnsi="Carlito"/>
                <w:lang w:eastAsia="en-CA"/>
              </w:rPr>
              <w:t>WHISKEY IRISH - WHISKY SHOP - IRISH</w:t>
            </w:r>
          </w:p>
        </w:tc>
      </w:tr>
      <w:tr w:rsidR="00045B45" w:rsidRPr="00045B45" w14:paraId="4F17FB2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136C15A" w14:textId="77777777" w:rsidR="00045B45" w:rsidRPr="00045B45" w:rsidRDefault="00045B45" w:rsidP="00045B45">
            <w:pPr>
              <w:jc w:val="center"/>
              <w:rPr>
                <w:rFonts w:cs="Arial"/>
                <w:lang w:eastAsia="en-CA"/>
              </w:rPr>
            </w:pPr>
            <w:r w:rsidRPr="00045B45">
              <w:rPr>
                <w:rFonts w:cs="Arial"/>
                <w:lang w:eastAsia="en-CA"/>
              </w:rPr>
              <w:t>24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CA45902" w14:textId="77777777" w:rsidR="00045B45" w:rsidRPr="00045B45" w:rsidRDefault="00045B45" w:rsidP="00045B45">
            <w:pPr>
              <w:jc w:val="center"/>
              <w:rPr>
                <w:rFonts w:cs="Arial"/>
                <w:lang w:eastAsia="en-CA"/>
              </w:rPr>
            </w:pPr>
            <w:r w:rsidRPr="00045B45">
              <w:rPr>
                <w:rFonts w:cs="Arial"/>
                <w:lang w:eastAsia="en-CA"/>
              </w:rPr>
              <w:t>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7F78E39" w14:textId="77777777" w:rsidR="00045B45" w:rsidRPr="00045B45" w:rsidRDefault="00045B45" w:rsidP="00045B45">
            <w:pPr>
              <w:rPr>
                <w:rFonts w:ascii="Carlito" w:hAnsi="Carlito"/>
                <w:lang w:eastAsia="en-CA"/>
              </w:rPr>
            </w:pPr>
            <w:r w:rsidRPr="00045B45">
              <w:rPr>
                <w:rFonts w:ascii="Carlito" w:hAnsi="Carlito"/>
                <w:lang w:eastAsia="en-CA"/>
              </w:rPr>
              <w:t>WHISKEY AMERICAN - DELUXE</w:t>
            </w:r>
          </w:p>
        </w:tc>
      </w:tr>
      <w:tr w:rsidR="00045B45" w:rsidRPr="00045B45" w14:paraId="453CE9F2"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60A9D7F" w14:textId="77777777" w:rsidR="00045B45" w:rsidRPr="00045B45" w:rsidRDefault="00045B45" w:rsidP="00045B45">
            <w:pPr>
              <w:jc w:val="center"/>
              <w:rPr>
                <w:rFonts w:cs="Arial"/>
                <w:lang w:eastAsia="en-CA"/>
              </w:rPr>
            </w:pPr>
            <w:r w:rsidRPr="00045B45">
              <w:rPr>
                <w:rFonts w:cs="Arial"/>
                <w:lang w:eastAsia="en-CA"/>
              </w:rPr>
              <w:t>24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048EFEC" w14:textId="77777777" w:rsidR="00045B45" w:rsidRPr="00045B45" w:rsidRDefault="00045B45" w:rsidP="00045B45">
            <w:pPr>
              <w:jc w:val="center"/>
              <w:rPr>
                <w:rFonts w:cs="Arial"/>
                <w:lang w:eastAsia="en-CA"/>
              </w:rPr>
            </w:pPr>
            <w:r w:rsidRPr="00045B45">
              <w:rPr>
                <w:rFonts w:cs="Arial"/>
                <w:lang w:eastAsia="en-CA"/>
              </w:rPr>
              <w:t>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92901F5" w14:textId="77777777" w:rsidR="00045B45" w:rsidRPr="00045B45" w:rsidRDefault="00045B45" w:rsidP="00045B45">
            <w:pPr>
              <w:rPr>
                <w:rFonts w:ascii="Carlito" w:hAnsi="Carlito"/>
                <w:lang w:eastAsia="en-CA"/>
              </w:rPr>
            </w:pPr>
            <w:r w:rsidRPr="00045B45">
              <w:rPr>
                <w:rFonts w:ascii="Carlito" w:hAnsi="Carlito"/>
                <w:lang w:eastAsia="en-CA"/>
              </w:rPr>
              <w:t>WHISKEY AMERICAN - PREMIUM</w:t>
            </w:r>
          </w:p>
        </w:tc>
      </w:tr>
      <w:tr w:rsidR="00045B45" w:rsidRPr="00045B45" w14:paraId="3918A4DB"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CE7CFDD" w14:textId="77777777" w:rsidR="00045B45" w:rsidRPr="00045B45" w:rsidRDefault="00045B45" w:rsidP="00045B45">
            <w:pPr>
              <w:jc w:val="center"/>
              <w:rPr>
                <w:rFonts w:cs="Arial"/>
                <w:lang w:eastAsia="en-CA"/>
              </w:rPr>
            </w:pPr>
            <w:r w:rsidRPr="00045B45">
              <w:rPr>
                <w:rFonts w:cs="Arial"/>
                <w:lang w:eastAsia="en-CA"/>
              </w:rPr>
              <w:t>24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41E4126" w14:textId="77777777" w:rsidR="00045B45" w:rsidRPr="00045B45" w:rsidRDefault="00045B45" w:rsidP="00045B45">
            <w:pPr>
              <w:jc w:val="center"/>
              <w:rPr>
                <w:rFonts w:cs="Arial"/>
                <w:lang w:eastAsia="en-CA"/>
              </w:rPr>
            </w:pPr>
            <w:r w:rsidRPr="00045B45">
              <w:rPr>
                <w:rFonts w:cs="Arial"/>
                <w:lang w:eastAsia="en-CA"/>
              </w:rPr>
              <w:t>30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7B65646" w14:textId="77777777" w:rsidR="00045B45" w:rsidRPr="00045B45" w:rsidRDefault="00045B45" w:rsidP="00045B45">
            <w:pPr>
              <w:rPr>
                <w:rFonts w:ascii="Carlito" w:hAnsi="Carlito"/>
                <w:lang w:eastAsia="en-CA"/>
              </w:rPr>
            </w:pPr>
            <w:r w:rsidRPr="00045B45">
              <w:rPr>
                <w:rFonts w:ascii="Carlito" w:hAnsi="Carlito"/>
                <w:lang w:eastAsia="en-CA"/>
              </w:rPr>
              <w:t>WHISKEY AMERICAN - STANDARD</w:t>
            </w:r>
          </w:p>
        </w:tc>
      </w:tr>
      <w:tr w:rsidR="00045B45" w:rsidRPr="00045B45" w14:paraId="4743F748"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1792ED8" w14:textId="77777777" w:rsidR="00045B45" w:rsidRPr="00045B45" w:rsidRDefault="00045B45" w:rsidP="00045B45">
            <w:pPr>
              <w:jc w:val="center"/>
              <w:rPr>
                <w:rFonts w:cs="Arial"/>
                <w:lang w:eastAsia="en-CA"/>
              </w:rPr>
            </w:pPr>
            <w:r w:rsidRPr="00045B45">
              <w:rPr>
                <w:rFonts w:cs="Arial"/>
                <w:lang w:eastAsia="en-CA"/>
              </w:rPr>
              <w:t>24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106BA4F" w14:textId="77777777" w:rsidR="00045B45" w:rsidRPr="00045B45" w:rsidRDefault="00045B45" w:rsidP="00045B45">
            <w:pPr>
              <w:jc w:val="center"/>
              <w:rPr>
                <w:rFonts w:cs="Arial"/>
                <w:lang w:eastAsia="en-CA"/>
              </w:rPr>
            </w:pPr>
            <w:r w:rsidRPr="00045B45">
              <w:rPr>
                <w:rFonts w:cs="Arial"/>
                <w:lang w:eastAsia="en-CA"/>
              </w:rPr>
              <w:t>35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A263821" w14:textId="77777777" w:rsidR="00045B45" w:rsidRPr="00045B45" w:rsidRDefault="00045B45" w:rsidP="00045B45">
            <w:pPr>
              <w:rPr>
                <w:rFonts w:ascii="Carlito" w:hAnsi="Carlito"/>
                <w:lang w:eastAsia="en-CA"/>
              </w:rPr>
            </w:pPr>
            <w:r w:rsidRPr="00045B45">
              <w:rPr>
                <w:rFonts w:ascii="Carlito" w:hAnsi="Carlito"/>
                <w:lang w:eastAsia="en-CA"/>
              </w:rPr>
              <w:t>WHISKEY AMERICAN - WHISKY SHOP - AMERICAN</w:t>
            </w:r>
          </w:p>
        </w:tc>
      </w:tr>
      <w:tr w:rsidR="00045B45" w:rsidRPr="00045B45" w14:paraId="623880F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5726A93" w14:textId="77777777" w:rsidR="00045B45" w:rsidRPr="00045B45" w:rsidRDefault="00045B45" w:rsidP="00045B45">
            <w:pPr>
              <w:jc w:val="center"/>
              <w:rPr>
                <w:rFonts w:cs="Arial"/>
                <w:lang w:eastAsia="en-CA"/>
              </w:rPr>
            </w:pPr>
            <w:r w:rsidRPr="00045B45">
              <w:rPr>
                <w:rFonts w:cs="Arial"/>
                <w:lang w:eastAsia="en-CA"/>
              </w:rPr>
              <w:t>24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16F4A4A" w14:textId="77777777" w:rsidR="00045B45" w:rsidRPr="00045B45" w:rsidRDefault="00045B45" w:rsidP="00045B45">
            <w:pPr>
              <w:jc w:val="center"/>
              <w:rPr>
                <w:rFonts w:cs="Arial"/>
                <w:lang w:eastAsia="en-CA"/>
              </w:rPr>
            </w:pPr>
            <w:r w:rsidRPr="00045B45">
              <w:rPr>
                <w:rFonts w:cs="Arial"/>
                <w:lang w:eastAsia="en-CA"/>
              </w:rPr>
              <w:t>40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581DE44" w14:textId="77777777" w:rsidR="00045B45" w:rsidRPr="00045B45" w:rsidRDefault="00045B45" w:rsidP="00045B45">
            <w:pPr>
              <w:rPr>
                <w:rFonts w:ascii="Carlito" w:hAnsi="Carlito"/>
                <w:lang w:eastAsia="en-CA"/>
              </w:rPr>
            </w:pPr>
            <w:r w:rsidRPr="00045B45">
              <w:rPr>
                <w:rFonts w:ascii="Carlito" w:hAnsi="Carlito"/>
                <w:lang w:eastAsia="en-CA"/>
              </w:rPr>
              <w:t>WHISKEY AMERICAN - GIFTS</w:t>
            </w:r>
          </w:p>
        </w:tc>
      </w:tr>
      <w:tr w:rsidR="00045B45" w:rsidRPr="00045B45" w14:paraId="0D8E25D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CB8484B" w14:textId="77777777" w:rsidR="00045B45" w:rsidRPr="00045B45" w:rsidRDefault="00045B45" w:rsidP="00045B45">
            <w:pPr>
              <w:jc w:val="center"/>
              <w:rPr>
                <w:rFonts w:cs="Arial"/>
                <w:lang w:eastAsia="en-CA"/>
              </w:rPr>
            </w:pPr>
            <w:r w:rsidRPr="00045B45">
              <w:rPr>
                <w:rFonts w:cs="Arial"/>
                <w:lang w:eastAsia="en-CA"/>
              </w:rPr>
              <w:t>25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4BA2071" w14:textId="77777777" w:rsidR="00045B45" w:rsidRPr="00045B45" w:rsidRDefault="00045B45" w:rsidP="00045B45">
            <w:pPr>
              <w:jc w:val="center"/>
              <w:rPr>
                <w:rFonts w:cs="Arial"/>
                <w:lang w:eastAsia="en-CA"/>
              </w:rPr>
            </w:pPr>
            <w:r w:rsidRPr="00045B45">
              <w:rPr>
                <w:rFonts w:cs="Arial"/>
                <w:lang w:eastAsia="en-CA"/>
              </w:rPr>
              <w:t>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37B558E" w14:textId="77777777" w:rsidR="00045B45" w:rsidRPr="00045B45" w:rsidRDefault="00045B45" w:rsidP="00045B45">
            <w:pPr>
              <w:rPr>
                <w:rFonts w:ascii="Carlito" w:hAnsi="Carlito"/>
                <w:lang w:eastAsia="en-CA"/>
              </w:rPr>
            </w:pPr>
            <w:r w:rsidRPr="00045B45">
              <w:rPr>
                <w:rFonts w:ascii="Carlito" w:hAnsi="Carlito"/>
                <w:lang w:eastAsia="en-CA"/>
              </w:rPr>
              <w:t>NEW WORLD WHISKEY - NEW WORLD</w:t>
            </w:r>
          </w:p>
        </w:tc>
      </w:tr>
      <w:tr w:rsidR="00045B45" w:rsidRPr="00045B45" w14:paraId="4F8C123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14F841A" w14:textId="77777777" w:rsidR="00045B45" w:rsidRPr="00045B45" w:rsidRDefault="00045B45" w:rsidP="00045B45">
            <w:pPr>
              <w:jc w:val="center"/>
              <w:rPr>
                <w:rFonts w:cs="Arial"/>
                <w:lang w:eastAsia="en-CA"/>
              </w:rPr>
            </w:pPr>
            <w:r w:rsidRPr="00045B45">
              <w:rPr>
                <w:rFonts w:cs="Arial"/>
                <w:lang w:eastAsia="en-CA"/>
              </w:rPr>
              <w:lastRenderedPageBreak/>
              <w:t>25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28B93BE" w14:textId="77777777" w:rsidR="00045B45" w:rsidRPr="00045B45" w:rsidRDefault="00045B45" w:rsidP="00045B45">
            <w:pPr>
              <w:jc w:val="center"/>
              <w:rPr>
                <w:rFonts w:cs="Arial"/>
                <w:lang w:eastAsia="en-CA"/>
              </w:rPr>
            </w:pPr>
            <w:r w:rsidRPr="00045B45">
              <w:rPr>
                <w:rFonts w:cs="Arial"/>
                <w:lang w:eastAsia="en-CA"/>
              </w:rPr>
              <w:t>15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FAF9FA3" w14:textId="77777777" w:rsidR="00045B45" w:rsidRPr="00045B45" w:rsidRDefault="00045B45" w:rsidP="00045B45">
            <w:pPr>
              <w:rPr>
                <w:rFonts w:ascii="Carlito" w:hAnsi="Carlito"/>
                <w:lang w:eastAsia="en-CA"/>
              </w:rPr>
            </w:pPr>
            <w:r w:rsidRPr="00045B45">
              <w:rPr>
                <w:rFonts w:ascii="Carlito" w:hAnsi="Carlito"/>
                <w:lang w:eastAsia="en-CA"/>
              </w:rPr>
              <w:t>NEW WORLD WHISKEY - EUROPE</w:t>
            </w:r>
          </w:p>
        </w:tc>
      </w:tr>
      <w:tr w:rsidR="00045B45" w:rsidRPr="00045B45" w14:paraId="4974079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BA3F5AA" w14:textId="77777777" w:rsidR="00045B45" w:rsidRPr="00045B45" w:rsidRDefault="00045B45" w:rsidP="00045B45">
            <w:pPr>
              <w:jc w:val="center"/>
              <w:rPr>
                <w:rFonts w:cs="Arial"/>
                <w:lang w:eastAsia="en-CA"/>
              </w:rPr>
            </w:pPr>
            <w:r w:rsidRPr="00045B45">
              <w:rPr>
                <w:rFonts w:cs="Arial"/>
                <w:lang w:eastAsia="en-CA"/>
              </w:rPr>
              <w:t>25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C14563E" w14:textId="77777777" w:rsidR="00045B45" w:rsidRPr="00045B45" w:rsidRDefault="00045B45" w:rsidP="00045B45">
            <w:pPr>
              <w:jc w:val="center"/>
              <w:rPr>
                <w:rFonts w:cs="Arial"/>
                <w:lang w:eastAsia="en-CA"/>
              </w:rPr>
            </w:pPr>
            <w:r w:rsidRPr="00045B45">
              <w:rPr>
                <w:rFonts w:cs="Arial"/>
                <w:lang w:eastAsia="en-CA"/>
              </w:rPr>
              <w:t>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33D8068" w14:textId="77777777" w:rsidR="00045B45" w:rsidRPr="00045B45" w:rsidRDefault="00045B45" w:rsidP="00045B45">
            <w:pPr>
              <w:rPr>
                <w:rFonts w:ascii="Carlito" w:hAnsi="Carlito"/>
                <w:lang w:eastAsia="en-CA"/>
              </w:rPr>
            </w:pPr>
            <w:r w:rsidRPr="00045B45">
              <w:rPr>
                <w:rFonts w:ascii="Carlito" w:hAnsi="Carlito"/>
                <w:lang w:eastAsia="en-CA"/>
              </w:rPr>
              <w:t>NEW WORLD WHISKEY - JAPAN</w:t>
            </w:r>
          </w:p>
        </w:tc>
      </w:tr>
      <w:tr w:rsidR="00045B45" w:rsidRPr="00045B45" w14:paraId="31D13597"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3544F0E" w14:textId="77777777" w:rsidR="00045B45" w:rsidRPr="00045B45" w:rsidRDefault="00045B45" w:rsidP="00045B45">
            <w:pPr>
              <w:jc w:val="center"/>
              <w:rPr>
                <w:rFonts w:cs="Arial"/>
                <w:lang w:eastAsia="en-CA"/>
              </w:rPr>
            </w:pPr>
            <w:r w:rsidRPr="00045B45">
              <w:rPr>
                <w:rFonts w:cs="Arial"/>
                <w:lang w:eastAsia="en-CA"/>
              </w:rPr>
              <w:t>25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46970BA" w14:textId="77777777" w:rsidR="00045B45" w:rsidRPr="00045B45" w:rsidRDefault="00045B45" w:rsidP="00045B45">
            <w:pPr>
              <w:jc w:val="center"/>
              <w:rPr>
                <w:rFonts w:cs="Arial"/>
                <w:lang w:eastAsia="en-CA"/>
              </w:rPr>
            </w:pPr>
            <w:r w:rsidRPr="00045B45">
              <w:rPr>
                <w:rFonts w:cs="Arial"/>
                <w:lang w:eastAsia="en-CA"/>
              </w:rPr>
              <w:t>25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C166297" w14:textId="77777777" w:rsidR="00045B45" w:rsidRPr="00045B45" w:rsidRDefault="00045B45" w:rsidP="00045B45">
            <w:pPr>
              <w:rPr>
                <w:rFonts w:ascii="Carlito" w:hAnsi="Carlito"/>
                <w:lang w:eastAsia="en-CA"/>
              </w:rPr>
            </w:pPr>
            <w:r w:rsidRPr="00045B45">
              <w:rPr>
                <w:rFonts w:ascii="Carlito" w:hAnsi="Carlito"/>
                <w:lang w:eastAsia="en-CA"/>
              </w:rPr>
              <w:t>NEW WORLD WHISKEY - OTHER</w:t>
            </w:r>
          </w:p>
        </w:tc>
      </w:tr>
      <w:tr w:rsidR="00045B45" w:rsidRPr="00045B45" w14:paraId="6F03C56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201A9B6" w14:textId="77777777" w:rsidR="00045B45" w:rsidRPr="00045B45" w:rsidRDefault="00045B45" w:rsidP="00045B45">
            <w:pPr>
              <w:jc w:val="center"/>
              <w:rPr>
                <w:rFonts w:cs="Arial"/>
                <w:lang w:eastAsia="en-CA"/>
              </w:rPr>
            </w:pPr>
            <w:r w:rsidRPr="00045B45">
              <w:rPr>
                <w:rFonts w:cs="Arial"/>
                <w:lang w:eastAsia="en-CA"/>
              </w:rPr>
              <w:t>30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4D88C60" w14:textId="77777777" w:rsidR="00045B45" w:rsidRPr="00045B45" w:rsidRDefault="00045B45" w:rsidP="00045B45">
            <w:pPr>
              <w:jc w:val="center"/>
              <w:rPr>
                <w:rFonts w:cs="Arial"/>
                <w:lang w:eastAsia="en-CA"/>
              </w:rPr>
            </w:pPr>
            <w:r w:rsidRPr="00045B45">
              <w:rPr>
                <w:rFonts w:cs="Arial"/>
                <w:lang w:eastAsia="en-CA"/>
              </w:rPr>
              <w:t>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28E0FE0" w14:textId="77777777" w:rsidR="00045B45" w:rsidRPr="00045B45" w:rsidRDefault="00045B45" w:rsidP="00045B45">
            <w:pPr>
              <w:rPr>
                <w:rFonts w:ascii="Carlito" w:hAnsi="Carlito"/>
                <w:lang w:eastAsia="en-CA"/>
              </w:rPr>
            </w:pPr>
            <w:r w:rsidRPr="00045B45">
              <w:rPr>
                <w:rFonts w:ascii="Carlito" w:hAnsi="Carlito"/>
                <w:lang w:eastAsia="en-CA"/>
              </w:rPr>
              <w:t>VODKA - FLAVOURED</w:t>
            </w:r>
          </w:p>
        </w:tc>
      </w:tr>
      <w:tr w:rsidR="00045B45" w:rsidRPr="00045B45" w14:paraId="3797AD3A"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EB94075" w14:textId="77777777" w:rsidR="00045B45" w:rsidRPr="00045B45" w:rsidRDefault="00045B45" w:rsidP="00045B45">
            <w:pPr>
              <w:jc w:val="center"/>
              <w:rPr>
                <w:rFonts w:cs="Arial"/>
                <w:lang w:eastAsia="en-CA"/>
              </w:rPr>
            </w:pPr>
            <w:r w:rsidRPr="00045B45">
              <w:rPr>
                <w:rFonts w:cs="Arial"/>
                <w:lang w:eastAsia="en-CA"/>
              </w:rPr>
              <w:t>30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3EAB753" w14:textId="77777777" w:rsidR="00045B45" w:rsidRPr="00045B45" w:rsidRDefault="00045B45" w:rsidP="00045B45">
            <w:pPr>
              <w:jc w:val="center"/>
              <w:rPr>
                <w:rFonts w:cs="Arial"/>
                <w:lang w:eastAsia="en-CA"/>
              </w:rPr>
            </w:pPr>
            <w:r w:rsidRPr="00045B45">
              <w:rPr>
                <w:rFonts w:cs="Arial"/>
                <w:lang w:eastAsia="en-CA"/>
              </w:rPr>
              <w:t>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E87B780" w14:textId="77777777" w:rsidR="00045B45" w:rsidRPr="00045B45" w:rsidRDefault="00045B45" w:rsidP="00045B45">
            <w:pPr>
              <w:rPr>
                <w:rFonts w:ascii="Carlito" w:hAnsi="Carlito"/>
                <w:lang w:eastAsia="en-CA"/>
              </w:rPr>
            </w:pPr>
            <w:r w:rsidRPr="00045B45">
              <w:rPr>
                <w:rFonts w:ascii="Carlito" w:hAnsi="Carlito"/>
                <w:lang w:eastAsia="en-CA"/>
              </w:rPr>
              <w:t>VODKA - DELUXE</w:t>
            </w:r>
          </w:p>
        </w:tc>
      </w:tr>
      <w:tr w:rsidR="00045B45" w:rsidRPr="00045B45" w14:paraId="370D716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0DD4A22" w14:textId="77777777" w:rsidR="00045B45" w:rsidRPr="00045B45" w:rsidRDefault="00045B45" w:rsidP="00045B45">
            <w:pPr>
              <w:jc w:val="center"/>
              <w:rPr>
                <w:rFonts w:cs="Arial"/>
                <w:lang w:eastAsia="en-CA"/>
              </w:rPr>
            </w:pPr>
            <w:r w:rsidRPr="00045B45">
              <w:rPr>
                <w:rFonts w:cs="Arial"/>
                <w:lang w:eastAsia="en-CA"/>
              </w:rPr>
              <w:t>30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471DFCE" w14:textId="77777777" w:rsidR="00045B45" w:rsidRPr="00045B45" w:rsidRDefault="00045B45" w:rsidP="00045B45">
            <w:pPr>
              <w:jc w:val="center"/>
              <w:rPr>
                <w:rFonts w:cs="Arial"/>
                <w:lang w:eastAsia="en-CA"/>
              </w:rPr>
            </w:pPr>
            <w:r w:rsidRPr="00045B45">
              <w:rPr>
                <w:rFonts w:cs="Arial"/>
                <w:lang w:eastAsia="en-CA"/>
              </w:rPr>
              <w:t>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FA3B96E" w14:textId="77777777" w:rsidR="00045B45" w:rsidRPr="00045B45" w:rsidRDefault="00045B45" w:rsidP="00045B45">
            <w:pPr>
              <w:rPr>
                <w:rFonts w:ascii="Carlito" w:hAnsi="Carlito"/>
                <w:lang w:eastAsia="en-CA"/>
              </w:rPr>
            </w:pPr>
            <w:r w:rsidRPr="00045B45">
              <w:rPr>
                <w:rFonts w:ascii="Carlito" w:hAnsi="Carlito"/>
                <w:lang w:eastAsia="en-CA"/>
              </w:rPr>
              <w:t>VODKA - PREMIUM</w:t>
            </w:r>
          </w:p>
        </w:tc>
      </w:tr>
      <w:tr w:rsidR="00045B45" w:rsidRPr="00045B45" w14:paraId="365DE8F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9C437FD" w14:textId="77777777" w:rsidR="00045B45" w:rsidRPr="00045B45" w:rsidRDefault="00045B45" w:rsidP="00045B45">
            <w:pPr>
              <w:jc w:val="center"/>
              <w:rPr>
                <w:rFonts w:cs="Arial"/>
                <w:lang w:eastAsia="en-CA"/>
              </w:rPr>
            </w:pPr>
            <w:r w:rsidRPr="00045B45">
              <w:rPr>
                <w:rFonts w:cs="Arial"/>
                <w:lang w:eastAsia="en-CA"/>
              </w:rPr>
              <w:t>30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7A4A7E6" w14:textId="77777777" w:rsidR="00045B45" w:rsidRPr="00045B45" w:rsidRDefault="00045B45" w:rsidP="00045B45">
            <w:pPr>
              <w:jc w:val="center"/>
              <w:rPr>
                <w:rFonts w:cs="Arial"/>
                <w:lang w:eastAsia="en-CA"/>
              </w:rPr>
            </w:pPr>
            <w:r w:rsidRPr="00045B45">
              <w:rPr>
                <w:rFonts w:cs="Arial"/>
                <w:lang w:eastAsia="en-CA"/>
              </w:rPr>
              <w:t>30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2C9E4DE" w14:textId="77777777" w:rsidR="00045B45" w:rsidRPr="00045B45" w:rsidRDefault="00045B45" w:rsidP="00045B45">
            <w:pPr>
              <w:rPr>
                <w:rFonts w:ascii="Carlito" w:hAnsi="Carlito"/>
                <w:lang w:eastAsia="en-CA"/>
              </w:rPr>
            </w:pPr>
            <w:r w:rsidRPr="00045B45">
              <w:rPr>
                <w:rFonts w:ascii="Carlito" w:hAnsi="Carlito"/>
                <w:lang w:eastAsia="en-CA"/>
              </w:rPr>
              <w:t>VODKA - STANDARD</w:t>
            </w:r>
          </w:p>
        </w:tc>
      </w:tr>
      <w:tr w:rsidR="00045B45" w:rsidRPr="00045B45" w14:paraId="4BECB9E3"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BBF6782" w14:textId="77777777" w:rsidR="00045B45" w:rsidRPr="00045B45" w:rsidRDefault="00045B45" w:rsidP="00045B45">
            <w:pPr>
              <w:jc w:val="center"/>
              <w:rPr>
                <w:rFonts w:cs="Arial"/>
                <w:lang w:eastAsia="en-CA"/>
              </w:rPr>
            </w:pPr>
            <w:r w:rsidRPr="00045B45">
              <w:rPr>
                <w:rFonts w:cs="Arial"/>
                <w:lang w:eastAsia="en-CA"/>
              </w:rPr>
              <w:t>30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8F2B1E8" w14:textId="77777777" w:rsidR="00045B45" w:rsidRPr="00045B45" w:rsidRDefault="00045B45" w:rsidP="00045B45">
            <w:pPr>
              <w:jc w:val="center"/>
              <w:rPr>
                <w:rFonts w:cs="Arial"/>
                <w:lang w:eastAsia="en-CA"/>
              </w:rPr>
            </w:pPr>
            <w:r w:rsidRPr="00045B45">
              <w:rPr>
                <w:rFonts w:cs="Arial"/>
                <w:lang w:eastAsia="en-CA"/>
              </w:rPr>
              <w:t>40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19FD64A" w14:textId="77777777" w:rsidR="00045B45" w:rsidRPr="00045B45" w:rsidRDefault="00045B45" w:rsidP="00045B45">
            <w:pPr>
              <w:rPr>
                <w:rFonts w:ascii="Carlito" w:hAnsi="Carlito"/>
                <w:lang w:eastAsia="en-CA"/>
              </w:rPr>
            </w:pPr>
            <w:r w:rsidRPr="00045B45">
              <w:rPr>
                <w:rFonts w:ascii="Carlito" w:hAnsi="Carlito"/>
                <w:lang w:eastAsia="en-CA"/>
              </w:rPr>
              <w:t>VODKA - SUPER PREMIUM</w:t>
            </w:r>
          </w:p>
        </w:tc>
      </w:tr>
      <w:tr w:rsidR="00045B45" w:rsidRPr="00045B45" w14:paraId="3E18BCB7"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3A40D9C" w14:textId="77777777" w:rsidR="00045B45" w:rsidRPr="00045B45" w:rsidRDefault="00045B45" w:rsidP="00045B45">
            <w:pPr>
              <w:jc w:val="center"/>
              <w:rPr>
                <w:rFonts w:cs="Arial"/>
                <w:lang w:eastAsia="en-CA"/>
              </w:rPr>
            </w:pPr>
            <w:r w:rsidRPr="00045B45">
              <w:rPr>
                <w:rFonts w:cs="Arial"/>
                <w:lang w:eastAsia="en-CA"/>
              </w:rPr>
              <w:t>30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7AAF2D6" w14:textId="77777777" w:rsidR="00045B45" w:rsidRPr="00045B45" w:rsidRDefault="00045B45" w:rsidP="00045B45">
            <w:pPr>
              <w:jc w:val="center"/>
              <w:rPr>
                <w:rFonts w:cs="Arial"/>
                <w:lang w:eastAsia="en-CA"/>
              </w:rPr>
            </w:pPr>
            <w:r w:rsidRPr="00045B45">
              <w:rPr>
                <w:rFonts w:cs="Arial"/>
                <w:lang w:eastAsia="en-CA"/>
              </w:rPr>
              <w:t>45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432DB6D" w14:textId="77777777" w:rsidR="00045B45" w:rsidRPr="00045B45" w:rsidRDefault="00045B45" w:rsidP="00045B45">
            <w:pPr>
              <w:rPr>
                <w:rFonts w:ascii="Carlito" w:hAnsi="Carlito"/>
                <w:lang w:eastAsia="en-CA"/>
              </w:rPr>
            </w:pPr>
            <w:r w:rsidRPr="00045B45">
              <w:rPr>
                <w:rFonts w:ascii="Carlito" w:hAnsi="Carlito"/>
                <w:lang w:eastAsia="en-CA"/>
              </w:rPr>
              <w:t>VODKA - GIFTS</w:t>
            </w:r>
          </w:p>
        </w:tc>
      </w:tr>
      <w:tr w:rsidR="00045B45" w:rsidRPr="00045B45" w14:paraId="34B37EA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60C8355" w14:textId="77777777" w:rsidR="00045B45" w:rsidRPr="00045B45" w:rsidRDefault="00045B45" w:rsidP="00045B45">
            <w:pPr>
              <w:jc w:val="center"/>
              <w:rPr>
                <w:rFonts w:cs="Arial"/>
                <w:lang w:eastAsia="en-CA"/>
              </w:rPr>
            </w:pPr>
            <w:r w:rsidRPr="00045B45">
              <w:rPr>
                <w:rFonts w:cs="Arial"/>
                <w:lang w:eastAsia="en-CA"/>
              </w:rPr>
              <w:t>32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9173F54" w14:textId="77777777" w:rsidR="00045B45" w:rsidRPr="00045B45" w:rsidRDefault="00045B45" w:rsidP="00045B45">
            <w:pPr>
              <w:jc w:val="center"/>
              <w:rPr>
                <w:rFonts w:cs="Arial"/>
                <w:lang w:eastAsia="en-CA"/>
              </w:rPr>
            </w:pPr>
            <w:r w:rsidRPr="00045B45">
              <w:rPr>
                <w:rFonts w:cs="Arial"/>
                <w:lang w:eastAsia="en-CA"/>
              </w:rPr>
              <w:t>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BE53F20" w14:textId="77777777" w:rsidR="00045B45" w:rsidRPr="00045B45" w:rsidRDefault="00045B45" w:rsidP="00045B45">
            <w:pPr>
              <w:rPr>
                <w:rFonts w:ascii="Carlito" w:hAnsi="Carlito"/>
                <w:lang w:eastAsia="en-CA"/>
              </w:rPr>
            </w:pPr>
            <w:r w:rsidRPr="00045B45">
              <w:rPr>
                <w:rFonts w:ascii="Carlito" w:hAnsi="Carlito"/>
                <w:lang w:eastAsia="en-CA"/>
              </w:rPr>
              <w:t>ALCOHOL - ALCOHOL</w:t>
            </w:r>
          </w:p>
        </w:tc>
      </w:tr>
      <w:tr w:rsidR="00045B45" w:rsidRPr="00045B45" w14:paraId="70E0639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50E7FD8" w14:textId="77777777" w:rsidR="00045B45" w:rsidRPr="00045B45" w:rsidRDefault="00045B45" w:rsidP="00045B45">
            <w:pPr>
              <w:jc w:val="center"/>
              <w:rPr>
                <w:rFonts w:cs="Arial"/>
                <w:lang w:eastAsia="en-CA"/>
              </w:rPr>
            </w:pPr>
            <w:r w:rsidRPr="00045B45">
              <w:rPr>
                <w:rFonts w:cs="Arial"/>
                <w:lang w:eastAsia="en-CA"/>
              </w:rPr>
              <w:t>40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84B5DA1" w14:textId="77777777" w:rsidR="00045B45" w:rsidRPr="00045B45" w:rsidRDefault="00045B45" w:rsidP="00045B45">
            <w:pPr>
              <w:jc w:val="center"/>
              <w:rPr>
                <w:rFonts w:cs="Arial"/>
                <w:lang w:eastAsia="en-CA"/>
              </w:rPr>
            </w:pPr>
            <w:r w:rsidRPr="00045B45">
              <w:rPr>
                <w:rFonts w:cs="Arial"/>
                <w:lang w:eastAsia="en-CA"/>
              </w:rPr>
              <w:t>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E53D35C" w14:textId="77777777" w:rsidR="00045B45" w:rsidRPr="00045B45" w:rsidRDefault="00045B45" w:rsidP="00045B45">
            <w:pPr>
              <w:rPr>
                <w:rFonts w:ascii="Carlito" w:hAnsi="Carlito"/>
                <w:lang w:eastAsia="en-CA"/>
              </w:rPr>
            </w:pPr>
            <w:r w:rsidRPr="00045B45">
              <w:rPr>
                <w:rFonts w:ascii="Carlito" w:hAnsi="Carlito"/>
                <w:lang w:eastAsia="en-CA"/>
              </w:rPr>
              <w:t>GIN - FLAVOURED</w:t>
            </w:r>
          </w:p>
        </w:tc>
      </w:tr>
      <w:tr w:rsidR="00045B45" w:rsidRPr="00045B45" w14:paraId="6923D914"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B59525F" w14:textId="77777777" w:rsidR="00045B45" w:rsidRPr="00045B45" w:rsidRDefault="00045B45" w:rsidP="00045B45">
            <w:pPr>
              <w:jc w:val="center"/>
              <w:rPr>
                <w:rFonts w:cs="Arial"/>
                <w:lang w:eastAsia="en-CA"/>
              </w:rPr>
            </w:pPr>
            <w:r w:rsidRPr="00045B45">
              <w:rPr>
                <w:rFonts w:cs="Arial"/>
                <w:lang w:eastAsia="en-CA"/>
              </w:rPr>
              <w:t>40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CBA0178" w14:textId="77777777" w:rsidR="00045B45" w:rsidRPr="00045B45" w:rsidRDefault="00045B45" w:rsidP="00045B45">
            <w:pPr>
              <w:jc w:val="center"/>
              <w:rPr>
                <w:rFonts w:cs="Arial"/>
                <w:lang w:eastAsia="en-CA"/>
              </w:rPr>
            </w:pPr>
            <w:r w:rsidRPr="00045B45">
              <w:rPr>
                <w:rFonts w:cs="Arial"/>
                <w:lang w:eastAsia="en-CA"/>
              </w:rPr>
              <w:t>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6D73547" w14:textId="77777777" w:rsidR="00045B45" w:rsidRPr="00045B45" w:rsidRDefault="00045B45" w:rsidP="00045B45">
            <w:pPr>
              <w:rPr>
                <w:rFonts w:ascii="Carlito" w:hAnsi="Carlito"/>
                <w:lang w:eastAsia="en-CA"/>
              </w:rPr>
            </w:pPr>
            <w:r w:rsidRPr="00045B45">
              <w:rPr>
                <w:rFonts w:ascii="Carlito" w:hAnsi="Carlito"/>
                <w:lang w:eastAsia="en-CA"/>
              </w:rPr>
              <w:t>GIN - DELUXE</w:t>
            </w:r>
          </w:p>
        </w:tc>
      </w:tr>
      <w:tr w:rsidR="00045B45" w:rsidRPr="00045B45" w14:paraId="513F183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F4BD0E0" w14:textId="77777777" w:rsidR="00045B45" w:rsidRPr="00045B45" w:rsidRDefault="00045B45" w:rsidP="00045B45">
            <w:pPr>
              <w:jc w:val="center"/>
              <w:rPr>
                <w:rFonts w:cs="Arial"/>
                <w:lang w:eastAsia="en-CA"/>
              </w:rPr>
            </w:pPr>
            <w:r w:rsidRPr="00045B45">
              <w:rPr>
                <w:rFonts w:cs="Arial"/>
                <w:lang w:eastAsia="en-CA"/>
              </w:rPr>
              <w:t>40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A98D779" w14:textId="77777777" w:rsidR="00045B45" w:rsidRPr="00045B45" w:rsidRDefault="00045B45" w:rsidP="00045B45">
            <w:pPr>
              <w:jc w:val="center"/>
              <w:rPr>
                <w:rFonts w:cs="Arial"/>
                <w:lang w:eastAsia="en-CA"/>
              </w:rPr>
            </w:pPr>
            <w:r w:rsidRPr="00045B45">
              <w:rPr>
                <w:rFonts w:cs="Arial"/>
                <w:lang w:eastAsia="en-CA"/>
              </w:rPr>
              <w:t>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48F1C58" w14:textId="77777777" w:rsidR="00045B45" w:rsidRPr="00045B45" w:rsidRDefault="00045B45" w:rsidP="00045B45">
            <w:pPr>
              <w:rPr>
                <w:rFonts w:ascii="Carlito" w:hAnsi="Carlito"/>
                <w:lang w:eastAsia="en-CA"/>
              </w:rPr>
            </w:pPr>
            <w:r w:rsidRPr="00045B45">
              <w:rPr>
                <w:rFonts w:ascii="Carlito" w:hAnsi="Carlito"/>
                <w:lang w:eastAsia="en-CA"/>
              </w:rPr>
              <w:t>GIN - PREMIUM</w:t>
            </w:r>
          </w:p>
        </w:tc>
      </w:tr>
      <w:tr w:rsidR="00045B45" w:rsidRPr="00045B45" w14:paraId="32CEF6A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C90AAF4" w14:textId="77777777" w:rsidR="00045B45" w:rsidRPr="00045B45" w:rsidRDefault="00045B45" w:rsidP="00045B45">
            <w:pPr>
              <w:jc w:val="center"/>
              <w:rPr>
                <w:rFonts w:cs="Arial"/>
                <w:lang w:eastAsia="en-CA"/>
              </w:rPr>
            </w:pPr>
            <w:r w:rsidRPr="00045B45">
              <w:rPr>
                <w:rFonts w:cs="Arial"/>
                <w:lang w:eastAsia="en-CA"/>
              </w:rPr>
              <w:t>40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4FB3C97" w14:textId="77777777" w:rsidR="00045B45" w:rsidRPr="00045B45" w:rsidRDefault="00045B45" w:rsidP="00045B45">
            <w:pPr>
              <w:jc w:val="center"/>
              <w:rPr>
                <w:rFonts w:cs="Arial"/>
                <w:lang w:eastAsia="en-CA"/>
              </w:rPr>
            </w:pPr>
            <w:r w:rsidRPr="00045B45">
              <w:rPr>
                <w:rFonts w:cs="Arial"/>
                <w:lang w:eastAsia="en-CA"/>
              </w:rPr>
              <w:t>30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55040B3" w14:textId="77777777" w:rsidR="00045B45" w:rsidRPr="00045B45" w:rsidRDefault="00045B45" w:rsidP="00045B45">
            <w:pPr>
              <w:rPr>
                <w:rFonts w:ascii="Carlito" w:hAnsi="Carlito"/>
                <w:lang w:eastAsia="en-CA"/>
              </w:rPr>
            </w:pPr>
            <w:r w:rsidRPr="00045B45">
              <w:rPr>
                <w:rFonts w:ascii="Carlito" w:hAnsi="Carlito"/>
                <w:lang w:eastAsia="en-CA"/>
              </w:rPr>
              <w:t>GIN - STANDARD</w:t>
            </w:r>
          </w:p>
        </w:tc>
      </w:tr>
      <w:tr w:rsidR="00045B45" w:rsidRPr="00045B45" w14:paraId="1B9F375B"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8DA6161" w14:textId="77777777" w:rsidR="00045B45" w:rsidRPr="00045B45" w:rsidRDefault="00045B45" w:rsidP="00045B45">
            <w:pPr>
              <w:jc w:val="center"/>
              <w:rPr>
                <w:rFonts w:cs="Arial"/>
                <w:lang w:eastAsia="en-CA"/>
              </w:rPr>
            </w:pPr>
            <w:r w:rsidRPr="00045B45">
              <w:rPr>
                <w:rFonts w:cs="Arial"/>
                <w:lang w:eastAsia="en-CA"/>
              </w:rPr>
              <w:t>40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CD69CDA" w14:textId="77777777" w:rsidR="00045B45" w:rsidRPr="00045B45" w:rsidRDefault="00045B45" w:rsidP="00045B45">
            <w:pPr>
              <w:jc w:val="center"/>
              <w:rPr>
                <w:rFonts w:cs="Arial"/>
                <w:lang w:eastAsia="en-CA"/>
              </w:rPr>
            </w:pPr>
            <w:r w:rsidRPr="00045B45">
              <w:rPr>
                <w:rFonts w:cs="Arial"/>
                <w:lang w:eastAsia="en-CA"/>
              </w:rPr>
              <w:t>40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04C567F" w14:textId="77777777" w:rsidR="00045B45" w:rsidRPr="00045B45" w:rsidRDefault="00045B45" w:rsidP="00045B45">
            <w:pPr>
              <w:rPr>
                <w:rFonts w:ascii="Carlito" w:hAnsi="Carlito"/>
                <w:lang w:eastAsia="en-CA"/>
              </w:rPr>
            </w:pPr>
            <w:r w:rsidRPr="00045B45">
              <w:rPr>
                <w:rFonts w:ascii="Carlito" w:hAnsi="Carlito"/>
                <w:lang w:eastAsia="en-CA"/>
              </w:rPr>
              <w:t>GIN - GIFTS</w:t>
            </w:r>
          </w:p>
        </w:tc>
      </w:tr>
      <w:tr w:rsidR="00045B45" w:rsidRPr="00045B45" w14:paraId="33617AE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61B6324" w14:textId="77777777" w:rsidR="00045B45" w:rsidRPr="00045B45" w:rsidRDefault="00045B45" w:rsidP="00045B45">
            <w:pPr>
              <w:jc w:val="center"/>
              <w:rPr>
                <w:rFonts w:cs="Arial"/>
                <w:lang w:eastAsia="en-CA"/>
              </w:rPr>
            </w:pPr>
            <w:r w:rsidRPr="00045B45">
              <w:rPr>
                <w:rFonts w:cs="Arial"/>
                <w:lang w:eastAsia="en-CA"/>
              </w:rPr>
              <w:t>40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3B7480D" w14:textId="77777777" w:rsidR="00045B45" w:rsidRPr="00045B45" w:rsidRDefault="00045B45" w:rsidP="00045B45">
            <w:pPr>
              <w:jc w:val="center"/>
              <w:rPr>
                <w:rFonts w:cs="Arial"/>
                <w:lang w:eastAsia="en-CA"/>
              </w:rPr>
            </w:pPr>
            <w:r w:rsidRPr="00045B45">
              <w:rPr>
                <w:rFonts w:cs="Arial"/>
                <w:lang w:eastAsia="en-CA"/>
              </w:rPr>
              <w:t>43</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953EABF" w14:textId="77777777" w:rsidR="00045B45" w:rsidRPr="00045B45" w:rsidRDefault="00045B45" w:rsidP="00045B45">
            <w:pPr>
              <w:rPr>
                <w:rFonts w:ascii="Carlito" w:hAnsi="Carlito"/>
                <w:lang w:eastAsia="en-CA"/>
              </w:rPr>
            </w:pPr>
            <w:r w:rsidRPr="00045B45">
              <w:rPr>
                <w:rFonts w:ascii="Carlito" w:hAnsi="Carlito"/>
                <w:lang w:eastAsia="en-CA"/>
              </w:rPr>
              <w:t>GIN - SUPER PREMIUM</w:t>
            </w:r>
          </w:p>
        </w:tc>
      </w:tr>
      <w:tr w:rsidR="00045B45" w:rsidRPr="00045B45" w14:paraId="253AE193"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DB5B243" w14:textId="77777777" w:rsidR="00045B45" w:rsidRPr="00045B45" w:rsidRDefault="00045B45" w:rsidP="00045B45">
            <w:pPr>
              <w:jc w:val="center"/>
              <w:rPr>
                <w:rFonts w:cs="Arial"/>
                <w:lang w:eastAsia="en-CA"/>
              </w:rPr>
            </w:pPr>
            <w:r w:rsidRPr="00045B45">
              <w:rPr>
                <w:rFonts w:cs="Arial"/>
                <w:lang w:eastAsia="en-CA"/>
              </w:rPr>
              <w:t>45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E8477D9" w14:textId="77777777" w:rsidR="00045B45" w:rsidRPr="00045B45" w:rsidRDefault="00045B45" w:rsidP="00045B45">
            <w:pPr>
              <w:jc w:val="center"/>
              <w:rPr>
                <w:rFonts w:cs="Arial"/>
                <w:lang w:eastAsia="en-CA"/>
              </w:rPr>
            </w:pPr>
            <w:r w:rsidRPr="00045B45">
              <w:rPr>
                <w:rFonts w:cs="Arial"/>
                <w:lang w:eastAsia="en-CA"/>
              </w:rPr>
              <w:t>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AF6B2EC" w14:textId="77777777" w:rsidR="00045B45" w:rsidRPr="00045B45" w:rsidRDefault="00045B45" w:rsidP="00045B45">
            <w:pPr>
              <w:rPr>
                <w:rFonts w:ascii="Carlito" w:hAnsi="Carlito"/>
                <w:lang w:eastAsia="en-CA"/>
              </w:rPr>
            </w:pPr>
            <w:r w:rsidRPr="00045B45">
              <w:rPr>
                <w:rFonts w:ascii="Carlito" w:hAnsi="Carlito"/>
                <w:lang w:eastAsia="en-CA"/>
              </w:rPr>
              <w:t>ASIAN SPIRITS - KOREAN</w:t>
            </w:r>
          </w:p>
        </w:tc>
      </w:tr>
      <w:tr w:rsidR="00045B45" w:rsidRPr="00045B45" w14:paraId="7A089CB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EEC9613" w14:textId="77777777" w:rsidR="00045B45" w:rsidRPr="00045B45" w:rsidRDefault="00045B45" w:rsidP="00045B45">
            <w:pPr>
              <w:jc w:val="center"/>
              <w:rPr>
                <w:rFonts w:cs="Arial"/>
                <w:lang w:eastAsia="en-CA"/>
              </w:rPr>
            </w:pPr>
            <w:r w:rsidRPr="00045B45">
              <w:rPr>
                <w:rFonts w:cs="Arial"/>
                <w:lang w:eastAsia="en-CA"/>
              </w:rPr>
              <w:t>45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546304B" w14:textId="77777777" w:rsidR="00045B45" w:rsidRPr="00045B45" w:rsidRDefault="00045B45" w:rsidP="00045B45">
            <w:pPr>
              <w:jc w:val="center"/>
              <w:rPr>
                <w:rFonts w:cs="Arial"/>
                <w:lang w:eastAsia="en-CA"/>
              </w:rPr>
            </w:pPr>
            <w:r w:rsidRPr="00045B45">
              <w:rPr>
                <w:rFonts w:cs="Arial"/>
                <w:lang w:eastAsia="en-CA"/>
              </w:rPr>
              <w:t>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0B77B78" w14:textId="77777777" w:rsidR="00045B45" w:rsidRPr="00045B45" w:rsidRDefault="00045B45" w:rsidP="00045B45">
            <w:pPr>
              <w:rPr>
                <w:rFonts w:ascii="Carlito" w:hAnsi="Carlito"/>
                <w:lang w:eastAsia="en-CA"/>
              </w:rPr>
            </w:pPr>
            <w:r w:rsidRPr="00045B45">
              <w:rPr>
                <w:rFonts w:ascii="Carlito" w:hAnsi="Carlito"/>
                <w:lang w:eastAsia="en-CA"/>
              </w:rPr>
              <w:t>ASIAN SPIRITS - JAPANESE</w:t>
            </w:r>
          </w:p>
        </w:tc>
      </w:tr>
      <w:tr w:rsidR="00045B45" w:rsidRPr="00045B45" w14:paraId="1C0E7DC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770BE18" w14:textId="77777777" w:rsidR="00045B45" w:rsidRPr="00045B45" w:rsidRDefault="00045B45" w:rsidP="00045B45">
            <w:pPr>
              <w:jc w:val="center"/>
              <w:rPr>
                <w:rFonts w:cs="Arial"/>
                <w:lang w:eastAsia="en-CA"/>
              </w:rPr>
            </w:pPr>
            <w:r w:rsidRPr="00045B45">
              <w:rPr>
                <w:rFonts w:cs="Arial"/>
                <w:lang w:eastAsia="en-CA"/>
              </w:rPr>
              <w:t>45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B397FBF" w14:textId="77777777" w:rsidR="00045B45" w:rsidRPr="00045B45" w:rsidRDefault="00045B45" w:rsidP="00045B45">
            <w:pPr>
              <w:jc w:val="center"/>
              <w:rPr>
                <w:rFonts w:cs="Arial"/>
                <w:lang w:eastAsia="en-CA"/>
              </w:rPr>
            </w:pPr>
            <w:r w:rsidRPr="00045B45">
              <w:rPr>
                <w:rFonts w:cs="Arial"/>
                <w:lang w:eastAsia="en-CA"/>
              </w:rPr>
              <w:t>30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7E6CB34" w14:textId="77777777" w:rsidR="00045B45" w:rsidRPr="00045B45" w:rsidRDefault="00045B45" w:rsidP="00045B45">
            <w:pPr>
              <w:rPr>
                <w:rFonts w:ascii="Carlito" w:hAnsi="Carlito"/>
                <w:lang w:eastAsia="en-CA"/>
              </w:rPr>
            </w:pPr>
            <w:r w:rsidRPr="00045B45">
              <w:rPr>
                <w:rFonts w:ascii="Carlito" w:hAnsi="Carlito"/>
                <w:lang w:eastAsia="en-CA"/>
              </w:rPr>
              <w:t>ASIAN SPIRITS - PREMIUM FIXTURE</w:t>
            </w:r>
          </w:p>
        </w:tc>
      </w:tr>
      <w:tr w:rsidR="00045B45" w:rsidRPr="00045B45" w14:paraId="31BB9BB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2FD2199" w14:textId="77777777" w:rsidR="00045B45" w:rsidRPr="00045B45" w:rsidRDefault="00045B45" w:rsidP="00045B45">
            <w:pPr>
              <w:jc w:val="center"/>
              <w:rPr>
                <w:rFonts w:cs="Arial"/>
                <w:lang w:eastAsia="en-CA"/>
              </w:rPr>
            </w:pPr>
            <w:r w:rsidRPr="00045B45">
              <w:rPr>
                <w:rFonts w:cs="Arial"/>
                <w:lang w:eastAsia="en-CA"/>
              </w:rPr>
              <w:t>50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3FEDBA5" w14:textId="77777777" w:rsidR="00045B45" w:rsidRPr="00045B45" w:rsidRDefault="00045B45" w:rsidP="00045B45">
            <w:pPr>
              <w:jc w:val="center"/>
              <w:rPr>
                <w:rFonts w:cs="Arial"/>
                <w:lang w:eastAsia="en-CA"/>
              </w:rPr>
            </w:pPr>
            <w:r w:rsidRPr="00045B45">
              <w:rPr>
                <w:rFonts w:cs="Arial"/>
                <w:lang w:eastAsia="en-CA"/>
              </w:rPr>
              <w:t>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33D4CE5" w14:textId="77777777" w:rsidR="00045B45" w:rsidRPr="00045B45" w:rsidRDefault="00045B45" w:rsidP="00045B45">
            <w:pPr>
              <w:rPr>
                <w:rFonts w:ascii="Carlito" w:hAnsi="Carlito"/>
                <w:lang w:eastAsia="en-CA"/>
              </w:rPr>
            </w:pPr>
            <w:r w:rsidRPr="00045B45">
              <w:rPr>
                <w:rFonts w:ascii="Carlito" w:hAnsi="Carlito"/>
                <w:lang w:eastAsia="en-CA"/>
              </w:rPr>
              <w:t>BRANDY/COGNAC - BRANDY DELUXE</w:t>
            </w:r>
          </w:p>
        </w:tc>
      </w:tr>
      <w:tr w:rsidR="00045B45" w:rsidRPr="00045B45" w14:paraId="758FC0F2"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551DA55" w14:textId="77777777" w:rsidR="00045B45" w:rsidRPr="00045B45" w:rsidRDefault="00045B45" w:rsidP="00045B45">
            <w:pPr>
              <w:jc w:val="center"/>
              <w:rPr>
                <w:rFonts w:cs="Arial"/>
                <w:lang w:eastAsia="en-CA"/>
              </w:rPr>
            </w:pPr>
            <w:r w:rsidRPr="00045B45">
              <w:rPr>
                <w:rFonts w:cs="Arial"/>
                <w:lang w:eastAsia="en-CA"/>
              </w:rPr>
              <w:t>50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031A55A" w14:textId="77777777" w:rsidR="00045B45" w:rsidRPr="00045B45" w:rsidRDefault="00045B45" w:rsidP="00045B45">
            <w:pPr>
              <w:jc w:val="center"/>
              <w:rPr>
                <w:rFonts w:cs="Arial"/>
                <w:lang w:eastAsia="en-CA"/>
              </w:rPr>
            </w:pPr>
            <w:r w:rsidRPr="00045B45">
              <w:rPr>
                <w:rFonts w:cs="Arial"/>
                <w:lang w:eastAsia="en-CA"/>
              </w:rPr>
              <w:t>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BA1498E" w14:textId="77777777" w:rsidR="00045B45" w:rsidRPr="00045B45" w:rsidRDefault="00045B45" w:rsidP="00045B45">
            <w:pPr>
              <w:rPr>
                <w:rFonts w:ascii="Carlito" w:hAnsi="Carlito"/>
                <w:lang w:eastAsia="en-CA"/>
              </w:rPr>
            </w:pPr>
            <w:r w:rsidRPr="00045B45">
              <w:rPr>
                <w:rFonts w:ascii="Carlito" w:hAnsi="Carlito"/>
                <w:lang w:eastAsia="en-CA"/>
              </w:rPr>
              <w:t>BRANDY/COGNAC - BRANDY PREMIUM</w:t>
            </w:r>
          </w:p>
        </w:tc>
      </w:tr>
      <w:tr w:rsidR="00045B45" w:rsidRPr="00045B45" w14:paraId="3EAD9368"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6EA0791" w14:textId="77777777" w:rsidR="00045B45" w:rsidRPr="00045B45" w:rsidRDefault="00045B45" w:rsidP="00045B45">
            <w:pPr>
              <w:jc w:val="center"/>
              <w:rPr>
                <w:rFonts w:cs="Arial"/>
                <w:lang w:eastAsia="en-CA"/>
              </w:rPr>
            </w:pPr>
            <w:r w:rsidRPr="00045B45">
              <w:rPr>
                <w:rFonts w:cs="Arial"/>
                <w:lang w:eastAsia="en-CA"/>
              </w:rPr>
              <w:t>50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B30FEB1" w14:textId="77777777" w:rsidR="00045B45" w:rsidRPr="00045B45" w:rsidRDefault="00045B45" w:rsidP="00045B45">
            <w:pPr>
              <w:jc w:val="center"/>
              <w:rPr>
                <w:rFonts w:cs="Arial"/>
                <w:lang w:eastAsia="en-CA"/>
              </w:rPr>
            </w:pPr>
            <w:r w:rsidRPr="00045B45">
              <w:rPr>
                <w:rFonts w:cs="Arial"/>
                <w:lang w:eastAsia="en-CA"/>
              </w:rPr>
              <w:t>30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1A7D546" w14:textId="77777777" w:rsidR="00045B45" w:rsidRPr="00045B45" w:rsidRDefault="00045B45" w:rsidP="00045B45">
            <w:pPr>
              <w:rPr>
                <w:rFonts w:ascii="Carlito" w:hAnsi="Carlito"/>
                <w:lang w:eastAsia="en-CA"/>
              </w:rPr>
            </w:pPr>
            <w:r w:rsidRPr="00045B45">
              <w:rPr>
                <w:rFonts w:ascii="Carlito" w:hAnsi="Carlito"/>
                <w:lang w:eastAsia="en-CA"/>
              </w:rPr>
              <w:t>BRANDY/COGNAC - BRANDY STANDARD</w:t>
            </w:r>
          </w:p>
        </w:tc>
      </w:tr>
      <w:tr w:rsidR="00045B45" w:rsidRPr="00045B45" w14:paraId="174D987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3FCC05E" w14:textId="77777777" w:rsidR="00045B45" w:rsidRPr="00045B45" w:rsidRDefault="00045B45" w:rsidP="00045B45">
            <w:pPr>
              <w:jc w:val="center"/>
              <w:rPr>
                <w:rFonts w:cs="Arial"/>
                <w:lang w:eastAsia="en-CA"/>
              </w:rPr>
            </w:pPr>
            <w:r w:rsidRPr="00045B45">
              <w:rPr>
                <w:rFonts w:cs="Arial"/>
                <w:lang w:eastAsia="en-CA"/>
              </w:rPr>
              <w:t>50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26CA9D8" w14:textId="77777777" w:rsidR="00045B45" w:rsidRPr="00045B45" w:rsidRDefault="00045B45" w:rsidP="00045B45">
            <w:pPr>
              <w:jc w:val="center"/>
              <w:rPr>
                <w:rFonts w:cs="Arial"/>
                <w:lang w:eastAsia="en-CA"/>
              </w:rPr>
            </w:pPr>
            <w:r w:rsidRPr="00045B45">
              <w:rPr>
                <w:rFonts w:cs="Arial"/>
                <w:lang w:eastAsia="en-CA"/>
              </w:rPr>
              <w:t>45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DBC9931" w14:textId="77777777" w:rsidR="00045B45" w:rsidRPr="00045B45" w:rsidRDefault="00045B45" w:rsidP="00045B45">
            <w:pPr>
              <w:rPr>
                <w:rFonts w:ascii="Carlito" w:hAnsi="Carlito"/>
                <w:lang w:eastAsia="en-CA"/>
              </w:rPr>
            </w:pPr>
            <w:r w:rsidRPr="00045B45">
              <w:rPr>
                <w:rFonts w:ascii="Carlito" w:hAnsi="Carlito"/>
                <w:lang w:eastAsia="en-CA"/>
              </w:rPr>
              <w:t>BRANDY/COGNAC - BRANDY GIFTS</w:t>
            </w:r>
          </w:p>
        </w:tc>
      </w:tr>
      <w:tr w:rsidR="00045B45" w:rsidRPr="00045B45" w14:paraId="05393B4B"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6DFA2EB" w14:textId="77777777" w:rsidR="00045B45" w:rsidRPr="00045B45" w:rsidRDefault="00045B45" w:rsidP="00045B45">
            <w:pPr>
              <w:jc w:val="center"/>
              <w:rPr>
                <w:rFonts w:cs="Arial"/>
                <w:lang w:eastAsia="en-CA"/>
              </w:rPr>
            </w:pPr>
            <w:r w:rsidRPr="00045B45">
              <w:rPr>
                <w:rFonts w:cs="Arial"/>
                <w:lang w:eastAsia="en-CA"/>
              </w:rPr>
              <w:t>50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C79CAFE" w14:textId="77777777" w:rsidR="00045B45" w:rsidRPr="00045B45" w:rsidRDefault="00045B45" w:rsidP="00045B45">
            <w:pPr>
              <w:jc w:val="center"/>
              <w:rPr>
                <w:rFonts w:cs="Arial"/>
                <w:lang w:eastAsia="en-CA"/>
              </w:rPr>
            </w:pPr>
            <w:r w:rsidRPr="00045B45">
              <w:rPr>
                <w:rFonts w:cs="Arial"/>
                <w:lang w:eastAsia="en-CA"/>
              </w:rPr>
              <w:t>50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76D3FE7" w14:textId="77777777" w:rsidR="00045B45" w:rsidRPr="00045B45" w:rsidRDefault="00045B45" w:rsidP="00045B45">
            <w:pPr>
              <w:rPr>
                <w:rFonts w:ascii="Carlito" w:hAnsi="Carlito"/>
                <w:lang w:eastAsia="en-CA"/>
              </w:rPr>
            </w:pPr>
            <w:r w:rsidRPr="00045B45">
              <w:rPr>
                <w:rFonts w:ascii="Carlito" w:hAnsi="Carlito"/>
                <w:lang w:eastAsia="en-CA"/>
              </w:rPr>
              <w:t>BRANDY/COGNAC - COGNAC VS</w:t>
            </w:r>
          </w:p>
        </w:tc>
      </w:tr>
      <w:tr w:rsidR="00045B45" w:rsidRPr="00045B45" w14:paraId="010CFDFA"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FA44C76" w14:textId="77777777" w:rsidR="00045B45" w:rsidRPr="00045B45" w:rsidRDefault="00045B45" w:rsidP="00045B45">
            <w:pPr>
              <w:jc w:val="center"/>
              <w:rPr>
                <w:rFonts w:cs="Arial"/>
                <w:lang w:eastAsia="en-CA"/>
              </w:rPr>
            </w:pPr>
            <w:r w:rsidRPr="00045B45">
              <w:rPr>
                <w:rFonts w:cs="Arial"/>
                <w:lang w:eastAsia="en-CA"/>
              </w:rPr>
              <w:t>50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D164F1D" w14:textId="77777777" w:rsidR="00045B45" w:rsidRPr="00045B45" w:rsidRDefault="00045B45" w:rsidP="00045B45">
            <w:pPr>
              <w:jc w:val="center"/>
              <w:rPr>
                <w:rFonts w:cs="Arial"/>
                <w:lang w:eastAsia="en-CA"/>
              </w:rPr>
            </w:pPr>
            <w:r w:rsidRPr="00045B45">
              <w:rPr>
                <w:rFonts w:cs="Arial"/>
                <w:lang w:eastAsia="en-CA"/>
              </w:rPr>
              <w:t>60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BE5FC4E" w14:textId="77777777" w:rsidR="00045B45" w:rsidRPr="00045B45" w:rsidRDefault="00045B45" w:rsidP="00045B45">
            <w:pPr>
              <w:rPr>
                <w:rFonts w:ascii="Carlito" w:hAnsi="Carlito"/>
                <w:lang w:eastAsia="en-CA"/>
              </w:rPr>
            </w:pPr>
            <w:r w:rsidRPr="00045B45">
              <w:rPr>
                <w:rFonts w:ascii="Carlito" w:hAnsi="Carlito"/>
                <w:lang w:eastAsia="en-CA"/>
              </w:rPr>
              <w:t>BRANDY/COGNAC - COGNAC VSOP</w:t>
            </w:r>
          </w:p>
        </w:tc>
      </w:tr>
      <w:tr w:rsidR="00045B45" w:rsidRPr="00045B45" w14:paraId="78D7947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A7817CA" w14:textId="77777777" w:rsidR="00045B45" w:rsidRPr="00045B45" w:rsidRDefault="00045B45" w:rsidP="00045B45">
            <w:pPr>
              <w:jc w:val="center"/>
              <w:rPr>
                <w:rFonts w:cs="Arial"/>
                <w:lang w:eastAsia="en-CA"/>
              </w:rPr>
            </w:pPr>
            <w:r w:rsidRPr="00045B45">
              <w:rPr>
                <w:rFonts w:cs="Arial"/>
                <w:lang w:eastAsia="en-CA"/>
              </w:rPr>
              <w:t>50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C359486" w14:textId="77777777" w:rsidR="00045B45" w:rsidRPr="00045B45" w:rsidRDefault="00045B45" w:rsidP="00045B45">
            <w:pPr>
              <w:jc w:val="center"/>
              <w:rPr>
                <w:rFonts w:cs="Arial"/>
                <w:lang w:eastAsia="en-CA"/>
              </w:rPr>
            </w:pPr>
            <w:r w:rsidRPr="00045B45">
              <w:rPr>
                <w:rFonts w:cs="Arial"/>
                <w:lang w:eastAsia="en-CA"/>
              </w:rPr>
              <w:t>70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E8FAC73" w14:textId="77777777" w:rsidR="00045B45" w:rsidRPr="00045B45" w:rsidRDefault="00045B45" w:rsidP="00045B45">
            <w:pPr>
              <w:rPr>
                <w:rFonts w:ascii="Carlito" w:hAnsi="Carlito"/>
                <w:lang w:eastAsia="en-CA"/>
              </w:rPr>
            </w:pPr>
            <w:r w:rsidRPr="00045B45">
              <w:rPr>
                <w:rFonts w:ascii="Carlito" w:hAnsi="Carlito"/>
                <w:lang w:eastAsia="en-CA"/>
              </w:rPr>
              <w:t>BRANDY/COGNAC - COGNAC XO</w:t>
            </w:r>
          </w:p>
        </w:tc>
      </w:tr>
      <w:tr w:rsidR="00045B45" w:rsidRPr="00045B45" w14:paraId="5288C640"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1676729" w14:textId="77777777" w:rsidR="00045B45" w:rsidRPr="00045B45" w:rsidRDefault="00045B45" w:rsidP="00045B45">
            <w:pPr>
              <w:jc w:val="center"/>
              <w:rPr>
                <w:rFonts w:cs="Arial"/>
                <w:lang w:eastAsia="en-CA"/>
              </w:rPr>
            </w:pPr>
            <w:r w:rsidRPr="00045B45">
              <w:rPr>
                <w:rFonts w:cs="Arial"/>
                <w:lang w:eastAsia="en-CA"/>
              </w:rPr>
              <w:t>50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6ED3FC5" w14:textId="77777777" w:rsidR="00045B45" w:rsidRPr="00045B45" w:rsidRDefault="00045B45" w:rsidP="00045B45">
            <w:pPr>
              <w:jc w:val="center"/>
              <w:rPr>
                <w:rFonts w:cs="Arial"/>
                <w:lang w:eastAsia="en-CA"/>
              </w:rPr>
            </w:pPr>
            <w:r w:rsidRPr="00045B45">
              <w:rPr>
                <w:rFonts w:cs="Arial"/>
                <w:lang w:eastAsia="en-CA"/>
              </w:rPr>
              <w:t>80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6B46B65" w14:textId="77777777" w:rsidR="00045B45" w:rsidRPr="00045B45" w:rsidRDefault="00045B45" w:rsidP="00045B45">
            <w:pPr>
              <w:rPr>
                <w:rFonts w:ascii="Carlito" w:hAnsi="Carlito"/>
                <w:lang w:eastAsia="en-CA"/>
              </w:rPr>
            </w:pPr>
            <w:r w:rsidRPr="00045B45">
              <w:rPr>
                <w:rFonts w:ascii="Carlito" w:hAnsi="Carlito"/>
                <w:lang w:eastAsia="en-CA"/>
              </w:rPr>
              <w:t>BRANDY/COGNAC - COGNAC OTHER</w:t>
            </w:r>
          </w:p>
        </w:tc>
      </w:tr>
      <w:tr w:rsidR="00045B45" w:rsidRPr="00045B45" w14:paraId="2CF453F0"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42A66CE" w14:textId="77777777" w:rsidR="00045B45" w:rsidRPr="00045B45" w:rsidRDefault="00045B45" w:rsidP="00045B45">
            <w:pPr>
              <w:jc w:val="center"/>
              <w:rPr>
                <w:rFonts w:cs="Arial"/>
                <w:lang w:eastAsia="en-CA"/>
              </w:rPr>
            </w:pPr>
            <w:r w:rsidRPr="00045B45">
              <w:rPr>
                <w:rFonts w:cs="Arial"/>
                <w:lang w:eastAsia="en-CA"/>
              </w:rPr>
              <w:t>50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9B6D9B5" w14:textId="77777777" w:rsidR="00045B45" w:rsidRPr="00045B45" w:rsidRDefault="00045B45" w:rsidP="00045B45">
            <w:pPr>
              <w:jc w:val="center"/>
              <w:rPr>
                <w:rFonts w:cs="Arial"/>
                <w:lang w:eastAsia="en-CA"/>
              </w:rPr>
            </w:pPr>
            <w:r w:rsidRPr="00045B45">
              <w:rPr>
                <w:rFonts w:cs="Arial"/>
                <w:lang w:eastAsia="en-CA"/>
              </w:rPr>
              <w:t>85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6CACBAD" w14:textId="77777777" w:rsidR="00045B45" w:rsidRPr="00045B45" w:rsidRDefault="00045B45" w:rsidP="00045B45">
            <w:pPr>
              <w:rPr>
                <w:rFonts w:ascii="Carlito" w:hAnsi="Carlito"/>
                <w:lang w:eastAsia="en-CA"/>
              </w:rPr>
            </w:pPr>
            <w:r w:rsidRPr="00045B45">
              <w:rPr>
                <w:rFonts w:ascii="Carlito" w:hAnsi="Carlito"/>
                <w:lang w:eastAsia="en-CA"/>
              </w:rPr>
              <w:t>BRANDY/COGNAC - COGNAC GIFTS</w:t>
            </w:r>
          </w:p>
        </w:tc>
      </w:tr>
      <w:tr w:rsidR="00045B45" w:rsidRPr="00045B45" w14:paraId="1290A660"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444D87C" w14:textId="77777777" w:rsidR="00045B45" w:rsidRPr="00045B45" w:rsidRDefault="00045B45" w:rsidP="00045B45">
            <w:pPr>
              <w:jc w:val="center"/>
              <w:rPr>
                <w:rFonts w:cs="Arial"/>
                <w:lang w:eastAsia="en-CA"/>
              </w:rPr>
            </w:pPr>
            <w:r w:rsidRPr="00045B45">
              <w:rPr>
                <w:rFonts w:cs="Arial"/>
                <w:lang w:eastAsia="en-CA"/>
              </w:rPr>
              <w:t>50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031CCA9" w14:textId="77777777" w:rsidR="00045B45" w:rsidRPr="00045B45" w:rsidRDefault="00045B45" w:rsidP="00045B45">
            <w:pPr>
              <w:jc w:val="center"/>
              <w:rPr>
                <w:rFonts w:cs="Arial"/>
                <w:lang w:eastAsia="en-CA"/>
              </w:rPr>
            </w:pPr>
            <w:r w:rsidRPr="00045B45">
              <w:rPr>
                <w:rFonts w:cs="Arial"/>
                <w:lang w:eastAsia="en-CA"/>
              </w:rPr>
              <w:t>90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1855167" w14:textId="77777777" w:rsidR="00045B45" w:rsidRPr="00045B45" w:rsidRDefault="00045B45" w:rsidP="00045B45">
            <w:pPr>
              <w:rPr>
                <w:rFonts w:ascii="Carlito" w:hAnsi="Carlito"/>
                <w:lang w:eastAsia="en-CA"/>
              </w:rPr>
            </w:pPr>
            <w:r w:rsidRPr="00045B45">
              <w:rPr>
                <w:rFonts w:ascii="Carlito" w:hAnsi="Carlito"/>
                <w:lang w:eastAsia="en-CA"/>
              </w:rPr>
              <w:t>BRANDY/COGNAC - GRAPPA</w:t>
            </w:r>
          </w:p>
        </w:tc>
      </w:tr>
      <w:tr w:rsidR="00045B45" w:rsidRPr="00045B45" w14:paraId="1DDB4E5B"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24B6F11" w14:textId="77777777" w:rsidR="00045B45" w:rsidRPr="00045B45" w:rsidRDefault="00045B45" w:rsidP="00045B45">
            <w:pPr>
              <w:jc w:val="center"/>
              <w:rPr>
                <w:rFonts w:cs="Arial"/>
                <w:lang w:eastAsia="en-CA"/>
              </w:rPr>
            </w:pPr>
            <w:r w:rsidRPr="00045B45">
              <w:rPr>
                <w:rFonts w:cs="Arial"/>
                <w:lang w:eastAsia="en-CA"/>
              </w:rPr>
              <w:t>50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2F0AFE0" w14:textId="77777777" w:rsidR="00045B45" w:rsidRPr="00045B45" w:rsidRDefault="00045B45" w:rsidP="00045B45">
            <w:pPr>
              <w:jc w:val="center"/>
              <w:rPr>
                <w:rFonts w:cs="Arial"/>
                <w:lang w:eastAsia="en-CA"/>
              </w:rPr>
            </w:pPr>
            <w:r w:rsidRPr="00045B45">
              <w:rPr>
                <w:rFonts w:cs="Arial"/>
                <w:lang w:eastAsia="en-CA"/>
              </w:rPr>
              <w:t>95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697EFE7" w14:textId="77777777" w:rsidR="00045B45" w:rsidRPr="00045B45" w:rsidRDefault="00045B45" w:rsidP="00045B45">
            <w:pPr>
              <w:rPr>
                <w:rFonts w:ascii="Carlito" w:hAnsi="Carlito"/>
                <w:lang w:eastAsia="en-CA"/>
              </w:rPr>
            </w:pPr>
            <w:r w:rsidRPr="00045B45">
              <w:rPr>
                <w:rFonts w:ascii="Carlito" w:hAnsi="Carlito"/>
                <w:lang w:eastAsia="en-CA"/>
              </w:rPr>
              <w:t>BRANDY/COGNAC - GRAPPA GIFTS</w:t>
            </w:r>
          </w:p>
        </w:tc>
      </w:tr>
      <w:tr w:rsidR="00045B45" w:rsidRPr="00045B45" w14:paraId="62D8D254"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159BFF2" w14:textId="77777777" w:rsidR="00045B45" w:rsidRPr="00045B45" w:rsidRDefault="00045B45" w:rsidP="00045B45">
            <w:pPr>
              <w:jc w:val="center"/>
              <w:rPr>
                <w:rFonts w:cs="Arial"/>
                <w:lang w:eastAsia="en-CA"/>
              </w:rPr>
            </w:pPr>
            <w:r w:rsidRPr="00045B45">
              <w:rPr>
                <w:rFonts w:cs="Arial"/>
                <w:lang w:eastAsia="en-CA"/>
              </w:rPr>
              <w:t>50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B2553F2" w14:textId="77777777" w:rsidR="00045B45" w:rsidRPr="00045B45" w:rsidRDefault="00045B45" w:rsidP="00045B45">
            <w:pPr>
              <w:jc w:val="center"/>
              <w:rPr>
                <w:rFonts w:cs="Arial"/>
                <w:lang w:eastAsia="en-CA"/>
              </w:rPr>
            </w:pPr>
            <w:r w:rsidRPr="00045B45">
              <w:rPr>
                <w:rFonts w:cs="Arial"/>
                <w:lang w:eastAsia="en-CA"/>
              </w:rPr>
              <w:t>100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2124B20" w14:textId="77777777" w:rsidR="00045B45" w:rsidRPr="00045B45" w:rsidRDefault="00045B45" w:rsidP="00045B45">
            <w:pPr>
              <w:rPr>
                <w:rFonts w:ascii="Carlito" w:hAnsi="Carlito"/>
                <w:lang w:eastAsia="en-CA"/>
              </w:rPr>
            </w:pPr>
            <w:r w:rsidRPr="00045B45">
              <w:rPr>
                <w:rFonts w:ascii="Carlito" w:hAnsi="Carlito"/>
                <w:lang w:eastAsia="en-CA"/>
              </w:rPr>
              <w:t>BRANDY/COGNAC - ARMAGNAC</w:t>
            </w:r>
          </w:p>
        </w:tc>
      </w:tr>
      <w:tr w:rsidR="00045B45" w:rsidRPr="00045B45" w14:paraId="45A71D8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309DA33" w14:textId="77777777" w:rsidR="00045B45" w:rsidRPr="00045B45" w:rsidRDefault="00045B45" w:rsidP="00045B45">
            <w:pPr>
              <w:jc w:val="center"/>
              <w:rPr>
                <w:rFonts w:cs="Arial"/>
                <w:lang w:eastAsia="en-CA"/>
              </w:rPr>
            </w:pPr>
            <w:r w:rsidRPr="00045B45">
              <w:rPr>
                <w:rFonts w:cs="Arial"/>
                <w:lang w:eastAsia="en-CA"/>
              </w:rPr>
              <w:t>60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C04AFC5" w14:textId="77777777" w:rsidR="00045B45" w:rsidRPr="00045B45" w:rsidRDefault="00045B45" w:rsidP="00045B45">
            <w:pPr>
              <w:jc w:val="center"/>
              <w:rPr>
                <w:rFonts w:cs="Arial"/>
                <w:lang w:eastAsia="en-CA"/>
              </w:rPr>
            </w:pPr>
            <w:r w:rsidRPr="00045B45">
              <w:rPr>
                <w:rFonts w:cs="Arial"/>
                <w:lang w:eastAsia="en-CA"/>
              </w:rPr>
              <w:t>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AD7D8DA" w14:textId="77777777" w:rsidR="00045B45" w:rsidRPr="00045B45" w:rsidRDefault="00045B45" w:rsidP="00045B45">
            <w:pPr>
              <w:rPr>
                <w:rFonts w:ascii="Carlito" w:hAnsi="Carlito"/>
                <w:lang w:eastAsia="en-CA"/>
              </w:rPr>
            </w:pPr>
            <w:r w:rsidRPr="00045B45">
              <w:rPr>
                <w:rFonts w:ascii="Carlito" w:hAnsi="Carlito"/>
                <w:lang w:eastAsia="en-CA"/>
              </w:rPr>
              <w:t>RUM - FLAVOURED</w:t>
            </w:r>
          </w:p>
        </w:tc>
      </w:tr>
      <w:tr w:rsidR="00045B45" w:rsidRPr="00045B45" w14:paraId="6B10F064"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7259BE4" w14:textId="77777777" w:rsidR="00045B45" w:rsidRPr="00045B45" w:rsidRDefault="00045B45" w:rsidP="00045B45">
            <w:pPr>
              <w:jc w:val="center"/>
              <w:rPr>
                <w:rFonts w:cs="Arial"/>
                <w:lang w:eastAsia="en-CA"/>
              </w:rPr>
            </w:pPr>
            <w:r w:rsidRPr="00045B45">
              <w:rPr>
                <w:rFonts w:cs="Arial"/>
                <w:lang w:eastAsia="en-CA"/>
              </w:rPr>
              <w:t>60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8DA425C" w14:textId="77777777" w:rsidR="00045B45" w:rsidRPr="00045B45" w:rsidRDefault="00045B45" w:rsidP="00045B45">
            <w:pPr>
              <w:jc w:val="center"/>
              <w:rPr>
                <w:rFonts w:cs="Arial"/>
                <w:lang w:eastAsia="en-CA"/>
              </w:rPr>
            </w:pPr>
            <w:r w:rsidRPr="00045B45">
              <w:rPr>
                <w:rFonts w:cs="Arial"/>
                <w:lang w:eastAsia="en-CA"/>
              </w:rPr>
              <w:t>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83096AB" w14:textId="77777777" w:rsidR="00045B45" w:rsidRPr="00045B45" w:rsidRDefault="00045B45" w:rsidP="00045B45">
            <w:pPr>
              <w:rPr>
                <w:rFonts w:ascii="Carlito" w:hAnsi="Carlito"/>
                <w:lang w:eastAsia="en-CA"/>
              </w:rPr>
            </w:pPr>
            <w:r w:rsidRPr="00045B45">
              <w:rPr>
                <w:rFonts w:ascii="Carlito" w:hAnsi="Carlito"/>
                <w:lang w:eastAsia="en-CA"/>
              </w:rPr>
              <w:t>RUM - WHITE DELUXE</w:t>
            </w:r>
          </w:p>
        </w:tc>
      </w:tr>
      <w:tr w:rsidR="00045B45" w:rsidRPr="00045B45" w14:paraId="37842A28"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3E3171B" w14:textId="77777777" w:rsidR="00045B45" w:rsidRPr="00045B45" w:rsidRDefault="00045B45" w:rsidP="00045B45">
            <w:pPr>
              <w:jc w:val="center"/>
              <w:rPr>
                <w:rFonts w:cs="Arial"/>
                <w:lang w:eastAsia="en-CA"/>
              </w:rPr>
            </w:pPr>
            <w:r w:rsidRPr="00045B45">
              <w:rPr>
                <w:rFonts w:cs="Arial"/>
                <w:lang w:eastAsia="en-CA"/>
              </w:rPr>
              <w:t>60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9FA1424" w14:textId="77777777" w:rsidR="00045B45" w:rsidRPr="00045B45" w:rsidRDefault="00045B45" w:rsidP="00045B45">
            <w:pPr>
              <w:jc w:val="center"/>
              <w:rPr>
                <w:rFonts w:cs="Arial"/>
                <w:lang w:eastAsia="en-CA"/>
              </w:rPr>
            </w:pPr>
            <w:r w:rsidRPr="00045B45">
              <w:rPr>
                <w:rFonts w:cs="Arial"/>
                <w:lang w:eastAsia="en-CA"/>
              </w:rPr>
              <w:t>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9E37ECC" w14:textId="77777777" w:rsidR="00045B45" w:rsidRPr="00045B45" w:rsidRDefault="00045B45" w:rsidP="00045B45">
            <w:pPr>
              <w:rPr>
                <w:rFonts w:ascii="Carlito" w:hAnsi="Carlito"/>
                <w:lang w:eastAsia="en-CA"/>
              </w:rPr>
            </w:pPr>
            <w:r w:rsidRPr="00045B45">
              <w:rPr>
                <w:rFonts w:ascii="Carlito" w:hAnsi="Carlito"/>
                <w:lang w:eastAsia="en-CA"/>
              </w:rPr>
              <w:t>RUM - WHITE PREMIUM</w:t>
            </w:r>
          </w:p>
        </w:tc>
      </w:tr>
      <w:tr w:rsidR="00045B45" w:rsidRPr="00045B45" w14:paraId="71E25CB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4521666" w14:textId="77777777" w:rsidR="00045B45" w:rsidRPr="00045B45" w:rsidRDefault="00045B45" w:rsidP="00045B45">
            <w:pPr>
              <w:jc w:val="center"/>
              <w:rPr>
                <w:rFonts w:cs="Arial"/>
                <w:lang w:eastAsia="en-CA"/>
              </w:rPr>
            </w:pPr>
            <w:r w:rsidRPr="00045B45">
              <w:rPr>
                <w:rFonts w:cs="Arial"/>
                <w:lang w:eastAsia="en-CA"/>
              </w:rPr>
              <w:t>60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C32270A" w14:textId="77777777" w:rsidR="00045B45" w:rsidRPr="00045B45" w:rsidRDefault="00045B45" w:rsidP="00045B45">
            <w:pPr>
              <w:jc w:val="center"/>
              <w:rPr>
                <w:rFonts w:cs="Arial"/>
                <w:lang w:eastAsia="en-CA"/>
              </w:rPr>
            </w:pPr>
            <w:r w:rsidRPr="00045B45">
              <w:rPr>
                <w:rFonts w:cs="Arial"/>
                <w:lang w:eastAsia="en-CA"/>
              </w:rPr>
              <w:t>30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B107842" w14:textId="77777777" w:rsidR="00045B45" w:rsidRPr="00045B45" w:rsidRDefault="00045B45" w:rsidP="00045B45">
            <w:pPr>
              <w:rPr>
                <w:rFonts w:ascii="Carlito" w:hAnsi="Carlito"/>
                <w:lang w:eastAsia="en-CA"/>
              </w:rPr>
            </w:pPr>
            <w:r w:rsidRPr="00045B45">
              <w:rPr>
                <w:rFonts w:ascii="Carlito" w:hAnsi="Carlito"/>
                <w:lang w:eastAsia="en-CA"/>
              </w:rPr>
              <w:t>RUM - WHITE STANDARD</w:t>
            </w:r>
          </w:p>
        </w:tc>
      </w:tr>
      <w:tr w:rsidR="00045B45" w:rsidRPr="00045B45" w14:paraId="38A3955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40B78C7" w14:textId="77777777" w:rsidR="00045B45" w:rsidRPr="00045B45" w:rsidRDefault="00045B45" w:rsidP="00045B45">
            <w:pPr>
              <w:jc w:val="center"/>
              <w:rPr>
                <w:rFonts w:cs="Arial"/>
                <w:lang w:eastAsia="en-CA"/>
              </w:rPr>
            </w:pPr>
            <w:r w:rsidRPr="00045B45">
              <w:rPr>
                <w:rFonts w:cs="Arial"/>
                <w:lang w:eastAsia="en-CA"/>
              </w:rPr>
              <w:t>60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72528DC" w14:textId="77777777" w:rsidR="00045B45" w:rsidRPr="00045B45" w:rsidRDefault="00045B45" w:rsidP="00045B45">
            <w:pPr>
              <w:jc w:val="center"/>
              <w:rPr>
                <w:rFonts w:cs="Arial"/>
                <w:lang w:eastAsia="en-CA"/>
              </w:rPr>
            </w:pPr>
            <w:r w:rsidRPr="00045B45">
              <w:rPr>
                <w:rFonts w:cs="Arial"/>
                <w:lang w:eastAsia="en-CA"/>
              </w:rPr>
              <w:t>40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79D4D1A" w14:textId="77777777" w:rsidR="00045B45" w:rsidRPr="00045B45" w:rsidRDefault="00045B45" w:rsidP="00045B45">
            <w:pPr>
              <w:rPr>
                <w:rFonts w:ascii="Carlito" w:hAnsi="Carlito"/>
                <w:lang w:eastAsia="en-CA"/>
              </w:rPr>
            </w:pPr>
            <w:r w:rsidRPr="00045B45">
              <w:rPr>
                <w:rFonts w:ascii="Carlito" w:hAnsi="Carlito"/>
                <w:lang w:eastAsia="en-CA"/>
              </w:rPr>
              <w:t>RUM - AMBER/DARK DELUXE</w:t>
            </w:r>
          </w:p>
        </w:tc>
      </w:tr>
      <w:tr w:rsidR="00045B45" w:rsidRPr="00045B45" w14:paraId="31FDF737"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6A61674" w14:textId="77777777" w:rsidR="00045B45" w:rsidRPr="00045B45" w:rsidRDefault="00045B45" w:rsidP="00045B45">
            <w:pPr>
              <w:jc w:val="center"/>
              <w:rPr>
                <w:rFonts w:cs="Arial"/>
                <w:lang w:eastAsia="en-CA"/>
              </w:rPr>
            </w:pPr>
            <w:r w:rsidRPr="00045B45">
              <w:rPr>
                <w:rFonts w:cs="Arial"/>
                <w:lang w:eastAsia="en-CA"/>
              </w:rPr>
              <w:lastRenderedPageBreak/>
              <w:t>60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CB86224" w14:textId="77777777" w:rsidR="00045B45" w:rsidRPr="00045B45" w:rsidRDefault="00045B45" w:rsidP="00045B45">
            <w:pPr>
              <w:jc w:val="center"/>
              <w:rPr>
                <w:rFonts w:cs="Arial"/>
                <w:lang w:eastAsia="en-CA"/>
              </w:rPr>
            </w:pPr>
            <w:r w:rsidRPr="00045B45">
              <w:rPr>
                <w:rFonts w:cs="Arial"/>
                <w:lang w:eastAsia="en-CA"/>
              </w:rPr>
              <w:t>50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899DE9D" w14:textId="77777777" w:rsidR="00045B45" w:rsidRPr="00045B45" w:rsidRDefault="00045B45" w:rsidP="00045B45">
            <w:pPr>
              <w:rPr>
                <w:rFonts w:ascii="Carlito" w:hAnsi="Carlito"/>
                <w:lang w:eastAsia="en-CA"/>
              </w:rPr>
            </w:pPr>
            <w:r w:rsidRPr="00045B45">
              <w:rPr>
                <w:rFonts w:ascii="Carlito" w:hAnsi="Carlito"/>
                <w:lang w:eastAsia="en-CA"/>
              </w:rPr>
              <w:t>RUM - AMBER/DARK PREMIUM</w:t>
            </w:r>
          </w:p>
        </w:tc>
      </w:tr>
      <w:tr w:rsidR="00045B45" w:rsidRPr="00045B45" w14:paraId="082C377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701CC13" w14:textId="77777777" w:rsidR="00045B45" w:rsidRPr="00045B45" w:rsidRDefault="00045B45" w:rsidP="00045B45">
            <w:pPr>
              <w:jc w:val="center"/>
              <w:rPr>
                <w:rFonts w:cs="Arial"/>
                <w:lang w:eastAsia="en-CA"/>
              </w:rPr>
            </w:pPr>
            <w:r w:rsidRPr="00045B45">
              <w:rPr>
                <w:rFonts w:cs="Arial"/>
                <w:lang w:eastAsia="en-CA"/>
              </w:rPr>
              <w:t>60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AFEDF9A" w14:textId="77777777" w:rsidR="00045B45" w:rsidRPr="00045B45" w:rsidRDefault="00045B45" w:rsidP="00045B45">
            <w:pPr>
              <w:jc w:val="center"/>
              <w:rPr>
                <w:rFonts w:cs="Arial"/>
                <w:lang w:eastAsia="en-CA"/>
              </w:rPr>
            </w:pPr>
            <w:r w:rsidRPr="00045B45">
              <w:rPr>
                <w:rFonts w:cs="Arial"/>
                <w:lang w:eastAsia="en-CA"/>
              </w:rPr>
              <w:t>60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ED4E399" w14:textId="77777777" w:rsidR="00045B45" w:rsidRPr="00045B45" w:rsidRDefault="00045B45" w:rsidP="00045B45">
            <w:pPr>
              <w:rPr>
                <w:rFonts w:ascii="Carlito" w:hAnsi="Carlito"/>
                <w:lang w:eastAsia="en-CA"/>
              </w:rPr>
            </w:pPr>
            <w:r w:rsidRPr="00045B45">
              <w:rPr>
                <w:rFonts w:ascii="Carlito" w:hAnsi="Carlito"/>
                <w:lang w:eastAsia="en-CA"/>
              </w:rPr>
              <w:t>RUM - AMBER/DARK STANDARD</w:t>
            </w:r>
          </w:p>
        </w:tc>
      </w:tr>
      <w:tr w:rsidR="00045B45" w:rsidRPr="00045B45" w14:paraId="54A27B8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35832F0" w14:textId="77777777" w:rsidR="00045B45" w:rsidRPr="00045B45" w:rsidRDefault="00045B45" w:rsidP="00045B45">
            <w:pPr>
              <w:jc w:val="center"/>
              <w:rPr>
                <w:rFonts w:cs="Arial"/>
                <w:lang w:eastAsia="en-CA"/>
              </w:rPr>
            </w:pPr>
            <w:r w:rsidRPr="00045B45">
              <w:rPr>
                <w:rFonts w:cs="Arial"/>
                <w:lang w:eastAsia="en-CA"/>
              </w:rPr>
              <w:t>60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9A6D3D8" w14:textId="77777777" w:rsidR="00045B45" w:rsidRPr="00045B45" w:rsidRDefault="00045B45" w:rsidP="00045B45">
            <w:pPr>
              <w:jc w:val="center"/>
              <w:rPr>
                <w:rFonts w:cs="Arial"/>
                <w:lang w:eastAsia="en-CA"/>
              </w:rPr>
            </w:pPr>
            <w:r w:rsidRPr="00045B45">
              <w:rPr>
                <w:rFonts w:cs="Arial"/>
                <w:lang w:eastAsia="en-CA"/>
              </w:rPr>
              <w:t>95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019B0DA" w14:textId="77777777" w:rsidR="00045B45" w:rsidRPr="00045B45" w:rsidRDefault="00045B45" w:rsidP="00045B45">
            <w:pPr>
              <w:rPr>
                <w:rFonts w:ascii="Carlito" w:hAnsi="Carlito"/>
                <w:lang w:eastAsia="en-CA"/>
              </w:rPr>
            </w:pPr>
            <w:r w:rsidRPr="00045B45">
              <w:rPr>
                <w:rFonts w:ascii="Carlito" w:hAnsi="Carlito"/>
                <w:lang w:eastAsia="en-CA"/>
              </w:rPr>
              <w:t>RUM - CACHACA</w:t>
            </w:r>
          </w:p>
        </w:tc>
      </w:tr>
      <w:tr w:rsidR="00045B45" w:rsidRPr="00045B45" w14:paraId="5455AB2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86AC0B0" w14:textId="77777777" w:rsidR="00045B45" w:rsidRPr="00045B45" w:rsidRDefault="00045B45" w:rsidP="00045B45">
            <w:pPr>
              <w:jc w:val="center"/>
              <w:rPr>
                <w:rFonts w:cs="Arial"/>
                <w:lang w:eastAsia="en-CA"/>
              </w:rPr>
            </w:pPr>
            <w:r w:rsidRPr="00045B45">
              <w:rPr>
                <w:rFonts w:cs="Arial"/>
                <w:lang w:eastAsia="en-CA"/>
              </w:rPr>
              <w:t>60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26F126E" w14:textId="77777777" w:rsidR="00045B45" w:rsidRPr="00045B45" w:rsidRDefault="00045B45" w:rsidP="00045B45">
            <w:pPr>
              <w:jc w:val="center"/>
              <w:rPr>
                <w:rFonts w:cs="Arial"/>
                <w:lang w:eastAsia="en-CA"/>
              </w:rPr>
            </w:pPr>
            <w:r w:rsidRPr="00045B45">
              <w:rPr>
                <w:rFonts w:cs="Arial"/>
                <w:lang w:eastAsia="en-CA"/>
              </w:rPr>
              <w:t>100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A22CE6A" w14:textId="77777777" w:rsidR="00045B45" w:rsidRPr="00045B45" w:rsidRDefault="00045B45" w:rsidP="00045B45">
            <w:pPr>
              <w:rPr>
                <w:rFonts w:ascii="Carlito" w:hAnsi="Carlito"/>
                <w:lang w:eastAsia="en-CA"/>
              </w:rPr>
            </w:pPr>
            <w:r w:rsidRPr="00045B45">
              <w:rPr>
                <w:rFonts w:ascii="Carlito" w:hAnsi="Carlito"/>
                <w:lang w:eastAsia="en-CA"/>
              </w:rPr>
              <w:t>RUM - GIFTS</w:t>
            </w:r>
          </w:p>
        </w:tc>
      </w:tr>
      <w:tr w:rsidR="00045B45" w:rsidRPr="00045B45" w14:paraId="49A90F7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593A732" w14:textId="77777777" w:rsidR="00045B45" w:rsidRPr="00045B45" w:rsidRDefault="00045B45" w:rsidP="00045B45">
            <w:pPr>
              <w:jc w:val="center"/>
              <w:rPr>
                <w:rFonts w:cs="Arial"/>
                <w:lang w:eastAsia="en-CA"/>
              </w:rPr>
            </w:pPr>
            <w:r w:rsidRPr="00045B45">
              <w:rPr>
                <w:rFonts w:cs="Arial"/>
                <w:lang w:eastAsia="en-CA"/>
              </w:rPr>
              <w:t>60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C821390" w14:textId="77777777" w:rsidR="00045B45" w:rsidRPr="00045B45" w:rsidRDefault="00045B45" w:rsidP="00045B45">
            <w:pPr>
              <w:jc w:val="center"/>
              <w:rPr>
                <w:rFonts w:cs="Arial"/>
                <w:lang w:eastAsia="en-CA"/>
              </w:rPr>
            </w:pPr>
            <w:r w:rsidRPr="00045B45">
              <w:rPr>
                <w:rFonts w:cs="Arial"/>
                <w:lang w:eastAsia="en-CA"/>
              </w:rPr>
              <w:t>108</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5355274" w14:textId="77777777" w:rsidR="00045B45" w:rsidRPr="00045B45" w:rsidRDefault="00045B45" w:rsidP="00045B45">
            <w:pPr>
              <w:rPr>
                <w:rFonts w:ascii="Carlito" w:hAnsi="Carlito"/>
                <w:lang w:eastAsia="en-CA"/>
              </w:rPr>
            </w:pPr>
            <w:r w:rsidRPr="00045B45">
              <w:rPr>
                <w:rFonts w:ascii="Carlito" w:hAnsi="Carlito"/>
                <w:lang w:eastAsia="en-CA"/>
              </w:rPr>
              <w:t>RUM - AMBER/DARK SUPER PREMIUM</w:t>
            </w:r>
          </w:p>
        </w:tc>
      </w:tr>
      <w:tr w:rsidR="00045B45" w:rsidRPr="00045B45" w14:paraId="5365057A"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5C44F6E" w14:textId="77777777" w:rsidR="00045B45" w:rsidRPr="00045B45" w:rsidRDefault="00045B45" w:rsidP="00045B45">
            <w:pPr>
              <w:jc w:val="center"/>
              <w:rPr>
                <w:rFonts w:cs="Arial"/>
                <w:lang w:eastAsia="en-CA"/>
              </w:rPr>
            </w:pPr>
            <w:r w:rsidRPr="00045B45">
              <w:rPr>
                <w:rFonts w:cs="Arial"/>
                <w:lang w:eastAsia="en-CA"/>
              </w:rPr>
              <w:t>60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7281611" w14:textId="77777777" w:rsidR="00045B45" w:rsidRPr="00045B45" w:rsidRDefault="00045B45" w:rsidP="00045B45">
            <w:pPr>
              <w:jc w:val="center"/>
              <w:rPr>
                <w:rFonts w:cs="Arial"/>
                <w:lang w:eastAsia="en-CA"/>
              </w:rPr>
            </w:pPr>
            <w:r w:rsidRPr="00045B45">
              <w:rPr>
                <w:rFonts w:cs="Arial"/>
                <w:lang w:eastAsia="en-CA"/>
              </w:rPr>
              <w:t>115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7E33B41" w14:textId="77777777" w:rsidR="00045B45" w:rsidRPr="00045B45" w:rsidRDefault="00045B45" w:rsidP="00045B45">
            <w:pPr>
              <w:rPr>
                <w:rFonts w:ascii="Carlito" w:hAnsi="Carlito"/>
                <w:lang w:eastAsia="en-CA"/>
              </w:rPr>
            </w:pPr>
            <w:r w:rsidRPr="00045B45">
              <w:rPr>
                <w:rFonts w:ascii="Carlito" w:hAnsi="Carlito"/>
                <w:lang w:eastAsia="en-CA"/>
              </w:rPr>
              <w:t>RUM - RUM  SPICED</w:t>
            </w:r>
          </w:p>
        </w:tc>
      </w:tr>
      <w:tr w:rsidR="00045B45" w:rsidRPr="00045B45" w14:paraId="6DBC4F9A"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590037E" w14:textId="77777777" w:rsidR="00045B45" w:rsidRPr="00045B45" w:rsidRDefault="00045B45" w:rsidP="00045B45">
            <w:pPr>
              <w:jc w:val="center"/>
              <w:rPr>
                <w:rFonts w:cs="Arial"/>
                <w:lang w:eastAsia="en-CA"/>
              </w:rPr>
            </w:pPr>
            <w:r w:rsidRPr="00045B45">
              <w:rPr>
                <w:rFonts w:cs="Arial"/>
                <w:lang w:eastAsia="en-CA"/>
              </w:rPr>
              <w:t>60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0E2E15F" w14:textId="77777777" w:rsidR="00045B45" w:rsidRPr="00045B45" w:rsidRDefault="00045B45" w:rsidP="00045B45">
            <w:pPr>
              <w:jc w:val="center"/>
              <w:rPr>
                <w:rFonts w:cs="Arial"/>
                <w:lang w:eastAsia="en-CA"/>
              </w:rPr>
            </w:pPr>
            <w:r w:rsidRPr="00045B45">
              <w:rPr>
                <w:rFonts w:cs="Arial"/>
                <w:lang w:eastAsia="en-CA"/>
              </w:rPr>
              <w:t>182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AECE93A" w14:textId="77777777" w:rsidR="00045B45" w:rsidRPr="00045B45" w:rsidRDefault="00045B45" w:rsidP="00045B45">
            <w:pPr>
              <w:rPr>
                <w:rFonts w:ascii="Carlito" w:hAnsi="Carlito"/>
                <w:lang w:eastAsia="en-CA"/>
              </w:rPr>
            </w:pPr>
            <w:r w:rsidRPr="00045B45">
              <w:rPr>
                <w:rFonts w:ascii="Carlito" w:hAnsi="Carlito"/>
                <w:lang w:eastAsia="en-CA"/>
              </w:rPr>
              <w:t>RUM - WHITE SUPER PREMIUM</w:t>
            </w:r>
          </w:p>
        </w:tc>
      </w:tr>
      <w:tr w:rsidR="00045B45" w:rsidRPr="00045B45" w14:paraId="2083F240"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C46B8C2" w14:textId="77777777" w:rsidR="00045B45" w:rsidRPr="00045B45" w:rsidRDefault="00045B45" w:rsidP="00045B45">
            <w:pPr>
              <w:jc w:val="center"/>
              <w:rPr>
                <w:rFonts w:cs="Arial"/>
                <w:lang w:eastAsia="en-CA"/>
              </w:rPr>
            </w:pPr>
            <w:r w:rsidRPr="00045B45">
              <w:rPr>
                <w:rFonts w:cs="Arial"/>
                <w:lang w:eastAsia="en-CA"/>
              </w:rPr>
              <w:t>65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02AE761" w14:textId="77777777" w:rsidR="00045B45" w:rsidRPr="00045B45" w:rsidRDefault="00045B45" w:rsidP="00045B45">
            <w:pPr>
              <w:jc w:val="center"/>
              <w:rPr>
                <w:rFonts w:cs="Arial"/>
                <w:lang w:eastAsia="en-CA"/>
              </w:rPr>
            </w:pPr>
            <w:r w:rsidRPr="00045B45">
              <w:rPr>
                <w:rFonts w:cs="Arial"/>
                <w:lang w:eastAsia="en-CA"/>
              </w:rPr>
              <w:t>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8FB6CA6" w14:textId="77777777" w:rsidR="00045B45" w:rsidRPr="00045B45" w:rsidRDefault="00045B45" w:rsidP="00045B45">
            <w:pPr>
              <w:rPr>
                <w:rFonts w:ascii="Carlito" w:hAnsi="Carlito"/>
                <w:lang w:eastAsia="en-CA"/>
              </w:rPr>
            </w:pPr>
            <w:r w:rsidRPr="00045B45">
              <w:rPr>
                <w:rFonts w:ascii="Carlito" w:hAnsi="Carlito"/>
                <w:lang w:eastAsia="en-CA"/>
              </w:rPr>
              <w:t>LIQUEURS CLASSICS - CREAM OTHER</w:t>
            </w:r>
          </w:p>
        </w:tc>
      </w:tr>
      <w:tr w:rsidR="00045B45" w:rsidRPr="00045B45" w14:paraId="3A8D722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0F141D8" w14:textId="77777777" w:rsidR="00045B45" w:rsidRPr="00045B45" w:rsidRDefault="00045B45" w:rsidP="00045B45">
            <w:pPr>
              <w:jc w:val="center"/>
              <w:rPr>
                <w:rFonts w:cs="Arial"/>
                <w:lang w:eastAsia="en-CA"/>
              </w:rPr>
            </w:pPr>
            <w:r w:rsidRPr="00045B45">
              <w:rPr>
                <w:rFonts w:cs="Arial"/>
                <w:lang w:eastAsia="en-CA"/>
              </w:rPr>
              <w:t>65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2779E9C" w14:textId="77777777" w:rsidR="00045B45" w:rsidRPr="00045B45" w:rsidRDefault="00045B45" w:rsidP="00045B45">
            <w:pPr>
              <w:jc w:val="center"/>
              <w:rPr>
                <w:rFonts w:cs="Arial"/>
                <w:lang w:eastAsia="en-CA"/>
              </w:rPr>
            </w:pPr>
            <w:r w:rsidRPr="00045B45">
              <w:rPr>
                <w:rFonts w:cs="Arial"/>
                <w:lang w:eastAsia="en-CA"/>
              </w:rPr>
              <w:t>30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20CA7C9" w14:textId="77777777" w:rsidR="00045B45" w:rsidRPr="00045B45" w:rsidRDefault="00045B45" w:rsidP="00045B45">
            <w:pPr>
              <w:rPr>
                <w:rFonts w:ascii="Carlito" w:hAnsi="Carlito"/>
                <w:lang w:eastAsia="en-CA"/>
              </w:rPr>
            </w:pPr>
            <w:r w:rsidRPr="00045B45">
              <w:rPr>
                <w:rFonts w:ascii="Carlito" w:hAnsi="Carlito"/>
                <w:lang w:eastAsia="en-CA"/>
              </w:rPr>
              <w:t>LIQUEURS CLASSICS - COFFEE</w:t>
            </w:r>
          </w:p>
        </w:tc>
      </w:tr>
      <w:tr w:rsidR="00045B45" w:rsidRPr="00045B45" w14:paraId="0847D01A"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F623656" w14:textId="77777777" w:rsidR="00045B45" w:rsidRPr="00045B45" w:rsidRDefault="00045B45" w:rsidP="00045B45">
            <w:pPr>
              <w:jc w:val="center"/>
              <w:rPr>
                <w:rFonts w:cs="Arial"/>
                <w:lang w:eastAsia="en-CA"/>
              </w:rPr>
            </w:pPr>
            <w:r w:rsidRPr="00045B45">
              <w:rPr>
                <w:rFonts w:cs="Arial"/>
                <w:lang w:eastAsia="en-CA"/>
              </w:rPr>
              <w:t>65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5CB7A1A" w14:textId="77777777" w:rsidR="00045B45" w:rsidRPr="00045B45" w:rsidRDefault="00045B45" w:rsidP="00045B45">
            <w:pPr>
              <w:jc w:val="center"/>
              <w:rPr>
                <w:rFonts w:cs="Arial"/>
                <w:lang w:eastAsia="en-CA"/>
              </w:rPr>
            </w:pPr>
            <w:r w:rsidRPr="00045B45">
              <w:rPr>
                <w:rFonts w:cs="Arial"/>
                <w:lang w:eastAsia="en-CA"/>
              </w:rPr>
              <w:t>60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A1810C2" w14:textId="77777777" w:rsidR="00045B45" w:rsidRPr="00045B45" w:rsidRDefault="00045B45" w:rsidP="00045B45">
            <w:pPr>
              <w:rPr>
                <w:rFonts w:ascii="Carlito" w:hAnsi="Carlito"/>
                <w:lang w:eastAsia="en-CA"/>
              </w:rPr>
            </w:pPr>
            <w:r w:rsidRPr="00045B45">
              <w:rPr>
                <w:rFonts w:ascii="Carlito" w:hAnsi="Carlito"/>
                <w:lang w:eastAsia="en-CA"/>
              </w:rPr>
              <w:t>LIQUEURS CLASSICS - GIFTS</w:t>
            </w:r>
          </w:p>
        </w:tc>
      </w:tr>
      <w:tr w:rsidR="00045B45" w:rsidRPr="00045B45" w14:paraId="63740D71"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6071F08" w14:textId="77777777" w:rsidR="00045B45" w:rsidRPr="00045B45" w:rsidRDefault="00045B45" w:rsidP="00045B45">
            <w:pPr>
              <w:jc w:val="center"/>
              <w:rPr>
                <w:rFonts w:cs="Arial"/>
                <w:lang w:eastAsia="en-CA"/>
              </w:rPr>
            </w:pPr>
            <w:r w:rsidRPr="00045B45">
              <w:rPr>
                <w:rFonts w:cs="Arial"/>
                <w:lang w:eastAsia="en-CA"/>
              </w:rPr>
              <w:t>65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A3E487B" w14:textId="77777777" w:rsidR="00045B45" w:rsidRPr="00045B45" w:rsidRDefault="00045B45" w:rsidP="00045B45">
            <w:pPr>
              <w:jc w:val="center"/>
              <w:rPr>
                <w:rFonts w:cs="Arial"/>
                <w:lang w:eastAsia="en-CA"/>
              </w:rPr>
            </w:pPr>
            <w:r w:rsidRPr="00045B45">
              <w:rPr>
                <w:rFonts w:cs="Arial"/>
                <w:lang w:eastAsia="en-CA"/>
              </w:rPr>
              <w:t>70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26F509A" w14:textId="77777777" w:rsidR="00045B45" w:rsidRPr="00045B45" w:rsidRDefault="00045B45" w:rsidP="00045B45">
            <w:pPr>
              <w:rPr>
                <w:rFonts w:ascii="Carlito" w:hAnsi="Carlito"/>
                <w:lang w:eastAsia="en-CA"/>
              </w:rPr>
            </w:pPr>
            <w:r w:rsidRPr="00045B45">
              <w:rPr>
                <w:rFonts w:ascii="Carlito" w:hAnsi="Carlito"/>
                <w:lang w:eastAsia="en-CA"/>
              </w:rPr>
              <w:t>LIQUEURS CLASSICS - STANDARD</w:t>
            </w:r>
          </w:p>
        </w:tc>
      </w:tr>
      <w:tr w:rsidR="00045B45" w:rsidRPr="00045B45" w14:paraId="5C17F2A8"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6349EA9" w14:textId="77777777" w:rsidR="00045B45" w:rsidRPr="00045B45" w:rsidRDefault="00045B45" w:rsidP="00045B45">
            <w:pPr>
              <w:jc w:val="center"/>
              <w:rPr>
                <w:rFonts w:cs="Arial"/>
                <w:lang w:eastAsia="en-CA"/>
              </w:rPr>
            </w:pPr>
            <w:r w:rsidRPr="00045B45">
              <w:rPr>
                <w:rFonts w:cs="Arial"/>
                <w:lang w:eastAsia="en-CA"/>
              </w:rPr>
              <w:t>65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BB7A7D6" w14:textId="77777777" w:rsidR="00045B45" w:rsidRPr="00045B45" w:rsidRDefault="00045B45" w:rsidP="00045B45">
            <w:pPr>
              <w:jc w:val="center"/>
              <w:rPr>
                <w:rFonts w:cs="Arial"/>
                <w:lang w:eastAsia="en-CA"/>
              </w:rPr>
            </w:pPr>
            <w:r w:rsidRPr="00045B45">
              <w:rPr>
                <w:rFonts w:cs="Arial"/>
                <w:lang w:eastAsia="en-CA"/>
              </w:rPr>
              <w:t>80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FAEB30E" w14:textId="77777777" w:rsidR="00045B45" w:rsidRPr="00045B45" w:rsidRDefault="00045B45" w:rsidP="00045B45">
            <w:pPr>
              <w:rPr>
                <w:rFonts w:ascii="Carlito" w:hAnsi="Carlito"/>
                <w:lang w:eastAsia="en-CA"/>
              </w:rPr>
            </w:pPr>
            <w:r w:rsidRPr="00045B45">
              <w:rPr>
                <w:rFonts w:ascii="Carlito" w:hAnsi="Carlito"/>
                <w:lang w:eastAsia="en-CA"/>
              </w:rPr>
              <w:t>LIQUEURS CLASSICS - PREMIUM</w:t>
            </w:r>
          </w:p>
        </w:tc>
      </w:tr>
      <w:tr w:rsidR="00045B45" w:rsidRPr="00045B45" w14:paraId="5EA41964"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DC4F751" w14:textId="77777777" w:rsidR="00045B45" w:rsidRPr="00045B45" w:rsidRDefault="00045B45" w:rsidP="00045B45">
            <w:pPr>
              <w:jc w:val="center"/>
              <w:rPr>
                <w:rFonts w:cs="Arial"/>
                <w:lang w:eastAsia="en-CA"/>
              </w:rPr>
            </w:pPr>
            <w:r w:rsidRPr="00045B45">
              <w:rPr>
                <w:rFonts w:cs="Arial"/>
                <w:lang w:eastAsia="en-CA"/>
              </w:rPr>
              <w:t>65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850A190" w14:textId="77777777" w:rsidR="00045B45" w:rsidRPr="00045B45" w:rsidRDefault="00045B45" w:rsidP="00045B45">
            <w:pPr>
              <w:jc w:val="center"/>
              <w:rPr>
                <w:rFonts w:cs="Arial"/>
                <w:lang w:eastAsia="en-CA"/>
              </w:rPr>
            </w:pPr>
            <w:r w:rsidRPr="00045B45">
              <w:rPr>
                <w:rFonts w:cs="Arial"/>
                <w:lang w:eastAsia="en-CA"/>
              </w:rPr>
              <w:t>90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852E190" w14:textId="77777777" w:rsidR="00045B45" w:rsidRPr="00045B45" w:rsidRDefault="00045B45" w:rsidP="00045B45">
            <w:pPr>
              <w:rPr>
                <w:rFonts w:ascii="Carlito" w:hAnsi="Carlito"/>
                <w:lang w:eastAsia="en-CA"/>
              </w:rPr>
            </w:pPr>
            <w:r w:rsidRPr="00045B45">
              <w:rPr>
                <w:rFonts w:ascii="Carlito" w:hAnsi="Carlito"/>
                <w:lang w:eastAsia="en-CA"/>
              </w:rPr>
              <w:t>LIQUEURS CLASSICS - DELUXE</w:t>
            </w:r>
          </w:p>
        </w:tc>
      </w:tr>
      <w:tr w:rsidR="00045B45" w:rsidRPr="00045B45" w14:paraId="6F30D81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86F077D" w14:textId="77777777" w:rsidR="00045B45" w:rsidRPr="00045B45" w:rsidRDefault="00045B45" w:rsidP="00045B45">
            <w:pPr>
              <w:jc w:val="center"/>
              <w:rPr>
                <w:rFonts w:cs="Arial"/>
                <w:lang w:eastAsia="en-CA"/>
              </w:rPr>
            </w:pPr>
            <w:r w:rsidRPr="00045B45">
              <w:rPr>
                <w:rFonts w:cs="Arial"/>
                <w:lang w:eastAsia="en-CA"/>
              </w:rPr>
              <w:t>66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67F3169" w14:textId="77777777" w:rsidR="00045B45" w:rsidRPr="00045B45" w:rsidRDefault="00045B45" w:rsidP="00045B45">
            <w:pPr>
              <w:jc w:val="center"/>
              <w:rPr>
                <w:rFonts w:cs="Arial"/>
                <w:lang w:eastAsia="en-CA"/>
              </w:rPr>
            </w:pPr>
            <w:r w:rsidRPr="00045B45">
              <w:rPr>
                <w:rFonts w:cs="Arial"/>
                <w:lang w:eastAsia="en-CA"/>
              </w:rPr>
              <w:t>60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8974B4E" w14:textId="77777777" w:rsidR="00045B45" w:rsidRPr="00045B45" w:rsidRDefault="00045B45" w:rsidP="00045B45">
            <w:pPr>
              <w:rPr>
                <w:rFonts w:ascii="Carlito" w:hAnsi="Carlito"/>
                <w:lang w:eastAsia="en-CA"/>
              </w:rPr>
            </w:pPr>
            <w:r w:rsidRPr="00045B45">
              <w:rPr>
                <w:rFonts w:ascii="Carlito" w:hAnsi="Carlito"/>
                <w:lang w:eastAsia="en-CA"/>
              </w:rPr>
              <w:t>LIQUEURS SIPPERS BITTERS - GIFTS</w:t>
            </w:r>
          </w:p>
        </w:tc>
      </w:tr>
      <w:tr w:rsidR="00045B45" w:rsidRPr="00045B45" w14:paraId="11877BC3"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FDE9B49" w14:textId="77777777" w:rsidR="00045B45" w:rsidRPr="00045B45" w:rsidRDefault="00045B45" w:rsidP="00045B45">
            <w:pPr>
              <w:jc w:val="center"/>
              <w:rPr>
                <w:rFonts w:cs="Arial"/>
                <w:lang w:eastAsia="en-CA"/>
              </w:rPr>
            </w:pPr>
            <w:r w:rsidRPr="00045B45">
              <w:rPr>
                <w:rFonts w:cs="Arial"/>
                <w:lang w:eastAsia="en-CA"/>
              </w:rPr>
              <w:t>66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9F80A86" w14:textId="77777777" w:rsidR="00045B45" w:rsidRPr="00045B45" w:rsidRDefault="00045B45" w:rsidP="00045B45">
            <w:pPr>
              <w:jc w:val="center"/>
              <w:rPr>
                <w:rFonts w:cs="Arial"/>
                <w:lang w:eastAsia="en-CA"/>
              </w:rPr>
            </w:pPr>
            <w:r w:rsidRPr="00045B45">
              <w:rPr>
                <w:rFonts w:cs="Arial"/>
                <w:lang w:eastAsia="en-CA"/>
              </w:rPr>
              <w:t>70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BB889B4" w14:textId="77777777" w:rsidR="00045B45" w:rsidRPr="00045B45" w:rsidRDefault="00045B45" w:rsidP="00045B45">
            <w:pPr>
              <w:rPr>
                <w:rFonts w:ascii="Carlito" w:hAnsi="Carlito"/>
                <w:lang w:eastAsia="en-CA"/>
              </w:rPr>
            </w:pPr>
            <w:r w:rsidRPr="00045B45">
              <w:rPr>
                <w:rFonts w:ascii="Carlito" w:hAnsi="Carlito"/>
                <w:lang w:eastAsia="en-CA"/>
              </w:rPr>
              <w:t>LIQUEURS SIPPERS BITTERS - STANDARD</w:t>
            </w:r>
          </w:p>
        </w:tc>
      </w:tr>
      <w:tr w:rsidR="00045B45" w:rsidRPr="00045B45" w14:paraId="5467A3A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5A39241" w14:textId="77777777" w:rsidR="00045B45" w:rsidRPr="00045B45" w:rsidRDefault="00045B45" w:rsidP="00045B45">
            <w:pPr>
              <w:jc w:val="center"/>
              <w:rPr>
                <w:rFonts w:cs="Arial"/>
                <w:lang w:eastAsia="en-CA"/>
              </w:rPr>
            </w:pPr>
            <w:r w:rsidRPr="00045B45">
              <w:rPr>
                <w:rFonts w:cs="Arial"/>
                <w:lang w:eastAsia="en-CA"/>
              </w:rPr>
              <w:t>66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F2E73BF" w14:textId="77777777" w:rsidR="00045B45" w:rsidRPr="00045B45" w:rsidRDefault="00045B45" w:rsidP="00045B45">
            <w:pPr>
              <w:jc w:val="center"/>
              <w:rPr>
                <w:rFonts w:cs="Arial"/>
                <w:lang w:eastAsia="en-CA"/>
              </w:rPr>
            </w:pPr>
            <w:r w:rsidRPr="00045B45">
              <w:rPr>
                <w:rFonts w:cs="Arial"/>
                <w:lang w:eastAsia="en-CA"/>
              </w:rPr>
              <w:t>80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41B3FB3" w14:textId="77777777" w:rsidR="00045B45" w:rsidRPr="00045B45" w:rsidRDefault="00045B45" w:rsidP="00045B45">
            <w:pPr>
              <w:rPr>
                <w:rFonts w:ascii="Carlito" w:hAnsi="Carlito"/>
                <w:lang w:eastAsia="en-CA"/>
              </w:rPr>
            </w:pPr>
            <w:r w:rsidRPr="00045B45">
              <w:rPr>
                <w:rFonts w:ascii="Carlito" w:hAnsi="Carlito"/>
                <w:lang w:eastAsia="en-CA"/>
              </w:rPr>
              <w:t>LIQUEURS SIPPERS BITTERS - PREMIUM</w:t>
            </w:r>
          </w:p>
        </w:tc>
      </w:tr>
      <w:tr w:rsidR="00045B45" w:rsidRPr="00045B45" w14:paraId="47AD7EA2"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6FDE741" w14:textId="77777777" w:rsidR="00045B45" w:rsidRPr="00045B45" w:rsidRDefault="00045B45" w:rsidP="00045B45">
            <w:pPr>
              <w:jc w:val="center"/>
              <w:rPr>
                <w:rFonts w:cs="Arial"/>
                <w:lang w:eastAsia="en-CA"/>
              </w:rPr>
            </w:pPr>
            <w:r w:rsidRPr="00045B45">
              <w:rPr>
                <w:rFonts w:cs="Arial"/>
                <w:lang w:eastAsia="en-CA"/>
              </w:rPr>
              <w:t>66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59D7B2E" w14:textId="77777777" w:rsidR="00045B45" w:rsidRPr="00045B45" w:rsidRDefault="00045B45" w:rsidP="00045B45">
            <w:pPr>
              <w:jc w:val="center"/>
              <w:rPr>
                <w:rFonts w:cs="Arial"/>
                <w:lang w:eastAsia="en-CA"/>
              </w:rPr>
            </w:pPr>
            <w:r w:rsidRPr="00045B45">
              <w:rPr>
                <w:rFonts w:cs="Arial"/>
                <w:lang w:eastAsia="en-CA"/>
              </w:rPr>
              <w:t>90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58B9A5C" w14:textId="77777777" w:rsidR="00045B45" w:rsidRPr="00045B45" w:rsidRDefault="00045B45" w:rsidP="00045B45">
            <w:pPr>
              <w:rPr>
                <w:rFonts w:ascii="Carlito" w:hAnsi="Carlito"/>
                <w:lang w:eastAsia="en-CA"/>
              </w:rPr>
            </w:pPr>
            <w:r w:rsidRPr="00045B45">
              <w:rPr>
                <w:rFonts w:ascii="Carlito" w:hAnsi="Carlito"/>
                <w:lang w:eastAsia="en-CA"/>
              </w:rPr>
              <w:t>LIQUEURS SIPPERS BITTERS - DELUXE</w:t>
            </w:r>
          </w:p>
        </w:tc>
      </w:tr>
      <w:tr w:rsidR="00045B45" w:rsidRPr="00045B45" w14:paraId="3C3B0DF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5DFE411" w14:textId="77777777" w:rsidR="00045B45" w:rsidRPr="00045B45" w:rsidRDefault="00045B45" w:rsidP="00045B45">
            <w:pPr>
              <w:jc w:val="center"/>
              <w:rPr>
                <w:rFonts w:cs="Arial"/>
                <w:lang w:eastAsia="en-CA"/>
              </w:rPr>
            </w:pPr>
            <w:r w:rsidRPr="00045B45">
              <w:rPr>
                <w:rFonts w:cs="Arial"/>
                <w:lang w:eastAsia="en-CA"/>
              </w:rPr>
              <w:t>67</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93D4A7F" w14:textId="77777777" w:rsidR="00045B45" w:rsidRPr="00045B45" w:rsidRDefault="00045B45" w:rsidP="00045B45">
            <w:pPr>
              <w:jc w:val="center"/>
              <w:rPr>
                <w:rFonts w:cs="Arial"/>
                <w:lang w:eastAsia="en-CA"/>
              </w:rPr>
            </w:pPr>
            <w:r w:rsidRPr="00045B45">
              <w:rPr>
                <w:rFonts w:cs="Arial"/>
                <w:lang w:eastAsia="en-CA"/>
              </w:rPr>
              <w:t>50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F5FE0AD" w14:textId="77777777" w:rsidR="00045B45" w:rsidRPr="00045B45" w:rsidRDefault="00045B45" w:rsidP="00045B45">
            <w:pPr>
              <w:rPr>
                <w:rFonts w:ascii="Carlito" w:hAnsi="Carlito"/>
                <w:lang w:eastAsia="en-CA"/>
              </w:rPr>
            </w:pPr>
            <w:r w:rsidRPr="00045B45">
              <w:rPr>
                <w:rFonts w:ascii="Carlito" w:hAnsi="Carlito"/>
                <w:lang w:eastAsia="en-CA"/>
              </w:rPr>
              <w:t>LIQUEURS COCKTAIL MIXERS - GIFTS</w:t>
            </w:r>
          </w:p>
        </w:tc>
      </w:tr>
      <w:tr w:rsidR="00045B45" w:rsidRPr="00045B45" w14:paraId="3BDA14C4"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0936A4A" w14:textId="77777777" w:rsidR="00045B45" w:rsidRPr="00045B45" w:rsidRDefault="00045B45" w:rsidP="00045B45">
            <w:pPr>
              <w:jc w:val="center"/>
              <w:rPr>
                <w:rFonts w:cs="Arial"/>
                <w:lang w:eastAsia="en-CA"/>
              </w:rPr>
            </w:pPr>
            <w:r w:rsidRPr="00045B45">
              <w:rPr>
                <w:rFonts w:cs="Arial"/>
                <w:lang w:eastAsia="en-CA"/>
              </w:rPr>
              <w:t>67</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2615D24" w14:textId="77777777" w:rsidR="00045B45" w:rsidRPr="00045B45" w:rsidRDefault="00045B45" w:rsidP="00045B45">
            <w:pPr>
              <w:jc w:val="center"/>
              <w:rPr>
                <w:rFonts w:cs="Arial"/>
                <w:lang w:eastAsia="en-CA"/>
              </w:rPr>
            </w:pPr>
            <w:r w:rsidRPr="00045B45">
              <w:rPr>
                <w:rFonts w:cs="Arial"/>
                <w:lang w:eastAsia="en-CA"/>
              </w:rPr>
              <w:t>70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C3F1A21" w14:textId="77777777" w:rsidR="00045B45" w:rsidRPr="00045B45" w:rsidRDefault="00045B45" w:rsidP="00045B45">
            <w:pPr>
              <w:rPr>
                <w:rFonts w:ascii="Carlito" w:hAnsi="Carlito"/>
                <w:lang w:eastAsia="en-CA"/>
              </w:rPr>
            </w:pPr>
            <w:r w:rsidRPr="00045B45">
              <w:rPr>
                <w:rFonts w:ascii="Carlito" w:hAnsi="Carlito"/>
                <w:lang w:eastAsia="en-CA"/>
              </w:rPr>
              <w:t>LIQUEURS COCKTAIL MIXERS - STANDARD</w:t>
            </w:r>
          </w:p>
        </w:tc>
      </w:tr>
      <w:tr w:rsidR="00045B45" w:rsidRPr="00045B45" w14:paraId="20940E92"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85B868F" w14:textId="77777777" w:rsidR="00045B45" w:rsidRPr="00045B45" w:rsidRDefault="00045B45" w:rsidP="00045B45">
            <w:pPr>
              <w:jc w:val="center"/>
              <w:rPr>
                <w:rFonts w:cs="Arial"/>
                <w:lang w:eastAsia="en-CA"/>
              </w:rPr>
            </w:pPr>
            <w:r w:rsidRPr="00045B45">
              <w:rPr>
                <w:rFonts w:cs="Arial"/>
                <w:lang w:eastAsia="en-CA"/>
              </w:rPr>
              <w:t>67</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A45F03F" w14:textId="77777777" w:rsidR="00045B45" w:rsidRPr="00045B45" w:rsidRDefault="00045B45" w:rsidP="00045B45">
            <w:pPr>
              <w:jc w:val="center"/>
              <w:rPr>
                <w:rFonts w:cs="Arial"/>
                <w:lang w:eastAsia="en-CA"/>
              </w:rPr>
            </w:pPr>
            <w:r w:rsidRPr="00045B45">
              <w:rPr>
                <w:rFonts w:cs="Arial"/>
                <w:lang w:eastAsia="en-CA"/>
              </w:rPr>
              <w:t>80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81E61A0" w14:textId="77777777" w:rsidR="00045B45" w:rsidRPr="00045B45" w:rsidRDefault="00045B45" w:rsidP="00045B45">
            <w:pPr>
              <w:rPr>
                <w:rFonts w:ascii="Carlito" w:hAnsi="Carlito"/>
                <w:lang w:eastAsia="en-CA"/>
              </w:rPr>
            </w:pPr>
            <w:r w:rsidRPr="00045B45">
              <w:rPr>
                <w:rFonts w:ascii="Carlito" w:hAnsi="Carlito"/>
                <w:lang w:eastAsia="en-CA"/>
              </w:rPr>
              <w:t>LIQUEURS COCKTAIL MIXERS - PREMIUM</w:t>
            </w:r>
          </w:p>
        </w:tc>
      </w:tr>
      <w:tr w:rsidR="00045B45" w:rsidRPr="00045B45" w14:paraId="3A517D7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AFFA98A" w14:textId="77777777" w:rsidR="00045B45" w:rsidRPr="00045B45" w:rsidRDefault="00045B45" w:rsidP="00045B45">
            <w:pPr>
              <w:jc w:val="center"/>
              <w:rPr>
                <w:rFonts w:cs="Arial"/>
                <w:lang w:eastAsia="en-CA"/>
              </w:rPr>
            </w:pPr>
            <w:r w:rsidRPr="00045B45">
              <w:rPr>
                <w:rFonts w:cs="Arial"/>
                <w:lang w:eastAsia="en-CA"/>
              </w:rPr>
              <w:t>67</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D17FD4E" w14:textId="77777777" w:rsidR="00045B45" w:rsidRPr="00045B45" w:rsidRDefault="00045B45" w:rsidP="00045B45">
            <w:pPr>
              <w:jc w:val="center"/>
              <w:rPr>
                <w:rFonts w:cs="Arial"/>
                <w:lang w:eastAsia="en-CA"/>
              </w:rPr>
            </w:pPr>
            <w:r w:rsidRPr="00045B45">
              <w:rPr>
                <w:rFonts w:cs="Arial"/>
                <w:lang w:eastAsia="en-CA"/>
              </w:rPr>
              <w:t>90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C5D8203" w14:textId="77777777" w:rsidR="00045B45" w:rsidRPr="00045B45" w:rsidRDefault="00045B45" w:rsidP="00045B45">
            <w:pPr>
              <w:rPr>
                <w:rFonts w:ascii="Carlito" w:hAnsi="Carlito"/>
                <w:lang w:eastAsia="en-CA"/>
              </w:rPr>
            </w:pPr>
            <w:r w:rsidRPr="00045B45">
              <w:rPr>
                <w:rFonts w:ascii="Carlito" w:hAnsi="Carlito"/>
                <w:lang w:eastAsia="en-CA"/>
              </w:rPr>
              <w:t>LIQUEURS COCKTAIL MIXERS - DELUXE</w:t>
            </w:r>
          </w:p>
        </w:tc>
      </w:tr>
      <w:tr w:rsidR="00045B45" w:rsidRPr="00045B45" w14:paraId="6BC33882"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347FA6D" w14:textId="77777777" w:rsidR="00045B45" w:rsidRPr="00045B45" w:rsidRDefault="00045B45" w:rsidP="00045B45">
            <w:pPr>
              <w:jc w:val="center"/>
              <w:rPr>
                <w:rFonts w:cs="Arial"/>
                <w:lang w:eastAsia="en-CA"/>
              </w:rPr>
            </w:pPr>
            <w:r w:rsidRPr="00045B45">
              <w:rPr>
                <w:rFonts w:cs="Arial"/>
                <w:lang w:eastAsia="en-CA"/>
              </w:rPr>
              <w:t>67</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B5F1584" w14:textId="77777777" w:rsidR="00045B45" w:rsidRPr="00045B45" w:rsidRDefault="00045B45" w:rsidP="00045B45">
            <w:pPr>
              <w:jc w:val="center"/>
              <w:rPr>
                <w:rFonts w:cs="Arial"/>
                <w:lang w:eastAsia="en-CA"/>
              </w:rPr>
            </w:pPr>
            <w:r w:rsidRPr="00045B45">
              <w:rPr>
                <w:rFonts w:cs="Arial"/>
                <w:lang w:eastAsia="en-CA"/>
              </w:rPr>
              <w:t>95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9C954B3" w14:textId="77777777" w:rsidR="00045B45" w:rsidRPr="00045B45" w:rsidRDefault="00045B45" w:rsidP="00045B45">
            <w:pPr>
              <w:rPr>
                <w:rFonts w:ascii="Carlito" w:hAnsi="Carlito"/>
                <w:lang w:eastAsia="en-CA"/>
              </w:rPr>
            </w:pPr>
            <w:r w:rsidRPr="00045B45">
              <w:rPr>
                <w:rFonts w:ascii="Carlito" w:hAnsi="Carlito"/>
                <w:lang w:eastAsia="en-CA"/>
              </w:rPr>
              <w:t>LIQUEURS COCKTAIL MIXERS - NON-ALC</w:t>
            </w:r>
          </w:p>
        </w:tc>
      </w:tr>
      <w:tr w:rsidR="00045B45" w:rsidRPr="00045B45" w14:paraId="222E5594"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B5BB921" w14:textId="77777777" w:rsidR="00045B45" w:rsidRPr="00045B45" w:rsidRDefault="00045B45" w:rsidP="00045B45">
            <w:pPr>
              <w:jc w:val="center"/>
              <w:rPr>
                <w:rFonts w:cs="Arial"/>
                <w:lang w:eastAsia="en-CA"/>
              </w:rPr>
            </w:pPr>
            <w:r w:rsidRPr="00045B45">
              <w:rPr>
                <w:rFonts w:cs="Arial"/>
                <w:lang w:eastAsia="en-CA"/>
              </w:rPr>
              <w:t>71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8DA0207" w14:textId="77777777" w:rsidR="00045B45" w:rsidRPr="00045B45" w:rsidRDefault="00045B45" w:rsidP="00045B45">
            <w:pPr>
              <w:jc w:val="center"/>
              <w:rPr>
                <w:rFonts w:cs="Arial"/>
                <w:lang w:eastAsia="en-CA"/>
              </w:rPr>
            </w:pPr>
            <w:r w:rsidRPr="00045B45">
              <w:rPr>
                <w:rFonts w:cs="Arial"/>
                <w:lang w:eastAsia="en-CA"/>
              </w:rPr>
              <w:t>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E8C949E" w14:textId="77777777" w:rsidR="00045B45" w:rsidRPr="00045B45" w:rsidRDefault="00045B45" w:rsidP="00045B45">
            <w:pPr>
              <w:rPr>
                <w:rFonts w:ascii="Carlito" w:hAnsi="Carlito"/>
                <w:lang w:eastAsia="en-CA"/>
              </w:rPr>
            </w:pPr>
            <w:r w:rsidRPr="00045B45">
              <w:rPr>
                <w:rFonts w:ascii="Carlito" w:hAnsi="Carlito"/>
                <w:lang w:eastAsia="en-CA"/>
              </w:rPr>
              <w:t>TEQUILA - DELUXE</w:t>
            </w:r>
          </w:p>
        </w:tc>
      </w:tr>
      <w:tr w:rsidR="00045B45" w:rsidRPr="00045B45" w14:paraId="7C85AF9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695E30F" w14:textId="77777777" w:rsidR="00045B45" w:rsidRPr="00045B45" w:rsidRDefault="00045B45" w:rsidP="00045B45">
            <w:pPr>
              <w:jc w:val="center"/>
              <w:rPr>
                <w:rFonts w:cs="Arial"/>
                <w:lang w:eastAsia="en-CA"/>
              </w:rPr>
            </w:pPr>
            <w:r w:rsidRPr="00045B45">
              <w:rPr>
                <w:rFonts w:cs="Arial"/>
                <w:lang w:eastAsia="en-CA"/>
              </w:rPr>
              <w:t>71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F349D8E" w14:textId="77777777" w:rsidR="00045B45" w:rsidRPr="00045B45" w:rsidRDefault="00045B45" w:rsidP="00045B45">
            <w:pPr>
              <w:jc w:val="center"/>
              <w:rPr>
                <w:rFonts w:cs="Arial"/>
                <w:lang w:eastAsia="en-CA"/>
              </w:rPr>
            </w:pPr>
            <w:r w:rsidRPr="00045B45">
              <w:rPr>
                <w:rFonts w:cs="Arial"/>
                <w:lang w:eastAsia="en-CA"/>
              </w:rPr>
              <w:t>15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08D01AA" w14:textId="77777777" w:rsidR="00045B45" w:rsidRPr="00045B45" w:rsidRDefault="00045B45" w:rsidP="00045B45">
            <w:pPr>
              <w:rPr>
                <w:rFonts w:ascii="Carlito" w:hAnsi="Carlito"/>
                <w:lang w:eastAsia="en-CA"/>
              </w:rPr>
            </w:pPr>
            <w:r w:rsidRPr="00045B45">
              <w:rPr>
                <w:rFonts w:ascii="Carlito" w:hAnsi="Carlito"/>
                <w:lang w:eastAsia="en-CA"/>
              </w:rPr>
              <w:t>TEQUILA - SUPER PREMIUM</w:t>
            </w:r>
          </w:p>
        </w:tc>
      </w:tr>
      <w:tr w:rsidR="00045B45" w:rsidRPr="00045B45" w14:paraId="634284B3"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FAF50F0" w14:textId="77777777" w:rsidR="00045B45" w:rsidRPr="00045B45" w:rsidRDefault="00045B45" w:rsidP="00045B45">
            <w:pPr>
              <w:jc w:val="center"/>
              <w:rPr>
                <w:rFonts w:cs="Arial"/>
                <w:lang w:eastAsia="en-CA"/>
              </w:rPr>
            </w:pPr>
            <w:r w:rsidRPr="00045B45">
              <w:rPr>
                <w:rFonts w:cs="Arial"/>
                <w:lang w:eastAsia="en-CA"/>
              </w:rPr>
              <w:t>71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3C0C97F" w14:textId="77777777" w:rsidR="00045B45" w:rsidRPr="00045B45" w:rsidRDefault="00045B45" w:rsidP="00045B45">
            <w:pPr>
              <w:jc w:val="center"/>
              <w:rPr>
                <w:rFonts w:cs="Arial"/>
                <w:lang w:eastAsia="en-CA"/>
              </w:rPr>
            </w:pPr>
            <w:r w:rsidRPr="00045B45">
              <w:rPr>
                <w:rFonts w:cs="Arial"/>
                <w:lang w:eastAsia="en-CA"/>
              </w:rPr>
              <w:t>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5FF03D3" w14:textId="77777777" w:rsidR="00045B45" w:rsidRPr="00045B45" w:rsidRDefault="00045B45" w:rsidP="00045B45">
            <w:pPr>
              <w:rPr>
                <w:rFonts w:ascii="Carlito" w:hAnsi="Carlito"/>
                <w:lang w:eastAsia="en-CA"/>
              </w:rPr>
            </w:pPr>
            <w:r w:rsidRPr="00045B45">
              <w:rPr>
                <w:rFonts w:ascii="Carlito" w:hAnsi="Carlito"/>
                <w:lang w:eastAsia="en-CA"/>
              </w:rPr>
              <w:t>TEQUILA - PREMIUM</w:t>
            </w:r>
          </w:p>
        </w:tc>
      </w:tr>
      <w:tr w:rsidR="00045B45" w:rsidRPr="00045B45" w14:paraId="35AE016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9E9B912" w14:textId="77777777" w:rsidR="00045B45" w:rsidRPr="00045B45" w:rsidRDefault="00045B45" w:rsidP="00045B45">
            <w:pPr>
              <w:jc w:val="center"/>
              <w:rPr>
                <w:rFonts w:cs="Arial"/>
                <w:lang w:eastAsia="en-CA"/>
              </w:rPr>
            </w:pPr>
            <w:r w:rsidRPr="00045B45">
              <w:rPr>
                <w:rFonts w:cs="Arial"/>
                <w:lang w:eastAsia="en-CA"/>
              </w:rPr>
              <w:t>71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66DAC8C" w14:textId="77777777" w:rsidR="00045B45" w:rsidRPr="00045B45" w:rsidRDefault="00045B45" w:rsidP="00045B45">
            <w:pPr>
              <w:jc w:val="center"/>
              <w:rPr>
                <w:rFonts w:cs="Arial"/>
                <w:lang w:eastAsia="en-CA"/>
              </w:rPr>
            </w:pPr>
            <w:r w:rsidRPr="00045B45">
              <w:rPr>
                <w:rFonts w:cs="Arial"/>
                <w:lang w:eastAsia="en-CA"/>
              </w:rPr>
              <w:t>40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8815BDE" w14:textId="77777777" w:rsidR="00045B45" w:rsidRPr="00045B45" w:rsidRDefault="00045B45" w:rsidP="00045B45">
            <w:pPr>
              <w:rPr>
                <w:rFonts w:ascii="Carlito" w:hAnsi="Carlito"/>
                <w:lang w:eastAsia="en-CA"/>
              </w:rPr>
            </w:pPr>
            <w:r w:rsidRPr="00045B45">
              <w:rPr>
                <w:rFonts w:ascii="Carlito" w:hAnsi="Carlito"/>
                <w:lang w:eastAsia="en-CA"/>
              </w:rPr>
              <w:t>TEQUILA - FLAVOURED</w:t>
            </w:r>
          </w:p>
        </w:tc>
      </w:tr>
      <w:tr w:rsidR="00045B45" w:rsidRPr="00045B45" w14:paraId="7488EFA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F79B21F" w14:textId="77777777" w:rsidR="00045B45" w:rsidRPr="00045B45" w:rsidRDefault="00045B45" w:rsidP="00045B45">
            <w:pPr>
              <w:jc w:val="center"/>
              <w:rPr>
                <w:rFonts w:cs="Arial"/>
                <w:lang w:eastAsia="en-CA"/>
              </w:rPr>
            </w:pPr>
            <w:r w:rsidRPr="00045B45">
              <w:rPr>
                <w:rFonts w:cs="Arial"/>
                <w:lang w:eastAsia="en-CA"/>
              </w:rPr>
              <w:t>71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AB3554F" w14:textId="77777777" w:rsidR="00045B45" w:rsidRPr="00045B45" w:rsidRDefault="00045B45" w:rsidP="00045B45">
            <w:pPr>
              <w:jc w:val="center"/>
              <w:rPr>
                <w:rFonts w:cs="Arial"/>
                <w:lang w:eastAsia="en-CA"/>
              </w:rPr>
            </w:pPr>
            <w:r w:rsidRPr="00045B45">
              <w:rPr>
                <w:rFonts w:cs="Arial"/>
                <w:lang w:eastAsia="en-CA"/>
              </w:rPr>
              <w:t>42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CDC8FE4" w14:textId="77777777" w:rsidR="00045B45" w:rsidRPr="00045B45" w:rsidRDefault="00045B45" w:rsidP="00045B45">
            <w:pPr>
              <w:rPr>
                <w:rFonts w:ascii="Carlito" w:hAnsi="Carlito"/>
                <w:lang w:eastAsia="en-CA"/>
              </w:rPr>
            </w:pPr>
            <w:r w:rsidRPr="00045B45">
              <w:rPr>
                <w:rFonts w:ascii="Carlito" w:hAnsi="Carlito"/>
                <w:lang w:eastAsia="en-CA"/>
              </w:rPr>
              <w:t>TEQUILA - GIFTS</w:t>
            </w:r>
          </w:p>
        </w:tc>
      </w:tr>
      <w:tr w:rsidR="00045B45" w:rsidRPr="00045B45" w14:paraId="5BB8B3DC"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45E9AA2" w14:textId="77777777" w:rsidR="00045B45" w:rsidRPr="00045B45" w:rsidRDefault="00045B45" w:rsidP="00045B45">
            <w:pPr>
              <w:jc w:val="center"/>
              <w:rPr>
                <w:rFonts w:cs="Arial"/>
                <w:lang w:eastAsia="en-CA"/>
              </w:rPr>
            </w:pPr>
            <w:r w:rsidRPr="00045B45">
              <w:rPr>
                <w:rFonts w:cs="Arial"/>
                <w:lang w:eastAsia="en-CA"/>
              </w:rPr>
              <w:t>71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C5EFEE8" w14:textId="77777777" w:rsidR="00045B45" w:rsidRPr="00045B45" w:rsidRDefault="00045B45" w:rsidP="00045B45">
            <w:pPr>
              <w:jc w:val="center"/>
              <w:rPr>
                <w:rFonts w:cs="Arial"/>
                <w:lang w:eastAsia="en-CA"/>
              </w:rPr>
            </w:pPr>
            <w:r w:rsidRPr="00045B45">
              <w:rPr>
                <w:rFonts w:cs="Arial"/>
                <w:lang w:eastAsia="en-CA"/>
              </w:rPr>
              <w:t>50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366041D" w14:textId="77777777" w:rsidR="00045B45" w:rsidRPr="00045B45" w:rsidRDefault="00045B45" w:rsidP="00045B45">
            <w:pPr>
              <w:rPr>
                <w:rFonts w:ascii="Carlito" w:hAnsi="Carlito"/>
                <w:lang w:eastAsia="en-CA"/>
              </w:rPr>
            </w:pPr>
            <w:r w:rsidRPr="00045B45">
              <w:rPr>
                <w:rFonts w:ascii="Carlito" w:hAnsi="Carlito"/>
                <w:lang w:eastAsia="en-CA"/>
              </w:rPr>
              <w:t>TEQUILA - MIXTO</w:t>
            </w:r>
          </w:p>
        </w:tc>
      </w:tr>
      <w:tr w:rsidR="00045B45" w:rsidRPr="00045B45" w14:paraId="721C317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7D8EB44" w14:textId="77777777" w:rsidR="00045B45" w:rsidRPr="00045B45" w:rsidRDefault="00045B45" w:rsidP="00045B45">
            <w:pPr>
              <w:jc w:val="center"/>
              <w:rPr>
                <w:rFonts w:cs="Arial"/>
                <w:lang w:eastAsia="en-CA"/>
              </w:rPr>
            </w:pPr>
            <w:r w:rsidRPr="00045B45">
              <w:rPr>
                <w:rFonts w:cs="Arial"/>
                <w:lang w:eastAsia="en-CA"/>
              </w:rPr>
              <w:t>71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7C68292" w14:textId="77777777" w:rsidR="00045B45" w:rsidRPr="00045B45" w:rsidRDefault="00045B45" w:rsidP="00045B45">
            <w:pPr>
              <w:jc w:val="center"/>
              <w:rPr>
                <w:rFonts w:cs="Arial"/>
                <w:lang w:eastAsia="en-CA"/>
              </w:rPr>
            </w:pPr>
            <w:r w:rsidRPr="00045B45">
              <w:rPr>
                <w:rFonts w:cs="Arial"/>
                <w:lang w:eastAsia="en-CA"/>
              </w:rPr>
              <w:t>60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58BDFF9" w14:textId="77777777" w:rsidR="00045B45" w:rsidRPr="00045B45" w:rsidRDefault="00045B45" w:rsidP="00045B45">
            <w:pPr>
              <w:rPr>
                <w:rFonts w:ascii="Carlito" w:hAnsi="Carlito"/>
                <w:lang w:eastAsia="en-CA"/>
              </w:rPr>
            </w:pPr>
            <w:r w:rsidRPr="00045B45">
              <w:rPr>
                <w:rFonts w:ascii="Carlito" w:hAnsi="Carlito"/>
                <w:lang w:eastAsia="en-CA"/>
              </w:rPr>
              <w:t>TEQUILA - MEZCAL</w:t>
            </w:r>
          </w:p>
        </w:tc>
      </w:tr>
      <w:tr w:rsidR="00045B45" w:rsidRPr="00045B45" w14:paraId="5ECACE30"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EA3870A" w14:textId="77777777" w:rsidR="00045B45" w:rsidRPr="00045B45" w:rsidRDefault="00045B45" w:rsidP="00045B45">
            <w:pPr>
              <w:jc w:val="center"/>
              <w:rPr>
                <w:rFonts w:cs="Arial"/>
                <w:lang w:eastAsia="en-CA"/>
              </w:rPr>
            </w:pPr>
            <w:r w:rsidRPr="00045B45">
              <w:rPr>
                <w:rFonts w:cs="Arial"/>
                <w:lang w:eastAsia="en-CA"/>
              </w:rPr>
              <w:t>300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2806393" w14:textId="77777777" w:rsidR="00045B45" w:rsidRPr="00045B45" w:rsidRDefault="00045B45" w:rsidP="00045B45">
            <w:pPr>
              <w:jc w:val="center"/>
              <w:rPr>
                <w:rFonts w:cs="Arial"/>
                <w:lang w:eastAsia="en-CA"/>
              </w:rPr>
            </w:pPr>
            <w:r w:rsidRPr="00045B45">
              <w:rPr>
                <w:rFonts w:cs="Arial"/>
                <w:lang w:eastAsia="en-CA"/>
              </w:rPr>
              <w:t>201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278C92F" w14:textId="7275E622" w:rsidR="00045B45" w:rsidRPr="00045B45" w:rsidRDefault="00045B45" w:rsidP="00045B45">
            <w:pPr>
              <w:rPr>
                <w:rFonts w:ascii="Carlito" w:hAnsi="Carlito"/>
                <w:lang w:eastAsia="en-CA"/>
              </w:rPr>
            </w:pPr>
            <w:r w:rsidRPr="00045B45">
              <w:rPr>
                <w:rFonts w:ascii="Carlito" w:hAnsi="Carlito"/>
                <w:lang w:eastAsia="en-CA"/>
              </w:rPr>
              <w:t>ITALY RED - VALPOLICELLA</w:t>
            </w:r>
          </w:p>
        </w:tc>
      </w:tr>
      <w:tr w:rsidR="00045B45" w:rsidRPr="00045B45" w14:paraId="35E3263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554F788" w14:textId="77777777" w:rsidR="00045B45" w:rsidRPr="00045B45" w:rsidRDefault="00045B45" w:rsidP="00045B45">
            <w:pPr>
              <w:jc w:val="center"/>
              <w:rPr>
                <w:rFonts w:cs="Arial"/>
                <w:lang w:eastAsia="en-CA"/>
              </w:rPr>
            </w:pPr>
            <w:r w:rsidRPr="00045B45">
              <w:rPr>
                <w:rFonts w:cs="Arial"/>
                <w:lang w:eastAsia="en-CA"/>
              </w:rPr>
              <w:t>300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7A8EC0E" w14:textId="77777777" w:rsidR="00045B45" w:rsidRPr="00045B45" w:rsidRDefault="00045B45" w:rsidP="00045B45">
            <w:pPr>
              <w:jc w:val="center"/>
              <w:rPr>
                <w:rFonts w:cs="Arial"/>
                <w:lang w:eastAsia="en-CA"/>
              </w:rPr>
            </w:pPr>
            <w:r w:rsidRPr="00045B45">
              <w:rPr>
                <w:rFonts w:cs="Arial"/>
                <w:lang w:eastAsia="en-CA"/>
              </w:rPr>
              <w:t>202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674B226" w14:textId="77777777" w:rsidR="00045B45" w:rsidRPr="00045B45" w:rsidRDefault="00045B45" w:rsidP="00045B45">
            <w:pPr>
              <w:rPr>
                <w:rFonts w:ascii="Carlito" w:hAnsi="Carlito"/>
                <w:lang w:eastAsia="en-CA"/>
              </w:rPr>
            </w:pPr>
            <w:r w:rsidRPr="00045B45">
              <w:rPr>
                <w:rFonts w:ascii="Carlito" w:hAnsi="Carlito"/>
                <w:lang w:eastAsia="en-CA"/>
              </w:rPr>
              <w:t>ITALY RED - MONTEPULCIANO</w:t>
            </w:r>
          </w:p>
        </w:tc>
      </w:tr>
      <w:tr w:rsidR="00045B45" w:rsidRPr="00045B45" w14:paraId="331B2F6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63DA741" w14:textId="77777777" w:rsidR="00045B45" w:rsidRPr="00045B45" w:rsidRDefault="00045B45" w:rsidP="00045B45">
            <w:pPr>
              <w:jc w:val="center"/>
              <w:rPr>
                <w:rFonts w:cs="Arial"/>
                <w:lang w:eastAsia="en-CA"/>
              </w:rPr>
            </w:pPr>
            <w:r w:rsidRPr="00045B45">
              <w:rPr>
                <w:rFonts w:cs="Arial"/>
                <w:lang w:eastAsia="en-CA"/>
              </w:rPr>
              <w:t>300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64646F2" w14:textId="77777777" w:rsidR="00045B45" w:rsidRPr="00045B45" w:rsidRDefault="00045B45" w:rsidP="00045B45">
            <w:pPr>
              <w:jc w:val="center"/>
              <w:rPr>
                <w:rFonts w:cs="Arial"/>
                <w:lang w:eastAsia="en-CA"/>
              </w:rPr>
            </w:pPr>
            <w:r w:rsidRPr="00045B45">
              <w:rPr>
                <w:rFonts w:cs="Arial"/>
                <w:lang w:eastAsia="en-CA"/>
              </w:rPr>
              <w:t>203</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11CA60E" w14:textId="77777777" w:rsidR="00045B45" w:rsidRPr="00045B45" w:rsidRDefault="00045B45" w:rsidP="00045B45">
            <w:pPr>
              <w:rPr>
                <w:rFonts w:ascii="Carlito" w:hAnsi="Carlito"/>
                <w:lang w:eastAsia="en-CA"/>
              </w:rPr>
            </w:pPr>
            <w:r w:rsidRPr="00045B45">
              <w:rPr>
                <w:rFonts w:ascii="Carlito" w:hAnsi="Carlito"/>
                <w:lang w:eastAsia="en-CA"/>
              </w:rPr>
              <w:t>ITALY RED - CHIANTI</w:t>
            </w:r>
          </w:p>
        </w:tc>
      </w:tr>
      <w:tr w:rsidR="00045B45" w:rsidRPr="00045B45" w14:paraId="0DCECED8"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4F5F408" w14:textId="77777777" w:rsidR="00045B45" w:rsidRPr="00045B45" w:rsidRDefault="00045B45" w:rsidP="00045B45">
            <w:pPr>
              <w:jc w:val="center"/>
              <w:rPr>
                <w:rFonts w:cs="Arial"/>
                <w:lang w:eastAsia="en-CA"/>
              </w:rPr>
            </w:pPr>
            <w:r w:rsidRPr="00045B45">
              <w:rPr>
                <w:rFonts w:cs="Arial"/>
                <w:lang w:eastAsia="en-CA"/>
              </w:rPr>
              <w:t>300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A9FB58A" w14:textId="77777777" w:rsidR="00045B45" w:rsidRPr="00045B45" w:rsidRDefault="00045B45" w:rsidP="00045B45">
            <w:pPr>
              <w:jc w:val="center"/>
              <w:rPr>
                <w:rFonts w:cs="Arial"/>
                <w:lang w:eastAsia="en-CA"/>
              </w:rPr>
            </w:pPr>
            <w:r w:rsidRPr="00045B45">
              <w:rPr>
                <w:rFonts w:cs="Arial"/>
                <w:lang w:eastAsia="en-CA"/>
              </w:rPr>
              <w:t>204</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C0458C8" w14:textId="77777777" w:rsidR="00045B45" w:rsidRPr="00045B45" w:rsidRDefault="00045B45" w:rsidP="00045B45">
            <w:pPr>
              <w:rPr>
                <w:rFonts w:ascii="Carlito" w:hAnsi="Carlito"/>
                <w:lang w:eastAsia="en-CA"/>
              </w:rPr>
            </w:pPr>
            <w:r w:rsidRPr="00045B45">
              <w:rPr>
                <w:rFonts w:ascii="Carlito" w:hAnsi="Carlito"/>
                <w:lang w:eastAsia="en-CA"/>
              </w:rPr>
              <w:t>ITALY RED - RIPASSO</w:t>
            </w:r>
          </w:p>
        </w:tc>
      </w:tr>
      <w:tr w:rsidR="00045B45" w:rsidRPr="00045B45" w14:paraId="117184C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1E1F44F" w14:textId="77777777" w:rsidR="00045B45" w:rsidRPr="00045B45" w:rsidRDefault="00045B45" w:rsidP="00045B45">
            <w:pPr>
              <w:jc w:val="center"/>
              <w:rPr>
                <w:rFonts w:cs="Arial"/>
                <w:lang w:eastAsia="en-CA"/>
              </w:rPr>
            </w:pPr>
            <w:r w:rsidRPr="00045B45">
              <w:rPr>
                <w:rFonts w:cs="Arial"/>
                <w:lang w:eastAsia="en-CA"/>
              </w:rPr>
              <w:t>300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4664B3F" w14:textId="77777777" w:rsidR="00045B45" w:rsidRPr="00045B45" w:rsidRDefault="00045B45" w:rsidP="00045B45">
            <w:pPr>
              <w:jc w:val="center"/>
              <w:rPr>
                <w:rFonts w:cs="Arial"/>
                <w:lang w:eastAsia="en-CA"/>
              </w:rPr>
            </w:pPr>
            <w:r w:rsidRPr="00045B45">
              <w:rPr>
                <w:rFonts w:cs="Arial"/>
                <w:lang w:eastAsia="en-CA"/>
              </w:rPr>
              <w:t>205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36193D7" w14:textId="77777777" w:rsidR="00045B45" w:rsidRPr="00045B45" w:rsidRDefault="00045B45" w:rsidP="00045B45">
            <w:pPr>
              <w:rPr>
                <w:rFonts w:ascii="Carlito" w:hAnsi="Carlito"/>
                <w:lang w:eastAsia="en-CA"/>
              </w:rPr>
            </w:pPr>
            <w:r w:rsidRPr="00045B45">
              <w:rPr>
                <w:rFonts w:ascii="Carlito" w:hAnsi="Carlito"/>
                <w:lang w:eastAsia="en-CA"/>
              </w:rPr>
              <w:t>ITALY RED - AMARONE</w:t>
            </w:r>
          </w:p>
        </w:tc>
      </w:tr>
      <w:tr w:rsidR="00045B45" w:rsidRPr="00045B45" w14:paraId="64265691"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AFFD927" w14:textId="77777777" w:rsidR="00045B45" w:rsidRPr="00045B45" w:rsidRDefault="00045B45" w:rsidP="00045B45">
            <w:pPr>
              <w:jc w:val="center"/>
              <w:rPr>
                <w:rFonts w:cs="Arial"/>
                <w:lang w:eastAsia="en-CA"/>
              </w:rPr>
            </w:pPr>
            <w:r w:rsidRPr="00045B45">
              <w:rPr>
                <w:rFonts w:cs="Arial"/>
                <w:lang w:eastAsia="en-CA"/>
              </w:rPr>
              <w:t>300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43A879B" w14:textId="77777777" w:rsidR="00045B45" w:rsidRPr="00045B45" w:rsidRDefault="00045B45" w:rsidP="00045B45">
            <w:pPr>
              <w:jc w:val="center"/>
              <w:rPr>
                <w:rFonts w:cs="Arial"/>
                <w:lang w:eastAsia="en-CA"/>
              </w:rPr>
            </w:pPr>
            <w:r w:rsidRPr="00045B45">
              <w:rPr>
                <w:rFonts w:cs="Arial"/>
                <w:lang w:eastAsia="en-CA"/>
              </w:rPr>
              <w:t>212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471285D" w14:textId="300AA774" w:rsidR="00045B45" w:rsidRPr="00045B45" w:rsidRDefault="00045B45" w:rsidP="00045B45">
            <w:pPr>
              <w:rPr>
                <w:rFonts w:ascii="Carlito" w:hAnsi="Carlito"/>
                <w:lang w:eastAsia="en-CA"/>
              </w:rPr>
            </w:pPr>
            <w:r w:rsidRPr="00045B45">
              <w:rPr>
                <w:rFonts w:ascii="Carlito" w:hAnsi="Carlito"/>
                <w:lang w:eastAsia="en-CA"/>
              </w:rPr>
              <w:t>ITALY RED - BAROLO BARBARESCO</w:t>
            </w:r>
          </w:p>
        </w:tc>
      </w:tr>
      <w:tr w:rsidR="00045B45" w:rsidRPr="00045B45" w14:paraId="07EBD8A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DD3F043" w14:textId="77777777" w:rsidR="00045B45" w:rsidRPr="00045B45" w:rsidRDefault="00045B45" w:rsidP="00045B45">
            <w:pPr>
              <w:jc w:val="center"/>
              <w:rPr>
                <w:rFonts w:cs="Arial"/>
                <w:lang w:eastAsia="en-CA"/>
              </w:rPr>
            </w:pPr>
            <w:r w:rsidRPr="00045B45">
              <w:rPr>
                <w:rFonts w:cs="Arial"/>
                <w:lang w:eastAsia="en-CA"/>
              </w:rPr>
              <w:t>300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6B51049" w14:textId="77777777" w:rsidR="00045B45" w:rsidRPr="00045B45" w:rsidRDefault="00045B45" w:rsidP="00045B45">
            <w:pPr>
              <w:jc w:val="center"/>
              <w:rPr>
                <w:rFonts w:cs="Arial"/>
                <w:lang w:eastAsia="en-CA"/>
              </w:rPr>
            </w:pPr>
            <w:r w:rsidRPr="00045B45">
              <w:rPr>
                <w:rFonts w:cs="Arial"/>
                <w:lang w:eastAsia="en-CA"/>
              </w:rPr>
              <w:t>213</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B3E811B" w14:textId="77777777" w:rsidR="00045B45" w:rsidRPr="00045B45" w:rsidRDefault="00045B45" w:rsidP="00045B45">
            <w:pPr>
              <w:rPr>
                <w:rFonts w:ascii="Carlito" w:hAnsi="Carlito"/>
                <w:lang w:eastAsia="en-CA"/>
              </w:rPr>
            </w:pPr>
            <w:r w:rsidRPr="00045B45">
              <w:rPr>
                <w:rFonts w:ascii="Carlito" w:hAnsi="Carlito"/>
                <w:lang w:eastAsia="en-CA"/>
              </w:rPr>
              <w:t>ITALY RED - PUGLIA</w:t>
            </w:r>
          </w:p>
        </w:tc>
      </w:tr>
      <w:tr w:rsidR="00045B45" w:rsidRPr="00045B45" w14:paraId="47993894"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DE445F4" w14:textId="77777777" w:rsidR="00045B45" w:rsidRPr="00045B45" w:rsidRDefault="00045B45" w:rsidP="00045B45">
            <w:pPr>
              <w:jc w:val="center"/>
              <w:rPr>
                <w:rFonts w:cs="Arial"/>
                <w:lang w:eastAsia="en-CA"/>
              </w:rPr>
            </w:pPr>
            <w:r w:rsidRPr="00045B45">
              <w:rPr>
                <w:rFonts w:cs="Arial"/>
                <w:lang w:eastAsia="en-CA"/>
              </w:rPr>
              <w:lastRenderedPageBreak/>
              <w:t>300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95C8B11" w14:textId="77777777" w:rsidR="00045B45" w:rsidRPr="00045B45" w:rsidRDefault="00045B45" w:rsidP="00045B45">
            <w:pPr>
              <w:jc w:val="center"/>
              <w:rPr>
                <w:rFonts w:cs="Arial"/>
                <w:lang w:eastAsia="en-CA"/>
              </w:rPr>
            </w:pPr>
            <w:r w:rsidRPr="00045B45">
              <w:rPr>
                <w:rFonts w:cs="Arial"/>
                <w:lang w:eastAsia="en-CA"/>
              </w:rPr>
              <w:t>214</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E4FD488" w14:textId="77777777" w:rsidR="00045B45" w:rsidRPr="00045B45" w:rsidRDefault="00045B45" w:rsidP="00045B45">
            <w:pPr>
              <w:rPr>
                <w:rFonts w:ascii="Carlito" w:hAnsi="Carlito"/>
                <w:lang w:eastAsia="en-CA"/>
              </w:rPr>
            </w:pPr>
            <w:r w:rsidRPr="00045B45">
              <w:rPr>
                <w:rFonts w:ascii="Carlito" w:hAnsi="Carlito"/>
                <w:lang w:eastAsia="en-CA"/>
              </w:rPr>
              <w:t>ITALY RED - PIEDMONT OTHER</w:t>
            </w:r>
          </w:p>
        </w:tc>
      </w:tr>
      <w:tr w:rsidR="00045B45" w:rsidRPr="00045B45" w14:paraId="5E586A4A"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C1C5111" w14:textId="77777777" w:rsidR="00045B45" w:rsidRPr="00045B45" w:rsidRDefault="00045B45" w:rsidP="00045B45">
            <w:pPr>
              <w:jc w:val="center"/>
              <w:rPr>
                <w:rFonts w:cs="Arial"/>
                <w:lang w:eastAsia="en-CA"/>
              </w:rPr>
            </w:pPr>
            <w:r w:rsidRPr="00045B45">
              <w:rPr>
                <w:rFonts w:cs="Arial"/>
                <w:lang w:eastAsia="en-CA"/>
              </w:rPr>
              <w:t>300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55EE812" w14:textId="77777777" w:rsidR="00045B45" w:rsidRPr="00045B45" w:rsidRDefault="00045B45" w:rsidP="00045B45">
            <w:pPr>
              <w:jc w:val="center"/>
              <w:rPr>
                <w:rFonts w:cs="Arial"/>
                <w:lang w:eastAsia="en-CA"/>
              </w:rPr>
            </w:pPr>
            <w:r w:rsidRPr="00045B45">
              <w:rPr>
                <w:rFonts w:cs="Arial"/>
                <w:lang w:eastAsia="en-CA"/>
              </w:rPr>
              <w:t>215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4F9CDC8" w14:textId="77777777" w:rsidR="00045B45" w:rsidRPr="00045B45" w:rsidRDefault="00045B45" w:rsidP="00045B45">
            <w:pPr>
              <w:rPr>
                <w:rFonts w:ascii="Carlito" w:hAnsi="Carlito"/>
                <w:lang w:eastAsia="en-CA"/>
              </w:rPr>
            </w:pPr>
            <w:r w:rsidRPr="00045B45">
              <w:rPr>
                <w:rFonts w:ascii="Carlito" w:hAnsi="Carlito"/>
                <w:lang w:eastAsia="en-CA"/>
              </w:rPr>
              <w:t>ITALY RED - BRUNELLO</w:t>
            </w:r>
          </w:p>
        </w:tc>
      </w:tr>
      <w:tr w:rsidR="00045B45" w:rsidRPr="00045B45" w14:paraId="6863DAA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0F283A9" w14:textId="77777777" w:rsidR="00045B45" w:rsidRPr="00045B45" w:rsidRDefault="00045B45" w:rsidP="00045B45">
            <w:pPr>
              <w:jc w:val="center"/>
              <w:rPr>
                <w:rFonts w:cs="Arial"/>
                <w:lang w:eastAsia="en-CA"/>
              </w:rPr>
            </w:pPr>
            <w:r w:rsidRPr="00045B45">
              <w:rPr>
                <w:rFonts w:cs="Arial"/>
                <w:lang w:eastAsia="en-CA"/>
              </w:rPr>
              <w:t>300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2B197A6" w14:textId="77777777" w:rsidR="00045B45" w:rsidRPr="00045B45" w:rsidRDefault="00045B45" w:rsidP="00045B45">
            <w:pPr>
              <w:jc w:val="center"/>
              <w:rPr>
                <w:rFonts w:cs="Arial"/>
                <w:lang w:eastAsia="en-CA"/>
              </w:rPr>
            </w:pPr>
            <w:r w:rsidRPr="00045B45">
              <w:rPr>
                <w:rFonts w:cs="Arial"/>
                <w:lang w:eastAsia="en-CA"/>
              </w:rPr>
              <w:t>216</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213B06C" w14:textId="77777777" w:rsidR="00045B45" w:rsidRPr="00045B45" w:rsidRDefault="00045B45" w:rsidP="00045B45">
            <w:pPr>
              <w:rPr>
                <w:rFonts w:ascii="Carlito" w:hAnsi="Carlito"/>
                <w:lang w:eastAsia="en-CA"/>
              </w:rPr>
            </w:pPr>
            <w:r w:rsidRPr="00045B45">
              <w:rPr>
                <w:rFonts w:ascii="Carlito" w:hAnsi="Carlito"/>
                <w:lang w:eastAsia="en-CA"/>
              </w:rPr>
              <w:t>ITALY RED - TUSCANY OTHER</w:t>
            </w:r>
          </w:p>
        </w:tc>
      </w:tr>
      <w:tr w:rsidR="00045B45" w:rsidRPr="00045B45" w14:paraId="03F3BC8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9C81414" w14:textId="77777777" w:rsidR="00045B45" w:rsidRPr="00045B45" w:rsidRDefault="00045B45" w:rsidP="00045B45">
            <w:pPr>
              <w:jc w:val="center"/>
              <w:rPr>
                <w:rFonts w:cs="Arial"/>
                <w:lang w:eastAsia="en-CA"/>
              </w:rPr>
            </w:pPr>
            <w:r w:rsidRPr="00045B45">
              <w:rPr>
                <w:rFonts w:cs="Arial"/>
                <w:lang w:eastAsia="en-CA"/>
              </w:rPr>
              <w:t>300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BB7342E" w14:textId="77777777" w:rsidR="00045B45" w:rsidRPr="00045B45" w:rsidRDefault="00045B45" w:rsidP="00045B45">
            <w:pPr>
              <w:jc w:val="center"/>
              <w:rPr>
                <w:rFonts w:cs="Arial"/>
                <w:lang w:eastAsia="en-CA"/>
              </w:rPr>
            </w:pPr>
            <w:r w:rsidRPr="00045B45">
              <w:rPr>
                <w:rFonts w:cs="Arial"/>
                <w:lang w:eastAsia="en-CA"/>
              </w:rPr>
              <w:t>217</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E59BEA5" w14:textId="77777777" w:rsidR="00045B45" w:rsidRPr="00045B45" w:rsidRDefault="00045B45" w:rsidP="00045B45">
            <w:pPr>
              <w:rPr>
                <w:rFonts w:ascii="Carlito" w:hAnsi="Carlito"/>
                <w:lang w:eastAsia="en-CA"/>
              </w:rPr>
            </w:pPr>
            <w:r w:rsidRPr="00045B45">
              <w:rPr>
                <w:rFonts w:ascii="Carlito" w:hAnsi="Carlito"/>
                <w:lang w:eastAsia="en-CA"/>
              </w:rPr>
              <w:t>ITALY RED - SICILY/SARDINIA/ISLANDS</w:t>
            </w:r>
          </w:p>
        </w:tc>
      </w:tr>
      <w:tr w:rsidR="00045B45" w:rsidRPr="00045B45" w14:paraId="40E6FE6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8952366" w14:textId="77777777" w:rsidR="00045B45" w:rsidRPr="00045B45" w:rsidRDefault="00045B45" w:rsidP="00045B45">
            <w:pPr>
              <w:jc w:val="center"/>
              <w:rPr>
                <w:rFonts w:cs="Arial"/>
                <w:lang w:eastAsia="en-CA"/>
              </w:rPr>
            </w:pPr>
            <w:r w:rsidRPr="00045B45">
              <w:rPr>
                <w:rFonts w:cs="Arial"/>
                <w:lang w:eastAsia="en-CA"/>
              </w:rPr>
              <w:t>300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C7BC00B" w14:textId="77777777" w:rsidR="00045B45" w:rsidRPr="00045B45" w:rsidRDefault="00045B45" w:rsidP="00045B45">
            <w:pPr>
              <w:jc w:val="center"/>
              <w:rPr>
                <w:rFonts w:cs="Arial"/>
                <w:lang w:eastAsia="en-CA"/>
              </w:rPr>
            </w:pPr>
            <w:r w:rsidRPr="00045B45">
              <w:rPr>
                <w:rFonts w:cs="Arial"/>
                <w:lang w:eastAsia="en-CA"/>
              </w:rPr>
              <w:t>218</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283447B" w14:textId="77777777" w:rsidR="00045B45" w:rsidRPr="00045B45" w:rsidRDefault="00045B45" w:rsidP="00045B45">
            <w:pPr>
              <w:rPr>
                <w:rFonts w:ascii="Carlito" w:hAnsi="Carlito"/>
                <w:lang w:eastAsia="en-CA"/>
              </w:rPr>
            </w:pPr>
            <w:r w:rsidRPr="00045B45">
              <w:rPr>
                <w:rFonts w:ascii="Carlito" w:hAnsi="Carlito"/>
                <w:lang w:eastAsia="en-CA"/>
              </w:rPr>
              <w:t>ITALY RED - OTHER NORTH</w:t>
            </w:r>
          </w:p>
        </w:tc>
      </w:tr>
      <w:tr w:rsidR="00045B45" w:rsidRPr="00045B45" w14:paraId="15FD2A11"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8BA4F1E" w14:textId="77777777" w:rsidR="00045B45" w:rsidRPr="00045B45" w:rsidRDefault="00045B45" w:rsidP="00045B45">
            <w:pPr>
              <w:jc w:val="center"/>
              <w:rPr>
                <w:rFonts w:cs="Arial"/>
                <w:lang w:eastAsia="en-CA"/>
              </w:rPr>
            </w:pPr>
            <w:r w:rsidRPr="00045B45">
              <w:rPr>
                <w:rFonts w:cs="Arial"/>
                <w:lang w:eastAsia="en-CA"/>
              </w:rPr>
              <w:t>300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E7A175B" w14:textId="77777777" w:rsidR="00045B45" w:rsidRPr="00045B45" w:rsidRDefault="00045B45" w:rsidP="00045B45">
            <w:pPr>
              <w:jc w:val="center"/>
              <w:rPr>
                <w:rFonts w:cs="Arial"/>
                <w:lang w:eastAsia="en-CA"/>
              </w:rPr>
            </w:pPr>
            <w:r w:rsidRPr="00045B45">
              <w:rPr>
                <w:rFonts w:cs="Arial"/>
                <w:lang w:eastAsia="en-CA"/>
              </w:rPr>
              <w:t>219</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CDEAF70" w14:textId="77777777" w:rsidR="00045B45" w:rsidRPr="00045B45" w:rsidRDefault="00045B45" w:rsidP="00045B45">
            <w:pPr>
              <w:rPr>
                <w:rFonts w:ascii="Carlito" w:hAnsi="Carlito"/>
                <w:lang w:eastAsia="en-CA"/>
              </w:rPr>
            </w:pPr>
            <w:r w:rsidRPr="00045B45">
              <w:rPr>
                <w:rFonts w:ascii="Carlito" w:hAnsi="Carlito"/>
                <w:lang w:eastAsia="en-CA"/>
              </w:rPr>
              <w:t>ITALY RED - OTHER CENTRAL</w:t>
            </w:r>
          </w:p>
        </w:tc>
      </w:tr>
      <w:tr w:rsidR="00045B45" w:rsidRPr="00045B45" w14:paraId="1AD59B7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C438181" w14:textId="77777777" w:rsidR="00045B45" w:rsidRPr="00045B45" w:rsidRDefault="00045B45" w:rsidP="00045B45">
            <w:pPr>
              <w:jc w:val="center"/>
              <w:rPr>
                <w:rFonts w:cs="Arial"/>
                <w:lang w:eastAsia="en-CA"/>
              </w:rPr>
            </w:pPr>
            <w:r w:rsidRPr="00045B45">
              <w:rPr>
                <w:rFonts w:cs="Arial"/>
                <w:lang w:eastAsia="en-CA"/>
              </w:rPr>
              <w:t>300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4CBF599" w14:textId="77777777" w:rsidR="00045B45" w:rsidRPr="00045B45" w:rsidRDefault="00045B45" w:rsidP="00045B45">
            <w:pPr>
              <w:jc w:val="center"/>
              <w:rPr>
                <w:rFonts w:cs="Arial"/>
                <w:lang w:eastAsia="en-CA"/>
              </w:rPr>
            </w:pPr>
            <w:r w:rsidRPr="00045B45">
              <w:rPr>
                <w:rFonts w:cs="Arial"/>
                <w:lang w:eastAsia="en-CA"/>
              </w:rPr>
              <w:t>220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F99D038" w14:textId="77777777" w:rsidR="00045B45" w:rsidRPr="00045B45" w:rsidRDefault="00045B45" w:rsidP="00045B45">
            <w:pPr>
              <w:rPr>
                <w:rFonts w:ascii="Carlito" w:hAnsi="Carlito"/>
                <w:lang w:eastAsia="en-CA"/>
              </w:rPr>
            </w:pPr>
            <w:r w:rsidRPr="00045B45">
              <w:rPr>
                <w:rFonts w:ascii="Carlito" w:hAnsi="Carlito"/>
                <w:lang w:eastAsia="en-CA"/>
              </w:rPr>
              <w:t>ITALY RED - OTHER SOUTH</w:t>
            </w:r>
          </w:p>
        </w:tc>
      </w:tr>
      <w:tr w:rsidR="00045B45" w:rsidRPr="00045B45" w14:paraId="4CDCFF42"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FB9AA4E" w14:textId="77777777" w:rsidR="00045B45" w:rsidRPr="00045B45" w:rsidRDefault="00045B45" w:rsidP="00045B45">
            <w:pPr>
              <w:jc w:val="center"/>
              <w:rPr>
                <w:rFonts w:cs="Arial"/>
                <w:lang w:eastAsia="en-CA"/>
              </w:rPr>
            </w:pPr>
            <w:r w:rsidRPr="00045B45">
              <w:rPr>
                <w:rFonts w:cs="Arial"/>
                <w:lang w:eastAsia="en-CA"/>
              </w:rPr>
              <w:t>300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0C71ACC" w14:textId="77777777" w:rsidR="00045B45" w:rsidRPr="00045B45" w:rsidRDefault="00045B45" w:rsidP="00045B45">
            <w:pPr>
              <w:jc w:val="center"/>
              <w:rPr>
                <w:rFonts w:cs="Arial"/>
                <w:lang w:eastAsia="en-CA"/>
              </w:rPr>
            </w:pPr>
            <w:r w:rsidRPr="00045B45">
              <w:rPr>
                <w:rFonts w:cs="Arial"/>
                <w:lang w:eastAsia="en-CA"/>
              </w:rPr>
              <w:t>224</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15BE13F" w14:textId="77777777" w:rsidR="00045B45" w:rsidRPr="00045B45" w:rsidRDefault="00045B45" w:rsidP="00045B45">
            <w:pPr>
              <w:rPr>
                <w:rFonts w:ascii="Carlito" w:hAnsi="Carlito"/>
                <w:lang w:eastAsia="en-CA"/>
              </w:rPr>
            </w:pPr>
            <w:r w:rsidRPr="00045B45">
              <w:rPr>
                <w:rFonts w:ascii="Carlito" w:hAnsi="Carlito"/>
                <w:lang w:eastAsia="en-CA"/>
              </w:rPr>
              <w:t>ITALY RED - VENETO OTHER</w:t>
            </w:r>
          </w:p>
        </w:tc>
      </w:tr>
      <w:tr w:rsidR="00045B45" w:rsidRPr="00045B45" w14:paraId="262462DB"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5396ADB" w14:textId="77777777" w:rsidR="00045B45" w:rsidRPr="00045B45" w:rsidRDefault="00045B45" w:rsidP="00045B45">
            <w:pPr>
              <w:jc w:val="center"/>
              <w:rPr>
                <w:rFonts w:cs="Arial"/>
                <w:lang w:eastAsia="en-CA"/>
              </w:rPr>
            </w:pPr>
            <w:r w:rsidRPr="00045B45">
              <w:rPr>
                <w:rFonts w:cs="Arial"/>
                <w:lang w:eastAsia="en-CA"/>
              </w:rPr>
              <w:t>303</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6C53245" w14:textId="77777777" w:rsidR="00045B45" w:rsidRPr="00045B45" w:rsidRDefault="00045B45" w:rsidP="00045B45">
            <w:pPr>
              <w:jc w:val="center"/>
              <w:rPr>
                <w:rFonts w:cs="Arial"/>
                <w:lang w:eastAsia="en-CA"/>
              </w:rPr>
            </w:pPr>
            <w:r w:rsidRPr="00045B45">
              <w:rPr>
                <w:rFonts w:cs="Arial"/>
                <w:lang w:eastAsia="en-CA"/>
              </w:rPr>
              <w:t>220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6264B52" w14:textId="77777777" w:rsidR="00045B45" w:rsidRPr="00045B45" w:rsidRDefault="00045B45" w:rsidP="00045B45">
            <w:pPr>
              <w:rPr>
                <w:rFonts w:ascii="Carlito" w:hAnsi="Carlito"/>
                <w:lang w:eastAsia="en-CA"/>
              </w:rPr>
            </w:pPr>
            <w:r w:rsidRPr="00045B45">
              <w:rPr>
                <w:rFonts w:ascii="Carlito" w:hAnsi="Carlito"/>
                <w:lang w:eastAsia="en-CA"/>
              </w:rPr>
              <w:t>ITALY WHITE - PINOT GRIGIO</w:t>
            </w:r>
          </w:p>
        </w:tc>
      </w:tr>
      <w:tr w:rsidR="00045B45" w:rsidRPr="00045B45" w14:paraId="383A213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CF12BC5" w14:textId="77777777" w:rsidR="00045B45" w:rsidRPr="00045B45" w:rsidRDefault="00045B45" w:rsidP="00045B45">
            <w:pPr>
              <w:jc w:val="center"/>
              <w:rPr>
                <w:rFonts w:cs="Arial"/>
                <w:lang w:eastAsia="en-CA"/>
              </w:rPr>
            </w:pPr>
            <w:r w:rsidRPr="00045B45">
              <w:rPr>
                <w:rFonts w:cs="Arial"/>
                <w:lang w:eastAsia="en-CA"/>
              </w:rPr>
              <w:t>303</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B2917F5" w14:textId="77777777" w:rsidR="00045B45" w:rsidRPr="00045B45" w:rsidRDefault="00045B45" w:rsidP="00045B45">
            <w:pPr>
              <w:jc w:val="center"/>
              <w:rPr>
                <w:rFonts w:cs="Arial"/>
                <w:lang w:eastAsia="en-CA"/>
              </w:rPr>
            </w:pPr>
            <w:r w:rsidRPr="00045B45">
              <w:rPr>
                <w:rFonts w:cs="Arial"/>
                <w:lang w:eastAsia="en-CA"/>
              </w:rPr>
              <w:t>221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288E15A" w14:textId="77777777" w:rsidR="00045B45" w:rsidRPr="00045B45" w:rsidRDefault="00045B45" w:rsidP="00045B45">
            <w:pPr>
              <w:rPr>
                <w:rFonts w:ascii="Carlito" w:hAnsi="Carlito"/>
                <w:lang w:eastAsia="en-CA"/>
              </w:rPr>
            </w:pPr>
            <w:r w:rsidRPr="00045B45">
              <w:rPr>
                <w:rFonts w:ascii="Carlito" w:hAnsi="Carlito"/>
                <w:lang w:eastAsia="en-CA"/>
              </w:rPr>
              <w:t>ITALY WHITE - BLEND</w:t>
            </w:r>
          </w:p>
        </w:tc>
      </w:tr>
      <w:tr w:rsidR="00045B45" w:rsidRPr="00045B45" w14:paraId="3034552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91A48C7" w14:textId="77777777" w:rsidR="00045B45" w:rsidRPr="00045B45" w:rsidRDefault="00045B45" w:rsidP="00045B45">
            <w:pPr>
              <w:jc w:val="center"/>
              <w:rPr>
                <w:rFonts w:cs="Arial"/>
                <w:lang w:eastAsia="en-CA"/>
              </w:rPr>
            </w:pPr>
            <w:r w:rsidRPr="00045B45">
              <w:rPr>
                <w:rFonts w:cs="Arial"/>
                <w:lang w:eastAsia="en-CA"/>
              </w:rPr>
              <w:t>303</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066BA6E" w14:textId="77777777" w:rsidR="00045B45" w:rsidRPr="00045B45" w:rsidRDefault="00045B45" w:rsidP="00045B45">
            <w:pPr>
              <w:jc w:val="center"/>
              <w:rPr>
                <w:rFonts w:cs="Arial"/>
                <w:lang w:eastAsia="en-CA"/>
              </w:rPr>
            </w:pPr>
            <w:r w:rsidRPr="00045B45">
              <w:rPr>
                <w:rFonts w:cs="Arial"/>
                <w:lang w:eastAsia="en-CA"/>
              </w:rPr>
              <w:t>222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00AFA62" w14:textId="77777777" w:rsidR="00045B45" w:rsidRPr="00045B45" w:rsidRDefault="00045B45" w:rsidP="00045B45">
            <w:pPr>
              <w:rPr>
                <w:rFonts w:ascii="Carlito" w:hAnsi="Carlito"/>
                <w:lang w:eastAsia="en-CA"/>
              </w:rPr>
            </w:pPr>
            <w:r w:rsidRPr="00045B45">
              <w:rPr>
                <w:rFonts w:ascii="Carlito" w:hAnsi="Carlito"/>
                <w:lang w:eastAsia="en-CA"/>
              </w:rPr>
              <w:t>ITALY WHITE - SOAVE</w:t>
            </w:r>
          </w:p>
        </w:tc>
      </w:tr>
      <w:tr w:rsidR="00045B45" w:rsidRPr="00045B45" w14:paraId="1DB6C1F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2B35A96" w14:textId="77777777" w:rsidR="00045B45" w:rsidRPr="00045B45" w:rsidRDefault="00045B45" w:rsidP="00045B45">
            <w:pPr>
              <w:jc w:val="center"/>
              <w:rPr>
                <w:rFonts w:cs="Arial"/>
                <w:lang w:eastAsia="en-CA"/>
              </w:rPr>
            </w:pPr>
            <w:r w:rsidRPr="00045B45">
              <w:rPr>
                <w:rFonts w:cs="Arial"/>
                <w:lang w:eastAsia="en-CA"/>
              </w:rPr>
              <w:t>303</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5A706C9" w14:textId="77777777" w:rsidR="00045B45" w:rsidRPr="00045B45" w:rsidRDefault="00045B45" w:rsidP="00045B45">
            <w:pPr>
              <w:jc w:val="center"/>
              <w:rPr>
                <w:rFonts w:cs="Arial"/>
                <w:lang w:eastAsia="en-CA"/>
              </w:rPr>
            </w:pPr>
            <w:r w:rsidRPr="00045B45">
              <w:rPr>
                <w:rFonts w:cs="Arial"/>
                <w:lang w:eastAsia="en-CA"/>
              </w:rPr>
              <w:t>223</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3BBFBC6" w14:textId="77777777" w:rsidR="00045B45" w:rsidRPr="00045B45" w:rsidRDefault="00045B45" w:rsidP="00045B45">
            <w:pPr>
              <w:rPr>
                <w:rFonts w:ascii="Carlito" w:hAnsi="Carlito"/>
                <w:lang w:eastAsia="en-CA"/>
              </w:rPr>
            </w:pPr>
            <w:r w:rsidRPr="00045B45">
              <w:rPr>
                <w:rFonts w:ascii="Carlito" w:hAnsi="Carlito"/>
                <w:lang w:eastAsia="en-CA"/>
              </w:rPr>
              <w:t>ITALY WHITE - INTERNATIONAL VARIETAL</w:t>
            </w:r>
          </w:p>
        </w:tc>
      </w:tr>
      <w:tr w:rsidR="00045B45" w:rsidRPr="00045B45" w14:paraId="66ED377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73BA47B" w14:textId="77777777" w:rsidR="00045B45" w:rsidRPr="00045B45" w:rsidRDefault="00045B45" w:rsidP="00045B45">
            <w:pPr>
              <w:jc w:val="center"/>
              <w:rPr>
                <w:rFonts w:cs="Arial"/>
                <w:lang w:eastAsia="en-CA"/>
              </w:rPr>
            </w:pPr>
            <w:r w:rsidRPr="00045B45">
              <w:rPr>
                <w:rFonts w:cs="Arial"/>
                <w:lang w:eastAsia="en-CA"/>
              </w:rPr>
              <w:t>303</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621B94F" w14:textId="77777777" w:rsidR="00045B45" w:rsidRPr="00045B45" w:rsidRDefault="00045B45" w:rsidP="00045B45">
            <w:pPr>
              <w:jc w:val="center"/>
              <w:rPr>
                <w:rFonts w:cs="Arial"/>
                <w:lang w:eastAsia="en-CA"/>
              </w:rPr>
            </w:pPr>
            <w:r w:rsidRPr="00045B45">
              <w:rPr>
                <w:rFonts w:cs="Arial"/>
                <w:lang w:eastAsia="en-CA"/>
              </w:rPr>
              <w:t>224</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6CECF23" w14:textId="77777777" w:rsidR="00045B45" w:rsidRPr="00045B45" w:rsidRDefault="00045B45" w:rsidP="00045B45">
            <w:pPr>
              <w:rPr>
                <w:rFonts w:ascii="Carlito" w:hAnsi="Carlito"/>
                <w:lang w:eastAsia="en-CA"/>
              </w:rPr>
            </w:pPr>
            <w:r w:rsidRPr="00045B45">
              <w:rPr>
                <w:rFonts w:ascii="Carlito" w:hAnsi="Carlito"/>
                <w:lang w:eastAsia="en-CA"/>
              </w:rPr>
              <w:t>ITALY WHITE - INDIGENOUS VARIETAL</w:t>
            </w:r>
          </w:p>
        </w:tc>
      </w:tr>
      <w:tr w:rsidR="00045B45" w:rsidRPr="00045B45" w14:paraId="39D3A8B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575FAEB" w14:textId="77777777" w:rsidR="00045B45" w:rsidRPr="00045B45" w:rsidRDefault="00045B45" w:rsidP="00045B45">
            <w:pPr>
              <w:jc w:val="center"/>
              <w:rPr>
                <w:rFonts w:cs="Arial"/>
                <w:lang w:eastAsia="en-CA"/>
              </w:rPr>
            </w:pPr>
            <w:r w:rsidRPr="00045B45">
              <w:rPr>
                <w:rFonts w:cs="Arial"/>
                <w:lang w:eastAsia="en-CA"/>
              </w:rPr>
              <w:t>303</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A27DAAC" w14:textId="77777777" w:rsidR="00045B45" w:rsidRPr="00045B45" w:rsidRDefault="00045B45" w:rsidP="00045B45">
            <w:pPr>
              <w:jc w:val="center"/>
              <w:rPr>
                <w:rFonts w:cs="Arial"/>
                <w:lang w:eastAsia="en-CA"/>
              </w:rPr>
            </w:pPr>
            <w:r w:rsidRPr="00045B45">
              <w:rPr>
                <w:rFonts w:cs="Arial"/>
                <w:lang w:eastAsia="en-CA"/>
              </w:rPr>
              <w:t>225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5FCAF08" w14:textId="77777777" w:rsidR="00045B45" w:rsidRPr="00045B45" w:rsidRDefault="00045B45" w:rsidP="00045B45">
            <w:pPr>
              <w:rPr>
                <w:rFonts w:ascii="Carlito" w:hAnsi="Carlito"/>
                <w:lang w:eastAsia="en-CA"/>
              </w:rPr>
            </w:pPr>
            <w:r w:rsidRPr="00045B45">
              <w:rPr>
                <w:rFonts w:ascii="Carlito" w:hAnsi="Carlito"/>
                <w:lang w:eastAsia="en-CA"/>
              </w:rPr>
              <w:t>ITALY WHITE - MOSCATO</w:t>
            </w:r>
          </w:p>
        </w:tc>
      </w:tr>
      <w:tr w:rsidR="00045B45" w:rsidRPr="00045B45" w14:paraId="562486E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7FD248B" w14:textId="77777777" w:rsidR="00045B45" w:rsidRPr="00045B45" w:rsidRDefault="00045B45" w:rsidP="00045B45">
            <w:pPr>
              <w:jc w:val="center"/>
              <w:rPr>
                <w:rFonts w:cs="Arial"/>
                <w:lang w:eastAsia="en-CA"/>
              </w:rPr>
            </w:pPr>
            <w:r w:rsidRPr="00045B45">
              <w:rPr>
                <w:rFonts w:cs="Arial"/>
                <w:lang w:eastAsia="en-CA"/>
              </w:rPr>
              <w:t>303</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56F9FB9" w14:textId="77777777" w:rsidR="00045B45" w:rsidRPr="00045B45" w:rsidRDefault="00045B45" w:rsidP="00045B45">
            <w:pPr>
              <w:jc w:val="center"/>
              <w:rPr>
                <w:rFonts w:cs="Arial"/>
                <w:lang w:eastAsia="en-CA"/>
              </w:rPr>
            </w:pPr>
            <w:r w:rsidRPr="00045B45">
              <w:rPr>
                <w:rFonts w:cs="Arial"/>
                <w:lang w:eastAsia="en-CA"/>
              </w:rPr>
              <w:t>226</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64F2AA9" w14:textId="77777777" w:rsidR="00045B45" w:rsidRPr="00045B45" w:rsidRDefault="00045B45" w:rsidP="00045B45">
            <w:pPr>
              <w:rPr>
                <w:rFonts w:ascii="Carlito" w:hAnsi="Carlito"/>
                <w:lang w:eastAsia="en-CA"/>
              </w:rPr>
            </w:pPr>
            <w:r w:rsidRPr="00045B45">
              <w:rPr>
                <w:rFonts w:ascii="Carlito" w:hAnsi="Carlito"/>
                <w:lang w:eastAsia="en-CA"/>
              </w:rPr>
              <w:t>ITALY WHITE - OTHER</w:t>
            </w:r>
          </w:p>
        </w:tc>
      </w:tr>
      <w:tr w:rsidR="00045B45" w:rsidRPr="00045B45" w14:paraId="742A6B7C"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25879AD" w14:textId="77777777" w:rsidR="00045B45" w:rsidRPr="00045B45" w:rsidRDefault="00045B45" w:rsidP="00045B45">
            <w:pPr>
              <w:jc w:val="center"/>
              <w:rPr>
                <w:rFonts w:cs="Arial"/>
                <w:lang w:eastAsia="en-CA"/>
              </w:rPr>
            </w:pPr>
            <w:r w:rsidRPr="00045B45">
              <w:rPr>
                <w:rFonts w:cs="Arial"/>
                <w:lang w:eastAsia="en-CA"/>
              </w:rPr>
              <w:t>306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740C44E" w14:textId="77777777" w:rsidR="00045B45" w:rsidRPr="00045B45" w:rsidRDefault="00045B45" w:rsidP="00045B45">
            <w:pPr>
              <w:jc w:val="center"/>
              <w:rPr>
                <w:rFonts w:cs="Arial"/>
                <w:lang w:eastAsia="en-CA"/>
              </w:rPr>
            </w:pPr>
            <w:r w:rsidRPr="00045B45">
              <w:rPr>
                <w:rFonts w:cs="Arial"/>
                <w:lang w:eastAsia="en-CA"/>
              </w:rPr>
              <w:t>230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AB7B1BC" w14:textId="77777777" w:rsidR="00045B45" w:rsidRPr="00045B45" w:rsidRDefault="00045B45" w:rsidP="00045B45">
            <w:pPr>
              <w:rPr>
                <w:rFonts w:ascii="Carlito" w:hAnsi="Carlito"/>
                <w:lang w:eastAsia="en-CA"/>
              </w:rPr>
            </w:pPr>
            <w:r w:rsidRPr="00045B45">
              <w:rPr>
                <w:rFonts w:ascii="Carlito" w:hAnsi="Carlito"/>
                <w:lang w:eastAsia="en-CA"/>
              </w:rPr>
              <w:t>FRANCE RED - SOUTH MERLOT</w:t>
            </w:r>
          </w:p>
        </w:tc>
      </w:tr>
      <w:tr w:rsidR="00045B45" w:rsidRPr="00045B45" w14:paraId="14AD183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A6A6D5C" w14:textId="77777777" w:rsidR="00045B45" w:rsidRPr="00045B45" w:rsidRDefault="00045B45" w:rsidP="00045B45">
            <w:pPr>
              <w:jc w:val="center"/>
              <w:rPr>
                <w:rFonts w:cs="Arial"/>
                <w:lang w:eastAsia="en-CA"/>
              </w:rPr>
            </w:pPr>
            <w:r w:rsidRPr="00045B45">
              <w:rPr>
                <w:rFonts w:cs="Arial"/>
                <w:lang w:eastAsia="en-CA"/>
              </w:rPr>
              <w:t>306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FF218E4" w14:textId="77777777" w:rsidR="00045B45" w:rsidRPr="00045B45" w:rsidRDefault="00045B45" w:rsidP="00045B45">
            <w:pPr>
              <w:jc w:val="center"/>
              <w:rPr>
                <w:rFonts w:cs="Arial"/>
                <w:lang w:eastAsia="en-CA"/>
              </w:rPr>
            </w:pPr>
            <w:r w:rsidRPr="00045B45">
              <w:rPr>
                <w:rFonts w:cs="Arial"/>
                <w:lang w:eastAsia="en-CA"/>
              </w:rPr>
              <w:t>231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5B1E50F" w14:textId="77777777" w:rsidR="00045B45" w:rsidRPr="00045B45" w:rsidRDefault="00045B45" w:rsidP="00045B45">
            <w:pPr>
              <w:rPr>
                <w:rFonts w:ascii="Carlito" w:hAnsi="Carlito"/>
                <w:lang w:eastAsia="en-CA"/>
              </w:rPr>
            </w:pPr>
            <w:r w:rsidRPr="00045B45">
              <w:rPr>
                <w:rFonts w:ascii="Carlito" w:hAnsi="Carlito"/>
                <w:lang w:eastAsia="en-CA"/>
              </w:rPr>
              <w:t>FRANCE RED - SOUTH CABERNET SAUVIGNON</w:t>
            </w:r>
          </w:p>
        </w:tc>
      </w:tr>
      <w:tr w:rsidR="00045B45" w:rsidRPr="00045B45" w14:paraId="4D3FC09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F87A0F2" w14:textId="77777777" w:rsidR="00045B45" w:rsidRPr="00045B45" w:rsidRDefault="00045B45" w:rsidP="00045B45">
            <w:pPr>
              <w:jc w:val="center"/>
              <w:rPr>
                <w:rFonts w:cs="Arial"/>
                <w:lang w:eastAsia="en-CA"/>
              </w:rPr>
            </w:pPr>
            <w:r w:rsidRPr="00045B45">
              <w:rPr>
                <w:rFonts w:cs="Arial"/>
                <w:lang w:eastAsia="en-CA"/>
              </w:rPr>
              <w:t>306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1363404" w14:textId="77777777" w:rsidR="00045B45" w:rsidRPr="00045B45" w:rsidRDefault="00045B45" w:rsidP="00045B45">
            <w:pPr>
              <w:jc w:val="center"/>
              <w:rPr>
                <w:rFonts w:cs="Arial"/>
                <w:lang w:eastAsia="en-CA"/>
              </w:rPr>
            </w:pPr>
            <w:r w:rsidRPr="00045B45">
              <w:rPr>
                <w:rFonts w:cs="Arial"/>
                <w:lang w:eastAsia="en-CA"/>
              </w:rPr>
              <w:t>232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7763799" w14:textId="77777777" w:rsidR="00045B45" w:rsidRPr="00045B45" w:rsidRDefault="00045B45" w:rsidP="00045B45">
            <w:pPr>
              <w:rPr>
                <w:rFonts w:ascii="Carlito" w:hAnsi="Carlito"/>
                <w:lang w:eastAsia="en-CA"/>
              </w:rPr>
            </w:pPr>
            <w:r w:rsidRPr="00045B45">
              <w:rPr>
                <w:rFonts w:ascii="Carlito" w:hAnsi="Carlito"/>
                <w:lang w:eastAsia="en-CA"/>
              </w:rPr>
              <w:t>FRANCE RED - SOUTH PINOT NOIR</w:t>
            </w:r>
          </w:p>
        </w:tc>
      </w:tr>
      <w:tr w:rsidR="00045B45" w:rsidRPr="00045B45" w14:paraId="5D074C03"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1CD7E03" w14:textId="77777777" w:rsidR="00045B45" w:rsidRPr="00045B45" w:rsidRDefault="00045B45" w:rsidP="00045B45">
            <w:pPr>
              <w:jc w:val="center"/>
              <w:rPr>
                <w:rFonts w:cs="Arial"/>
                <w:lang w:eastAsia="en-CA"/>
              </w:rPr>
            </w:pPr>
            <w:r w:rsidRPr="00045B45">
              <w:rPr>
                <w:rFonts w:cs="Arial"/>
                <w:lang w:eastAsia="en-CA"/>
              </w:rPr>
              <w:t>306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368024B" w14:textId="77777777" w:rsidR="00045B45" w:rsidRPr="00045B45" w:rsidRDefault="00045B45" w:rsidP="00045B45">
            <w:pPr>
              <w:jc w:val="center"/>
              <w:rPr>
                <w:rFonts w:cs="Arial"/>
                <w:lang w:eastAsia="en-CA"/>
              </w:rPr>
            </w:pPr>
            <w:r w:rsidRPr="00045B45">
              <w:rPr>
                <w:rFonts w:cs="Arial"/>
                <w:lang w:eastAsia="en-CA"/>
              </w:rPr>
              <w:t>233</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82CE2D8" w14:textId="77777777" w:rsidR="00045B45" w:rsidRPr="00045B45" w:rsidRDefault="00045B45" w:rsidP="00045B45">
            <w:pPr>
              <w:rPr>
                <w:rFonts w:ascii="Carlito" w:hAnsi="Carlito"/>
                <w:lang w:eastAsia="en-CA"/>
              </w:rPr>
            </w:pPr>
            <w:r w:rsidRPr="00045B45">
              <w:rPr>
                <w:rFonts w:ascii="Carlito" w:hAnsi="Carlito"/>
                <w:lang w:eastAsia="en-CA"/>
              </w:rPr>
              <w:t>FRANCE RED - SOUTH SHIRAZ/SYRAH</w:t>
            </w:r>
          </w:p>
        </w:tc>
      </w:tr>
      <w:tr w:rsidR="00045B45" w:rsidRPr="00045B45" w14:paraId="32087F12"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BFBFD3B" w14:textId="77777777" w:rsidR="00045B45" w:rsidRPr="00045B45" w:rsidRDefault="00045B45" w:rsidP="00045B45">
            <w:pPr>
              <w:jc w:val="center"/>
              <w:rPr>
                <w:rFonts w:cs="Arial"/>
                <w:lang w:eastAsia="en-CA"/>
              </w:rPr>
            </w:pPr>
            <w:r w:rsidRPr="00045B45">
              <w:rPr>
                <w:rFonts w:cs="Arial"/>
                <w:lang w:eastAsia="en-CA"/>
              </w:rPr>
              <w:t>306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D2EC117" w14:textId="77777777" w:rsidR="00045B45" w:rsidRPr="00045B45" w:rsidRDefault="00045B45" w:rsidP="00045B45">
            <w:pPr>
              <w:jc w:val="center"/>
              <w:rPr>
                <w:rFonts w:cs="Arial"/>
                <w:lang w:eastAsia="en-CA"/>
              </w:rPr>
            </w:pPr>
            <w:r w:rsidRPr="00045B45">
              <w:rPr>
                <w:rFonts w:cs="Arial"/>
                <w:lang w:eastAsia="en-CA"/>
              </w:rPr>
              <w:t>234</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5B23E2F" w14:textId="77777777" w:rsidR="00045B45" w:rsidRPr="00045B45" w:rsidRDefault="00045B45" w:rsidP="00045B45">
            <w:pPr>
              <w:rPr>
                <w:rFonts w:ascii="Carlito" w:hAnsi="Carlito"/>
                <w:lang w:eastAsia="en-CA"/>
              </w:rPr>
            </w:pPr>
            <w:r w:rsidRPr="00045B45">
              <w:rPr>
                <w:rFonts w:ascii="Carlito" w:hAnsi="Carlito"/>
                <w:lang w:eastAsia="en-CA"/>
              </w:rPr>
              <w:t>FRANCE RED - SOUTH BLEND/OTHER</w:t>
            </w:r>
          </w:p>
        </w:tc>
      </w:tr>
      <w:tr w:rsidR="00045B45" w:rsidRPr="00045B45" w14:paraId="157A0C00"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AFFA1E5" w14:textId="77777777" w:rsidR="00045B45" w:rsidRPr="00045B45" w:rsidRDefault="00045B45" w:rsidP="00045B45">
            <w:pPr>
              <w:jc w:val="center"/>
              <w:rPr>
                <w:rFonts w:cs="Arial"/>
                <w:lang w:eastAsia="en-CA"/>
              </w:rPr>
            </w:pPr>
            <w:r w:rsidRPr="00045B45">
              <w:rPr>
                <w:rFonts w:cs="Arial"/>
                <w:lang w:eastAsia="en-CA"/>
              </w:rPr>
              <w:t>306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BF28531" w14:textId="77777777" w:rsidR="00045B45" w:rsidRPr="00045B45" w:rsidRDefault="00045B45" w:rsidP="00045B45">
            <w:pPr>
              <w:jc w:val="center"/>
              <w:rPr>
                <w:rFonts w:cs="Arial"/>
                <w:lang w:eastAsia="en-CA"/>
              </w:rPr>
            </w:pPr>
            <w:r w:rsidRPr="00045B45">
              <w:rPr>
                <w:rFonts w:cs="Arial"/>
                <w:lang w:eastAsia="en-CA"/>
              </w:rPr>
              <w:t>235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1EC68B6" w14:textId="77777777" w:rsidR="00045B45" w:rsidRPr="00045B45" w:rsidRDefault="00045B45" w:rsidP="00045B45">
            <w:pPr>
              <w:rPr>
                <w:rFonts w:ascii="Carlito" w:hAnsi="Carlito"/>
                <w:lang w:eastAsia="en-CA"/>
              </w:rPr>
            </w:pPr>
            <w:r w:rsidRPr="00045B45">
              <w:rPr>
                <w:rFonts w:ascii="Carlito" w:hAnsi="Carlito"/>
                <w:lang w:eastAsia="en-CA"/>
              </w:rPr>
              <w:t>FRANCE RED - SOUTH WEST</w:t>
            </w:r>
          </w:p>
        </w:tc>
      </w:tr>
      <w:tr w:rsidR="00045B45" w:rsidRPr="00045B45" w14:paraId="1A82E93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62B1579" w14:textId="77777777" w:rsidR="00045B45" w:rsidRPr="00045B45" w:rsidRDefault="00045B45" w:rsidP="00045B45">
            <w:pPr>
              <w:jc w:val="center"/>
              <w:rPr>
                <w:rFonts w:cs="Arial"/>
                <w:lang w:eastAsia="en-CA"/>
              </w:rPr>
            </w:pPr>
            <w:r w:rsidRPr="00045B45">
              <w:rPr>
                <w:rFonts w:cs="Arial"/>
                <w:lang w:eastAsia="en-CA"/>
              </w:rPr>
              <w:t>306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DE382A6" w14:textId="77777777" w:rsidR="00045B45" w:rsidRPr="00045B45" w:rsidRDefault="00045B45" w:rsidP="00045B45">
            <w:pPr>
              <w:jc w:val="center"/>
              <w:rPr>
                <w:rFonts w:cs="Arial"/>
                <w:lang w:eastAsia="en-CA"/>
              </w:rPr>
            </w:pPr>
            <w:r w:rsidRPr="00045B45">
              <w:rPr>
                <w:rFonts w:cs="Arial"/>
                <w:lang w:eastAsia="en-CA"/>
              </w:rPr>
              <w:t>236</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C17DCEA" w14:textId="77777777" w:rsidR="00045B45" w:rsidRPr="00045B45" w:rsidRDefault="00045B45" w:rsidP="00045B45">
            <w:pPr>
              <w:rPr>
                <w:rFonts w:ascii="Carlito" w:hAnsi="Carlito"/>
                <w:lang w:eastAsia="en-CA"/>
              </w:rPr>
            </w:pPr>
            <w:r w:rsidRPr="00045B45">
              <w:rPr>
                <w:rFonts w:ascii="Carlito" w:hAnsi="Carlito"/>
                <w:lang w:eastAsia="en-CA"/>
              </w:rPr>
              <w:t>FRANCE RED - SOUTH OTHER</w:t>
            </w:r>
          </w:p>
        </w:tc>
      </w:tr>
      <w:tr w:rsidR="00045B45" w:rsidRPr="00045B45" w14:paraId="61252243"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B3954D2" w14:textId="77777777" w:rsidR="00045B45" w:rsidRPr="00045B45" w:rsidRDefault="00045B45" w:rsidP="00045B45">
            <w:pPr>
              <w:jc w:val="center"/>
              <w:rPr>
                <w:rFonts w:cs="Arial"/>
                <w:lang w:eastAsia="en-CA"/>
              </w:rPr>
            </w:pPr>
            <w:r w:rsidRPr="00045B45">
              <w:rPr>
                <w:rFonts w:cs="Arial"/>
                <w:lang w:eastAsia="en-CA"/>
              </w:rPr>
              <w:t>306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177C977" w14:textId="77777777" w:rsidR="00045B45" w:rsidRPr="00045B45" w:rsidRDefault="00045B45" w:rsidP="00045B45">
            <w:pPr>
              <w:jc w:val="center"/>
              <w:rPr>
                <w:rFonts w:cs="Arial"/>
                <w:lang w:eastAsia="en-CA"/>
              </w:rPr>
            </w:pPr>
            <w:r w:rsidRPr="00045B45">
              <w:rPr>
                <w:rFonts w:cs="Arial"/>
                <w:lang w:eastAsia="en-CA"/>
              </w:rPr>
              <w:t>237</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B78B783" w14:textId="77777777" w:rsidR="00045B45" w:rsidRPr="00045B45" w:rsidRDefault="00045B45" w:rsidP="00045B45">
            <w:pPr>
              <w:rPr>
                <w:rFonts w:ascii="Carlito" w:hAnsi="Carlito"/>
                <w:lang w:eastAsia="en-CA"/>
              </w:rPr>
            </w:pPr>
            <w:r w:rsidRPr="00045B45">
              <w:rPr>
                <w:rFonts w:ascii="Carlito" w:hAnsi="Carlito"/>
                <w:lang w:eastAsia="en-CA"/>
              </w:rPr>
              <w:t>FRANCE RED - BORDEAUX</w:t>
            </w:r>
          </w:p>
        </w:tc>
      </w:tr>
      <w:tr w:rsidR="00045B45" w:rsidRPr="00045B45" w14:paraId="48F3E75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8A03FFA" w14:textId="77777777" w:rsidR="00045B45" w:rsidRPr="00045B45" w:rsidRDefault="00045B45" w:rsidP="00045B45">
            <w:pPr>
              <w:jc w:val="center"/>
              <w:rPr>
                <w:rFonts w:cs="Arial"/>
                <w:lang w:eastAsia="en-CA"/>
              </w:rPr>
            </w:pPr>
            <w:r w:rsidRPr="00045B45">
              <w:rPr>
                <w:rFonts w:cs="Arial"/>
                <w:lang w:eastAsia="en-CA"/>
              </w:rPr>
              <w:t>306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6C33947" w14:textId="77777777" w:rsidR="00045B45" w:rsidRPr="00045B45" w:rsidRDefault="00045B45" w:rsidP="00045B45">
            <w:pPr>
              <w:jc w:val="center"/>
              <w:rPr>
                <w:rFonts w:cs="Arial"/>
                <w:lang w:eastAsia="en-CA"/>
              </w:rPr>
            </w:pPr>
            <w:r w:rsidRPr="00045B45">
              <w:rPr>
                <w:rFonts w:cs="Arial"/>
                <w:lang w:eastAsia="en-CA"/>
              </w:rPr>
              <w:t>240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A79425D" w14:textId="77777777" w:rsidR="00045B45" w:rsidRPr="00045B45" w:rsidRDefault="00045B45" w:rsidP="00045B45">
            <w:pPr>
              <w:rPr>
                <w:rFonts w:ascii="Carlito" w:hAnsi="Carlito"/>
                <w:lang w:eastAsia="en-CA"/>
              </w:rPr>
            </w:pPr>
            <w:r w:rsidRPr="00045B45">
              <w:rPr>
                <w:rFonts w:ascii="Carlito" w:hAnsi="Carlito"/>
                <w:lang w:eastAsia="en-CA"/>
              </w:rPr>
              <w:t>FRANCE RED - RHONE COTES DU RHONE</w:t>
            </w:r>
          </w:p>
        </w:tc>
      </w:tr>
      <w:tr w:rsidR="00045B45" w:rsidRPr="00045B45" w14:paraId="60BDAF5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FFFC51C" w14:textId="77777777" w:rsidR="00045B45" w:rsidRPr="00045B45" w:rsidRDefault="00045B45" w:rsidP="00045B45">
            <w:pPr>
              <w:jc w:val="center"/>
              <w:rPr>
                <w:rFonts w:cs="Arial"/>
                <w:lang w:eastAsia="en-CA"/>
              </w:rPr>
            </w:pPr>
            <w:r w:rsidRPr="00045B45">
              <w:rPr>
                <w:rFonts w:cs="Arial"/>
                <w:lang w:eastAsia="en-CA"/>
              </w:rPr>
              <w:t>306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2399359" w14:textId="77777777" w:rsidR="00045B45" w:rsidRPr="00045B45" w:rsidRDefault="00045B45" w:rsidP="00045B45">
            <w:pPr>
              <w:jc w:val="center"/>
              <w:rPr>
                <w:rFonts w:cs="Arial"/>
                <w:lang w:eastAsia="en-CA"/>
              </w:rPr>
            </w:pPr>
            <w:r w:rsidRPr="00045B45">
              <w:rPr>
                <w:rFonts w:cs="Arial"/>
                <w:lang w:eastAsia="en-CA"/>
              </w:rPr>
              <w:t>241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5D67E73" w14:textId="77777777" w:rsidR="00045B45" w:rsidRPr="00045B45" w:rsidRDefault="00045B45" w:rsidP="00045B45">
            <w:pPr>
              <w:rPr>
                <w:rFonts w:ascii="Carlito" w:hAnsi="Carlito"/>
                <w:lang w:eastAsia="en-CA"/>
              </w:rPr>
            </w:pPr>
            <w:r w:rsidRPr="00045B45">
              <w:rPr>
                <w:rFonts w:ascii="Carlito" w:hAnsi="Carlito"/>
                <w:lang w:eastAsia="en-CA"/>
              </w:rPr>
              <w:t>FRANCE RED - CHATEAUNEUF DU PAPE/RHONE CRUS</w:t>
            </w:r>
          </w:p>
        </w:tc>
      </w:tr>
      <w:tr w:rsidR="00045B45" w:rsidRPr="00045B45" w14:paraId="441FF99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7FC3A80" w14:textId="77777777" w:rsidR="00045B45" w:rsidRPr="00045B45" w:rsidRDefault="00045B45" w:rsidP="00045B45">
            <w:pPr>
              <w:jc w:val="center"/>
              <w:rPr>
                <w:rFonts w:cs="Arial"/>
                <w:lang w:eastAsia="en-CA"/>
              </w:rPr>
            </w:pPr>
            <w:r w:rsidRPr="00045B45">
              <w:rPr>
                <w:rFonts w:cs="Arial"/>
                <w:lang w:eastAsia="en-CA"/>
              </w:rPr>
              <w:t>306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25D2C8C" w14:textId="77777777" w:rsidR="00045B45" w:rsidRPr="00045B45" w:rsidRDefault="00045B45" w:rsidP="00045B45">
            <w:pPr>
              <w:jc w:val="center"/>
              <w:rPr>
                <w:rFonts w:cs="Arial"/>
                <w:lang w:eastAsia="en-CA"/>
              </w:rPr>
            </w:pPr>
            <w:r w:rsidRPr="00045B45">
              <w:rPr>
                <w:rFonts w:cs="Arial"/>
                <w:lang w:eastAsia="en-CA"/>
              </w:rPr>
              <w:t>244</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B82CDDA" w14:textId="77777777" w:rsidR="00045B45" w:rsidRPr="00045B45" w:rsidRDefault="00045B45" w:rsidP="00045B45">
            <w:pPr>
              <w:rPr>
                <w:rFonts w:ascii="Carlito" w:hAnsi="Carlito"/>
                <w:lang w:eastAsia="en-CA"/>
              </w:rPr>
            </w:pPr>
            <w:r w:rsidRPr="00045B45">
              <w:rPr>
                <w:rFonts w:ascii="Carlito" w:hAnsi="Carlito"/>
                <w:lang w:eastAsia="en-CA"/>
              </w:rPr>
              <w:t>FRANCE RED - BURGUNDY</w:t>
            </w:r>
          </w:p>
        </w:tc>
      </w:tr>
      <w:tr w:rsidR="00045B45" w:rsidRPr="00045B45" w14:paraId="3436B047"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9B7D893" w14:textId="77777777" w:rsidR="00045B45" w:rsidRPr="00045B45" w:rsidRDefault="00045B45" w:rsidP="00045B45">
            <w:pPr>
              <w:jc w:val="center"/>
              <w:rPr>
                <w:rFonts w:cs="Arial"/>
                <w:lang w:eastAsia="en-CA"/>
              </w:rPr>
            </w:pPr>
            <w:r w:rsidRPr="00045B45">
              <w:rPr>
                <w:rFonts w:cs="Arial"/>
                <w:lang w:eastAsia="en-CA"/>
              </w:rPr>
              <w:t>306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CFC3F64" w14:textId="77777777" w:rsidR="00045B45" w:rsidRPr="00045B45" w:rsidRDefault="00045B45" w:rsidP="00045B45">
            <w:pPr>
              <w:jc w:val="center"/>
              <w:rPr>
                <w:rFonts w:cs="Arial"/>
                <w:lang w:eastAsia="en-CA"/>
              </w:rPr>
            </w:pPr>
            <w:r w:rsidRPr="00045B45">
              <w:rPr>
                <w:rFonts w:cs="Arial"/>
                <w:lang w:eastAsia="en-CA"/>
              </w:rPr>
              <w:t>246</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418BDD0" w14:textId="77777777" w:rsidR="00045B45" w:rsidRPr="00045B45" w:rsidRDefault="00045B45" w:rsidP="00045B45">
            <w:pPr>
              <w:rPr>
                <w:rFonts w:ascii="Carlito" w:hAnsi="Carlito"/>
                <w:lang w:eastAsia="en-CA"/>
              </w:rPr>
            </w:pPr>
            <w:r w:rsidRPr="00045B45">
              <w:rPr>
                <w:rFonts w:ascii="Carlito" w:hAnsi="Carlito"/>
                <w:lang w:eastAsia="en-CA"/>
              </w:rPr>
              <w:t>FRANCE RED - VIN DE TABLE</w:t>
            </w:r>
          </w:p>
        </w:tc>
      </w:tr>
      <w:tr w:rsidR="00045B45" w:rsidRPr="00045B45" w14:paraId="0F392A04"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11553DC" w14:textId="77777777" w:rsidR="00045B45" w:rsidRPr="00045B45" w:rsidRDefault="00045B45" w:rsidP="00045B45">
            <w:pPr>
              <w:jc w:val="center"/>
              <w:rPr>
                <w:rFonts w:cs="Arial"/>
                <w:lang w:eastAsia="en-CA"/>
              </w:rPr>
            </w:pPr>
            <w:r w:rsidRPr="00045B45">
              <w:rPr>
                <w:rFonts w:cs="Arial"/>
                <w:lang w:eastAsia="en-CA"/>
              </w:rPr>
              <w:t>306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A3EDE04" w14:textId="77777777" w:rsidR="00045B45" w:rsidRPr="00045B45" w:rsidRDefault="00045B45" w:rsidP="00045B45">
            <w:pPr>
              <w:jc w:val="center"/>
              <w:rPr>
                <w:rFonts w:cs="Arial"/>
                <w:lang w:eastAsia="en-CA"/>
              </w:rPr>
            </w:pPr>
            <w:r w:rsidRPr="00045B45">
              <w:rPr>
                <w:rFonts w:cs="Arial"/>
                <w:lang w:eastAsia="en-CA"/>
              </w:rPr>
              <w:t>247</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8D7F0AE" w14:textId="77777777" w:rsidR="00045B45" w:rsidRPr="00045B45" w:rsidRDefault="00045B45" w:rsidP="00045B45">
            <w:pPr>
              <w:rPr>
                <w:rFonts w:ascii="Carlito" w:hAnsi="Carlito"/>
                <w:lang w:eastAsia="en-CA"/>
              </w:rPr>
            </w:pPr>
            <w:r w:rsidRPr="00045B45">
              <w:rPr>
                <w:rFonts w:ascii="Carlito" w:hAnsi="Carlito"/>
                <w:lang w:eastAsia="en-CA"/>
              </w:rPr>
              <w:t>FRANCE RED - BEAUJOLAIS</w:t>
            </w:r>
          </w:p>
        </w:tc>
      </w:tr>
      <w:tr w:rsidR="00045B45" w:rsidRPr="00045B45" w14:paraId="6376CC2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F0D9706" w14:textId="77777777" w:rsidR="00045B45" w:rsidRPr="00045B45" w:rsidRDefault="00045B45" w:rsidP="00045B45">
            <w:pPr>
              <w:jc w:val="center"/>
              <w:rPr>
                <w:rFonts w:cs="Arial"/>
                <w:lang w:eastAsia="en-CA"/>
              </w:rPr>
            </w:pPr>
            <w:r w:rsidRPr="00045B45">
              <w:rPr>
                <w:rFonts w:cs="Arial"/>
                <w:lang w:eastAsia="en-CA"/>
              </w:rPr>
              <w:t>306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767842A" w14:textId="77777777" w:rsidR="00045B45" w:rsidRPr="00045B45" w:rsidRDefault="00045B45" w:rsidP="00045B45">
            <w:pPr>
              <w:jc w:val="center"/>
              <w:rPr>
                <w:rFonts w:cs="Arial"/>
                <w:lang w:eastAsia="en-CA"/>
              </w:rPr>
            </w:pPr>
            <w:r w:rsidRPr="00045B45">
              <w:rPr>
                <w:rFonts w:cs="Arial"/>
                <w:lang w:eastAsia="en-CA"/>
              </w:rPr>
              <w:t>248</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94627F0" w14:textId="77777777" w:rsidR="00045B45" w:rsidRPr="00045B45" w:rsidRDefault="00045B45" w:rsidP="00045B45">
            <w:pPr>
              <w:rPr>
                <w:rFonts w:ascii="Carlito" w:hAnsi="Carlito"/>
                <w:lang w:eastAsia="en-CA"/>
              </w:rPr>
            </w:pPr>
            <w:r w:rsidRPr="00045B45">
              <w:rPr>
                <w:rFonts w:ascii="Carlito" w:hAnsi="Carlito"/>
                <w:lang w:eastAsia="en-CA"/>
              </w:rPr>
              <w:t>FRANCE RED - SOUTH FRANCE AOP</w:t>
            </w:r>
          </w:p>
        </w:tc>
      </w:tr>
      <w:tr w:rsidR="00045B45" w:rsidRPr="00045B45" w14:paraId="54C54CA0"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F829CDA" w14:textId="77777777" w:rsidR="00045B45" w:rsidRPr="00045B45" w:rsidRDefault="00045B45" w:rsidP="00045B45">
            <w:pPr>
              <w:jc w:val="center"/>
              <w:rPr>
                <w:rFonts w:cs="Arial"/>
                <w:lang w:eastAsia="en-CA"/>
              </w:rPr>
            </w:pPr>
            <w:r w:rsidRPr="00045B45">
              <w:rPr>
                <w:rFonts w:cs="Arial"/>
                <w:lang w:eastAsia="en-CA"/>
              </w:rPr>
              <w:t>306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0C8493D" w14:textId="77777777" w:rsidR="00045B45" w:rsidRPr="00045B45" w:rsidRDefault="00045B45" w:rsidP="00045B45">
            <w:pPr>
              <w:jc w:val="center"/>
              <w:rPr>
                <w:rFonts w:cs="Arial"/>
                <w:lang w:eastAsia="en-CA"/>
              </w:rPr>
            </w:pPr>
            <w:r w:rsidRPr="00045B45">
              <w:rPr>
                <w:rFonts w:cs="Arial"/>
                <w:lang w:eastAsia="en-CA"/>
              </w:rPr>
              <w:t>249</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EAE6E2C" w14:textId="77777777" w:rsidR="00045B45" w:rsidRPr="00045B45" w:rsidRDefault="00045B45" w:rsidP="00045B45">
            <w:pPr>
              <w:rPr>
                <w:rFonts w:ascii="Carlito" w:hAnsi="Carlito"/>
                <w:lang w:eastAsia="en-CA"/>
              </w:rPr>
            </w:pPr>
            <w:r w:rsidRPr="00045B45">
              <w:rPr>
                <w:rFonts w:ascii="Carlito" w:hAnsi="Carlito"/>
                <w:lang w:eastAsia="en-CA"/>
              </w:rPr>
              <w:t>FRANCE RED - LOIRE</w:t>
            </w:r>
          </w:p>
        </w:tc>
      </w:tr>
      <w:tr w:rsidR="00045B45" w:rsidRPr="00045B45" w14:paraId="0812940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0196A45" w14:textId="77777777" w:rsidR="00045B45" w:rsidRPr="00045B45" w:rsidRDefault="00045B45" w:rsidP="00045B45">
            <w:pPr>
              <w:jc w:val="center"/>
              <w:rPr>
                <w:rFonts w:cs="Arial"/>
                <w:lang w:eastAsia="en-CA"/>
              </w:rPr>
            </w:pPr>
            <w:r w:rsidRPr="00045B45">
              <w:rPr>
                <w:rFonts w:cs="Arial"/>
                <w:lang w:eastAsia="en-CA"/>
              </w:rPr>
              <w:t>306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A0EB23B" w14:textId="77777777" w:rsidR="00045B45" w:rsidRPr="00045B45" w:rsidRDefault="00045B45" w:rsidP="00045B45">
            <w:pPr>
              <w:jc w:val="center"/>
              <w:rPr>
                <w:rFonts w:cs="Arial"/>
                <w:lang w:eastAsia="en-CA"/>
              </w:rPr>
            </w:pPr>
            <w:r w:rsidRPr="00045B45">
              <w:rPr>
                <w:rFonts w:cs="Arial"/>
                <w:lang w:eastAsia="en-CA"/>
              </w:rPr>
              <w:t>250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0D8611F" w14:textId="77777777" w:rsidR="00045B45" w:rsidRPr="00045B45" w:rsidRDefault="00045B45" w:rsidP="00045B45">
            <w:pPr>
              <w:rPr>
                <w:rFonts w:ascii="Carlito" w:hAnsi="Carlito"/>
                <w:lang w:eastAsia="en-CA"/>
              </w:rPr>
            </w:pPr>
            <w:r w:rsidRPr="00045B45">
              <w:rPr>
                <w:rFonts w:ascii="Carlito" w:hAnsi="Carlito"/>
                <w:lang w:eastAsia="en-CA"/>
              </w:rPr>
              <w:t>FRANCE RED - RHONE NORTH</w:t>
            </w:r>
          </w:p>
        </w:tc>
      </w:tr>
      <w:tr w:rsidR="00045B45" w:rsidRPr="00045B45" w14:paraId="06A34DCC"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BC5284F" w14:textId="77777777" w:rsidR="00045B45" w:rsidRPr="00045B45" w:rsidRDefault="00045B45" w:rsidP="00045B45">
            <w:pPr>
              <w:jc w:val="center"/>
              <w:rPr>
                <w:rFonts w:cs="Arial"/>
                <w:lang w:eastAsia="en-CA"/>
              </w:rPr>
            </w:pPr>
            <w:r w:rsidRPr="00045B45">
              <w:rPr>
                <w:rFonts w:cs="Arial"/>
                <w:lang w:eastAsia="en-CA"/>
              </w:rPr>
              <w:t>306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5A82F48" w14:textId="77777777" w:rsidR="00045B45" w:rsidRPr="00045B45" w:rsidRDefault="00045B45" w:rsidP="00045B45">
            <w:pPr>
              <w:jc w:val="center"/>
              <w:rPr>
                <w:rFonts w:cs="Arial"/>
                <w:lang w:eastAsia="en-CA"/>
              </w:rPr>
            </w:pPr>
            <w:r w:rsidRPr="00045B45">
              <w:rPr>
                <w:rFonts w:cs="Arial"/>
                <w:lang w:eastAsia="en-CA"/>
              </w:rPr>
              <w:t>251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02AD7BE" w14:textId="77777777" w:rsidR="00045B45" w:rsidRPr="00045B45" w:rsidRDefault="00045B45" w:rsidP="00045B45">
            <w:pPr>
              <w:rPr>
                <w:rFonts w:ascii="Carlito" w:hAnsi="Carlito"/>
                <w:lang w:eastAsia="en-CA"/>
              </w:rPr>
            </w:pPr>
            <w:r w:rsidRPr="00045B45">
              <w:rPr>
                <w:rFonts w:ascii="Carlito" w:hAnsi="Carlito"/>
                <w:lang w:eastAsia="en-CA"/>
              </w:rPr>
              <w:t>FRANCE RED - OTHER</w:t>
            </w:r>
          </w:p>
        </w:tc>
      </w:tr>
      <w:tr w:rsidR="00045B45" w:rsidRPr="00045B45" w14:paraId="3A50524A"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1EC404F" w14:textId="77777777" w:rsidR="00045B45" w:rsidRPr="00045B45" w:rsidRDefault="00045B45" w:rsidP="00045B45">
            <w:pPr>
              <w:jc w:val="center"/>
              <w:rPr>
                <w:rFonts w:cs="Arial"/>
                <w:lang w:eastAsia="en-CA"/>
              </w:rPr>
            </w:pPr>
            <w:r w:rsidRPr="00045B45">
              <w:rPr>
                <w:rFonts w:cs="Arial"/>
                <w:lang w:eastAsia="en-CA"/>
              </w:rPr>
              <w:t>309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F6BFD90" w14:textId="77777777" w:rsidR="00045B45" w:rsidRPr="00045B45" w:rsidRDefault="00045B45" w:rsidP="00045B45">
            <w:pPr>
              <w:jc w:val="center"/>
              <w:rPr>
                <w:rFonts w:cs="Arial"/>
                <w:lang w:eastAsia="en-CA"/>
              </w:rPr>
            </w:pPr>
            <w:r w:rsidRPr="00045B45">
              <w:rPr>
                <w:rFonts w:cs="Arial"/>
                <w:lang w:eastAsia="en-CA"/>
              </w:rPr>
              <w:t>250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CEB4F5D" w14:textId="77777777" w:rsidR="00045B45" w:rsidRPr="00045B45" w:rsidRDefault="00045B45" w:rsidP="00045B45">
            <w:pPr>
              <w:rPr>
                <w:rFonts w:ascii="Carlito" w:hAnsi="Carlito"/>
                <w:lang w:eastAsia="en-CA"/>
              </w:rPr>
            </w:pPr>
            <w:r w:rsidRPr="00045B45">
              <w:rPr>
                <w:rFonts w:ascii="Carlito" w:hAnsi="Carlito"/>
                <w:lang w:eastAsia="en-CA"/>
              </w:rPr>
              <w:t>FRANCE WHITE - SOUTH CHARDONNAY</w:t>
            </w:r>
          </w:p>
        </w:tc>
      </w:tr>
      <w:tr w:rsidR="00045B45" w:rsidRPr="00045B45" w14:paraId="613319D7"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671C0DE" w14:textId="77777777" w:rsidR="00045B45" w:rsidRPr="00045B45" w:rsidRDefault="00045B45" w:rsidP="00045B45">
            <w:pPr>
              <w:jc w:val="center"/>
              <w:rPr>
                <w:rFonts w:cs="Arial"/>
                <w:lang w:eastAsia="en-CA"/>
              </w:rPr>
            </w:pPr>
            <w:r w:rsidRPr="00045B45">
              <w:rPr>
                <w:rFonts w:cs="Arial"/>
                <w:lang w:eastAsia="en-CA"/>
              </w:rPr>
              <w:t>309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500D246" w14:textId="77777777" w:rsidR="00045B45" w:rsidRPr="00045B45" w:rsidRDefault="00045B45" w:rsidP="00045B45">
            <w:pPr>
              <w:jc w:val="center"/>
              <w:rPr>
                <w:rFonts w:cs="Arial"/>
                <w:lang w:eastAsia="en-CA"/>
              </w:rPr>
            </w:pPr>
            <w:r w:rsidRPr="00045B45">
              <w:rPr>
                <w:rFonts w:cs="Arial"/>
                <w:lang w:eastAsia="en-CA"/>
              </w:rPr>
              <w:t>251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B8FA829" w14:textId="77777777" w:rsidR="00045B45" w:rsidRPr="00045B45" w:rsidRDefault="00045B45" w:rsidP="00045B45">
            <w:pPr>
              <w:rPr>
                <w:rFonts w:ascii="Carlito" w:hAnsi="Carlito"/>
                <w:lang w:eastAsia="en-CA"/>
              </w:rPr>
            </w:pPr>
            <w:r w:rsidRPr="00045B45">
              <w:rPr>
                <w:rFonts w:ascii="Carlito" w:hAnsi="Carlito"/>
                <w:lang w:eastAsia="en-CA"/>
              </w:rPr>
              <w:t>FRANCE WHITE - SOUTH SAUVIGNON BLANC</w:t>
            </w:r>
          </w:p>
        </w:tc>
      </w:tr>
      <w:tr w:rsidR="00045B45" w:rsidRPr="00045B45" w14:paraId="726904B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0732AFF" w14:textId="77777777" w:rsidR="00045B45" w:rsidRPr="00045B45" w:rsidRDefault="00045B45" w:rsidP="00045B45">
            <w:pPr>
              <w:jc w:val="center"/>
              <w:rPr>
                <w:rFonts w:cs="Arial"/>
                <w:lang w:eastAsia="en-CA"/>
              </w:rPr>
            </w:pPr>
            <w:r w:rsidRPr="00045B45">
              <w:rPr>
                <w:rFonts w:cs="Arial"/>
                <w:lang w:eastAsia="en-CA"/>
              </w:rPr>
              <w:t>309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D451C9A" w14:textId="77777777" w:rsidR="00045B45" w:rsidRPr="00045B45" w:rsidRDefault="00045B45" w:rsidP="00045B45">
            <w:pPr>
              <w:jc w:val="center"/>
              <w:rPr>
                <w:rFonts w:cs="Arial"/>
                <w:lang w:eastAsia="en-CA"/>
              </w:rPr>
            </w:pPr>
            <w:r w:rsidRPr="00045B45">
              <w:rPr>
                <w:rFonts w:cs="Arial"/>
                <w:lang w:eastAsia="en-CA"/>
              </w:rPr>
              <w:t>252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F6720FB" w14:textId="77777777" w:rsidR="00045B45" w:rsidRPr="00045B45" w:rsidRDefault="00045B45" w:rsidP="00045B45">
            <w:pPr>
              <w:rPr>
                <w:rFonts w:ascii="Carlito" w:hAnsi="Carlito"/>
                <w:lang w:eastAsia="en-CA"/>
              </w:rPr>
            </w:pPr>
            <w:r w:rsidRPr="00045B45">
              <w:rPr>
                <w:rFonts w:ascii="Carlito" w:hAnsi="Carlito"/>
                <w:lang w:eastAsia="en-CA"/>
              </w:rPr>
              <w:t>FRANCE WHITE - SOUTH BLENDS/OTHER</w:t>
            </w:r>
          </w:p>
        </w:tc>
      </w:tr>
      <w:tr w:rsidR="00045B45" w:rsidRPr="00045B45" w14:paraId="4F63127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1E7B268" w14:textId="77777777" w:rsidR="00045B45" w:rsidRPr="00045B45" w:rsidRDefault="00045B45" w:rsidP="00045B45">
            <w:pPr>
              <w:jc w:val="center"/>
              <w:rPr>
                <w:rFonts w:cs="Arial"/>
                <w:lang w:eastAsia="en-CA"/>
              </w:rPr>
            </w:pPr>
            <w:r w:rsidRPr="00045B45">
              <w:rPr>
                <w:rFonts w:cs="Arial"/>
                <w:lang w:eastAsia="en-CA"/>
              </w:rPr>
              <w:t>309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0B42169" w14:textId="77777777" w:rsidR="00045B45" w:rsidRPr="00045B45" w:rsidRDefault="00045B45" w:rsidP="00045B45">
            <w:pPr>
              <w:jc w:val="center"/>
              <w:rPr>
                <w:rFonts w:cs="Arial"/>
                <w:lang w:eastAsia="en-CA"/>
              </w:rPr>
            </w:pPr>
            <w:r w:rsidRPr="00045B45">
              <w:rPr>
                <w:rFonts w:cs="Arial"/>
                <w:lang w:eastAsia="en-CA"/>
              </w:rPr>
              <w:t>255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972ACFC" w14:textId="77777777" w:rsidR="00045B45" w:rsidRPr="00045B45" w:rsidRDefault="00045B45" w:rsidP="00045B45">
            <w:pPr>
              <w:rPr>
                <w:rFonts w:ascii="Carlito" w:hAnsi="Carlito"/>
                <w:lang w:eastAsia="en-CA"/>
              </w:rPr>
            </w:pPr>
            <w:r w:rsidRPr="00045B45">
              <w:rPr>
                <w:rFonts w:ascii="Carlito" w:hAnsi="Carlito"/>
                <w:lang w:eastAsia="en-CA"/>
              </w:rPr>
              <w:t>FRANCE WHITE - BURGUNDY</w:t>
            </w:r>
          </w:p>
        </w:tc>
      </w:tr>
      <w:tr w:rsidR="00045B45" w:rsidRPr="00045B45" w14:paraId="13857794"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6C94889" w14:textId="77777777" w:rsidR="00045B45" w:rsidRPr="00045B45" w:rsidRDefault="00045B45" w:rsidP="00045B45">
            <w:pPr>
              <w:jc w:val="center"/>
              <w:rPr>
                <w:rFonts w:cs="Arial"/>
                <w:lang w:eastAsia="en-CA"/>
              </w:rPr>
            </w:pPr>
            <w:r w:rsidRPr="00045B45">
              <w:rPr>
                <w:rFonts w:cs="Arial"/>
                <w:lang w:eastAsia="en-CA"/>
              </w:rPr>
              <w:lastRenderedPageBreak/>
              <w:t>309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2F084AB" w14:textId="77777777" w:rsidR="00045B45" w:rsidRPr="00045B45" w:rsidRDefault="00045B45" w:rsidP="00045B45">
            <w:pPr>
              <w:jc w:val="center"/>
              <w:rPr>
                <w:rFonts w:cs="Arial"/>
                <w:lang w:eastAsia="en-CA"/>
              </w:rPr>
            </w:pPr>
            <w:r w:rsidRPr="00045B45">
              <w:rPr>
                <w:rFonts w:cs="Arial"/>
                <w:lang w:eastAsia="en-CA"/>
              </w:rPr>
              <w:t>256</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01E3FE1" w14:textId="77777777" w:rsidR="00045B45" w:rsidRPr="00045B45" w:rsidRDefault="00045B45" w:rsidP="00045B45">
            <w:pPr>
              <w:rPr>
                <w:rFonts w:ascii="Carlito" w:hAnsi="Carlito"/>
                <w:lang w:eastAsia="en-CA"/>
              </w:rPr>
            </w:pPr>
            <w:r w:rsidRPr="00045B45">
              <w:rPr>
                <w:rFonts w:ascii="Carlito" w:hAnsi="Carlito"/>
                <w:lang w:eastAsia="en-CA"/>
              </w:rPr>
              <w:t>FRANCE WHITE - BURGUNDY CHABLIS</w:t>
            </w:r>
          </w:p>
        </w:tc>
      </w:tr>
      <w:tr w:rsidR="00045B45" w:rsidRPr="00045B45" w14:paraId="07D1C54B"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2491E45" w14:textId="77777777" w:rsidR="00045B45" w:rsidRPr="00045B45" w:rsidRDefault="00045B45" w:rsidP="00045B45">
            <w:pPr>
              <w:jc w:val="center"/>
              <w:rPr>
                <w:rFonts w:cs="Arial"/>
                <w:lang w:eastAsia="en-CA"/>
              </w:rPr>
            </w:pPr>
            <w:r w:rsidRPr="00045B45">
              <w:rPr>
                <w:rFonts w:cs="Arial"/>
                <w:lang w:eastAsia="en-CA"/>
              </w:rPr>
              <w:t>309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A1AE4B4" w14:textId="77777777" w:rsidR="00045B45" w:rsidRPr="00045B45" w:rsidRDefault="00045B45" w:rsidP="00045B45">
            <w:pPr>
              <w:jc w:val="center"/>
              <w:rPr>
                <w:rFonts w:cs="Arial"/>
                <w:lang w:eastAsia="en-CA"/>
              </w:rPr>
            </w:pPr>
            <w:r w:rsidRPr="00045B45">
              <w:rPr>
                <w:rFonts w:cs="Arial"/>
                <w:lang w:eastAsia="en-CA"/>
              </w:rPr>
              <w:t>259</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4C4AA9C" w14:textId="77777777" w:rsidR="00045B45" w:rsidRPr="00045B45" w:rsidRDefault="00045B45" w:rsidP="00045B45">
            <w:pPr>
              <w:rPr>
                <w:rFonts w:ascii="Carlito" w:hAnsi="Carlito"/>
                <w:lang w:eastAsia="en-CA"/>
              </w:rPr>
            </w:pPr>
            <w:r w:rsidRPr="00045B45">
              <w:rPr>
                <w:rFonts w:ascii="Carlito" w:hAnsi="Carlito"/>
                <w:lang w:eastAsia="en-CA"/>
              </w:rPr>
              <w:t>FRANCE WHITE - RHONE WHITE</w:t>
            </w:r>
          </w:p>
        </w:tc>
      </w:tr>
      <w:tr w:rsidR="00045B45" w:rsidRPr="00045B45" w14:paraId="043023C7"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58A7E94" w14:textId="77777777" w:rsidR="00045B45" w:rsidRPr="00045B45" w:rsidRDefault="00045B45" w:rsidP="00045B45">
            <w:pPr>
              <w:jc w:val="center"/>
              <w:rPr>
                <w:rFonts w:cs="Arial"/>
                <w:lang w:eastAsia="en-CA"/>
              </w:rPr>
            </w:pPr>
            <w:r w:rsidRPr="00045B45">
              <w:rPr>
                <w:rFonts w:cs="Arial"/>
                <w:lang w:eastAsia="en-CA"/>
              </w:rPr>
              <w:t>309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D26AD4F" w14:textId="77777777" w:rsidR="00045B45" w:rsidRPr="00045B45" w:rsidRDefault="00045B45" w:rsidP="00045B45">
            <w:pPr>
              <w:jc w:val="center"/>
              <w:rPr>
                <w:rFonts w:cs="Arial"/>
                <w:lang w:eastAsia="en-CA"/>
              </w:rPr>
            </w:pPr>
            <w:r w:rsidRPr="00045B45">
              <w:rPr>
                <w:rFonts w:cs="Arial"/>
                <w:lang w:eastAsia="en-CA"/>
              </w:rPr>
              <w:t>260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FD39CB8" w14:textId="77777777" w:rsidR="00045B45" w:rsidRPr="00045B45" w:rsidRDefault="00045B45" w:rsidP="00045B45">
            <w:pPr>
              <w:rPr>
                <w:rFonts w:ascii="Carlito" w:hAnsi="Carlito"/>
                <w:lang w:eastAsia="en-CA"/>
              </w:rPr>
            </w:pPr>
            <w:r w:rsidRPr="00045B45">
              <w:rPr>
                <w:rFonts w:ascii="Carlito" w:hAnsi="Carlito"/>
                <w:lang w:eastAsia="en-CA"/>
              </w:rPr>
              <w:t>FRANCE WHITE - ALSACE</w:t>
            </w:r>
          </w:p>
        </w:tc>
      </w:tr>
      <w:tr w:rsidR="00045B45" w:rsidRPr="00045B45" w14:paraId="0FE3612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5D9301B" w14:textId="77777777" w:rsidR="00045B45" w:rsidRPr="00045B45" w:rsidRDefault="00045B45" w:rsidP="00045B45">
            <w:pPr>
              <w:jc w:val="center"/>
              <w:rPr>
                <w:rFonts w:cs="Arial"/>
                <w:lang w:eastAsia="en-CA"/>
              </w:rPr>
            </w:pPr>
            <w:r w:rsidRPr="00045B45">
              <w:rPr>
                <w:rFonts w:cs="Arial"/>
                <w:lang w:eastAsia="en-CA"/>
              </w:rPr>
              <w:t>309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8175918" w14:textId="77777777" w:rsidR="00045B45" w:rsidRPr="00045B45" w:rsidRDefault="00045B45" w:rsidP="00045B45">
            <w:pPr>
              <w:jc w:val="center"/>
              <w:rPr>
                <w:rFonts w:cs="Arial"/>
                <w:lang w:eastAsia="en-CA"/>
              </w:rPr>
            </w:pPr>
            <w:r w:rsidRPr="00045B45">
              <w:rPr>
                <w:rFonts w:cs="Arial"/>
                <w:lang w:eastAsia="en-CA"/>
              </w:rPr>
              <w:t>261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2C1CD06" w14:textId="77777777" w:rsidR="00045B45" w:rsidRPr="00045B45" w:rsidRDefault="00045B45" w:rsidP="00045B45">
            <w:pPr>
              <w:rPr>
                <w:rFonts w:ascii="Carlito" w:hAnsi="Carlito"/>
                <w:lang w:eastAsia="en-CA"/>
              </w:rPr>
            </w:pPr>
            <w:r w:rsidRPr="00045B45">
              <w:rPr>
                <w:rFonts w:ascii="Carlito" w:hAnsi="Carlito"/>
                <w:lang w:eastAsia="en-CA"/>
              </w:rPr>
              <w:t>FRANCE WHITE - BORDEAUX WHITE</w:t>
            </w:r>
          </w:p>
        </w:tc>
      </w:tr>
      <w:tr w:rsidR="00045B45" w:rsidRPr="00045B45" w14:paraId="03F61CC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114013F" w14:textId="77777777" w:rsidR="00045B45" w:rsidRPr="00045B45" w:rsidRDefault="00045B45" w:rsidP="00045B45">
            <w:pPr>
              <w:jc w:val="center"/>
              <w:rPr>
                <w:rFonts w:cs="Arial"/>
                <w:lang w:eastAsia="en-CA"/>
              </w:rPr>
            </w:pPr>
            <w:r w:rsidRPr="00045B45">
              <w:rPr>
                <w:rFonts w:cs="Arial"/>
                <w:lang w:eastAsia="en-CA"/>
              </w:rPr>
              <w:t>309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7809812" w14:textId="77777777" w:rsidR="00045B45" w:rsidRPr="00045B45" w:rsidRDefault="00045B45" w:rsidP="00045B45">
            <w:pPr>
              <w:jc w:val="center"/>
              <w:rPr>
                <w:rFonts w:cs="Arial"/>
                <w:lang w:eastAsia="en-CA"/>
              </w:rPr>
            </w:pPr>
            <w:r w:rsidRPr="00045B45">
              <w:rPr>
                <w:rFonts w:cs="Arial"/>
                <w:lang w:eastAsia="en-CA"/>
              </w:rPr>
              <w:t>262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B569746" w14:textId="77777777" w:rsidR="00045B45" w:rsidRPr="00045B45" w:rsidRDefault="00045B45" w:rsidP="00045B45">
            <w:pPr>
              <w:rPr>
                <w:rFonts w:ascii="Carlito" w:hAnsi="Carlito"/>
                <w:lang w:eastAsia="en-CA"/>
              </w:rPr>
            </w:pPr>
            <w:r w:rsidRPr="00045B45">
              <w:rPr>
                <w:rFonts w:ascii="Carlito" w:hAnsi="Carlito"/>
                <w:lang w:eastAsia="en-CA"/>
              </w:rPr>
              <w:t>FRANCE WHITE - LOIRE</w:t>
            </w:r>
          </w:p>
        </w:tc>
      </w:tr>
      <w:tr w:rsidR="00045B45" w:rsidRPr="00045B45" w14:paraId="5F5BA934"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3BA57DC" w14:textId="77777777" w:rsidR="00045B45" w:rsidRPr="00045B45" w:rsidRDefault="00045B45" w:rsidP="00045B45">
            <w:pPr>
              <w:jc w:val="center"/>
              <w:rPr>
                <w:rFonts w:cs="Arial"/>
                <w:lang w:eastAsia="en-CA"/>
              </w:rPr>
            </w:pPr>
            <w:r w:rsidRPr="00045B45">
              <w:rPr>
                <w:rFonts w:cs="Arial"/>
                <w:lang w:eastAsia="en-CA"/>
              </w:rPr>
              <w:t>309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EC93F6D" w14:textId="77777777" w:rsidR="00045B45" w:rsidRPr="00045B45" w:rsidRDefault="00045B45" w:rsidP="00045B45">
            <w:pPr>
              <w:jc w:val="center"/>
              <w:rPr>
                <w:rFonts w:cs="Arial"/>
                <w:lang w:eastAsia="en-CA"/>
              </w:rPr>
            </w:pPr>
            <w:r w:rsidRPr="00045B45">
              <w:rPr>
                <w:rFonts w:cs="Arial"/>
                <w:lang w:eastAsia="en-CA"/>
              </w:rPr>
              <w:t>263</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99334C1" w14:textId="77777777" w:rsidR="00045B45" w:rsidRPr="00045B45" w:rsidRDefault="00045B45" w:rsidP="00045B45">
            <w:pPr>
              <w:rPr>
                <w:rFonts w:ascii="Carlito" w:hAnsi="Carlito"/>
                <w:lang w:eastAsia="en-CA"/>
              </w:rPr>
            </w:pPr>
            <w:r w:rsidRPr="00045B45">
              <w:rPr>
                <w:rFonts w:ascii="Carlito" w:hAnsi="Carlito"/>
                <w:lang w:eastAsia="en-CA"/>
              </w:rPr>
              <w:t>FRANCE WHITE - MIDI/RHONE/PROVENCE</w:t>
            </w:r>
          </w:p>
        </w:tc>
      </w:tr>
      <w:tr w:rsidR="00045B45" w:rsidRPr="00045B45" w14:paraId="31C2D13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A77089B" w14:textId="77777777" w:rsidR="00045B45" w:rsidRPr="00045B45" w:rsidRDefault="00045B45" w:rsidP="00045B45">
            <w:pPr>
              <w:jc w:val="center"/>
              <w:rPr>
                <w:rFonts w:cs="Arial"/>
                <w:lang w:eastAsia="en-CA"/>
              </w:rPr>
            </w:pPr>
            <w:r w:rsidRPr="00045B45">
              <w:rPr>
                <w:rFonts w:cs="Arial"/>
                <w:lang w:eastAsia="en-CA"/>
              </w:rPr>
              <w:t>309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391FE8C" w14:textId="77777777" w:rsidR="00045B45" w:rsidRPr="00045B45" w:rsidRDefault="00045B45" w:rsidP="00045B45">
            <w:pPr>
              <w:jc w:val="center"/>
              <w:rPr>
                <w:rFonts w:cs="Arial"/>
                <w:lang w:eastAsia="en-CA"/>
              </w:rPr>
            </w:pPr>
            <w:r w:rsidRPr="00045B45">
              <w:rPr>
                <w:rFonts w:cs="Arial"/>
                <w:lang w:eastAsia="en-CA"/>
              </w:rPr>
              <w:t>264</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2DF0B57" w14:textId="77777777" w:rsidR="00045B45" w:rsidRPr="00045B45" w:rsidRDefault="00045B45" w:rsidP="00045B45">
            <w:pPr>
              <w:rPr>
                <w:rFonts w:ascii="Carlito" w:hAnsi="Carlito"/>
                <w:lang w:eastAsia="en-CA"/>
              </w:rPr>
            </w:pPr>
            <w:r w:rsidRPr="00045B45">
              <w:rPr>
                <w:rFonts w:ascii="Carlito" w:hAnsi="Carlito"/>
                <w:lang w:eastAsia="en-CA"/>
              </w:rPr>
              <w:t>FRANCE WHITE - DESSERT WINE</w:t>
            </w:r>
          </w:p>
        </w:tc>
      </w:tr>
      <w:tr w:rsidR="00045B45" w:rsidRPr="00045B45" w14:paraId="6C498CE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9E0DED5" w14:textId="77777777" w:rsidR="00045B45" w:rsidRPr="00045B45" w:rsidRDefault="00045B45" w:rsidP="00045B45">
            <w:pPr>
              <w:jc w:val="center"/>
              <w:rPr>
                <w:rFonts w:cs="Arial"/>
                <w:lang w:eastAsia="en-CA"/>
              </w:rPr>
            </w:pPr>
            <w:r w:rsidRPr="00045B45">
              <w:rPr>
                <w:rFonts w:cs="Arial"/>
                <w:lang w:eastAsia="en-CA"/>
              </w:rPr>
              <w:t>309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2D15F87" w14:textId="77777777" w:rsidR="00045B45" w:rsidRPr="00045B45" w:rsidRDefault="00045B45" w:rsidP="00045B45">
            <w:pPr>
              <w:jc w:val="center"/>
              <w:rPr>
                <w:rFonts w:cs="Arial"/>
                <w:lang w:eastAsia="en-CA"/>
              </w:rPr>
            </w:pPr>
            <w:r w:rsidRPr="00045B45">
              <w:rPr>
                <w:rFonts w:cs="Arial"/>
                <w:lang w:eastAsia="en-CA"/>
              </w:rPr>
              <w:t>265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54AA931" w14:textId="77777777" w:rsidR="00045B45" w:rsidRPr="00045B45" w:rsidRDefault="00045B45" w:rsidP="00045B45">
            <w:pPr>
              <w:rPr>
                <w:rFonts w:ascii="Carlito" w:hAnsi="Carlito"/>
                <w:lang w:eastAsia="en-CA"/>
              </w:rPr>
            </w:pPr>
            <w:r w:rsidRPr="00045B45">
              <w:rPr>
                <w:rFonts w:ascii="Carlito" w:hAnsi="Carlito"/>
                <w:lang w:eastAsia="en-CA"/>
              </w:rPr>
              <w:t>FRANCE WHITE - OTHER</w:t>
            </w:r>
          </w:p>
        </w:tc>
      </w:tr>
      <w:tr w:rsidR="00045B45" w:rsidRPr="00045B45" w14:paraId="4CD6E89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CAF3410" w14:textId="77777777" w:rsidR="00045B45" w:rsidRPr="00045B45" w:rsidRDefault="00045B45" w:rsidP="00045B45">
            <w:pPr>
              <w:jc w:val="center"/>
              <w:rPr>
                <w:rFonts w:cs="Arial"/>
                <w:lang w:eastAsia="en-CA"/>
              </w:rPr>
            </w:pPr>
            <w:r w:rsidRPr="00045B45">
              <w:rPr>
                <w:rFonts w:cs="Arial"/>
                <w:lang w:eastAsia="en-CA"/>
              </w:rPr>
              <w:t>312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86D21DA" w14:textId="77777777" w:rsidR="00045B45" w:rsidRPr="00045B45" w:rsidRDefault="00045B45" w:rsidP="00045B45">
            <w:pPr>
              <w:jc w:val="center"/>
              <w:rPr>
                <w:rFonts w:cs="Arial"/>
                <w:lang w:eastAsia="en-CA"/>
              </w:rPr>
            </w:pPr>
            <w:r w:rsidRPr="00045B45">
              <w:rPr>
                <w:rFonts w:cs="Arial"/>
                <w:lang w:eastAsia="en-CA"/>
              </w:rPr>
              <w:t>270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DB89272" w14:textId="77777777" w:rsidR="00045B45" w:rsidRPr="00045B45" w:rsidRDefault="00045B45" w:rsidP="00045B45">
            <w:pPr>
              <w:rPr>
                <w:rFonts w:ascii="Carlito" w:hAnsi="Carlito"/>
                <w:lang w:eastAsia="en-CA"/>
              </w:rPr>
            </w:pPr>
            <w:r w:rsidRPr="00045B45">
              <w:rPr>
                <w:rFonts w:ascii="Carlito" w:hAnsi="Carlito"/>
                <w:lang w:eastAsia="en-CA"/>
              </w:rPr>
              <w:t>SPARKLING EUROPEAN - ITALY PROSECCO</w:t>
            </w:r>
          </w:p>
        </w:tc>
      </w:tr>
      <w:tr w:rsidR="00045B45" w:rsidRPr="00045B45" w14:paraId="7B470FCA"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BA6E0FE" w14:textId="77777777" w:rsidR="00045B45" w:rsidRPr="00045B45" w:rsidRDefault="00045B45" w:rsidP="00045B45">
            <w:pPr>
              <w:jc w:val="center"/>
              <w:rPr>
                <w:rFonts w:cs="Arial"/>
                <w:lang w:eastAsia="en-CA"/>
              </w:rPr>
            </w:pPr>
            <w:r w:rsidRPr="00045B45">
              <w:rPr>
                <w:rFonts w:cs="Arial"/>
                <w:lang w:eastAsia="en-CA"/>
              </w:rPr>
              <w:t>312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C126A2E" w14:textId="77777777" w:rsidR="00045B45" w:rsidRPr="00045B45" w:rsidRDefault="00045B45" w:rsidP="00045B45">
            <w:pPr>
              <w:jc w:val="center"/>
              <w:rPr>
                <w:rFonts w:cs="Arial"/>
                <w:lang w:eastAsia="en-CA"/>
              </w:rPr>
            </w:pPr>
            <w:r w:rsidRPr="00045B45">
              <w:rPr>
                <w:rFonts w:cs="Arial"/>
                <w:lang w:eastAsia="en-CA"/>
              </w:rPr>
              <w:t>271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98054EE" w14:textId="77777777" w:rsidR="00045B45" w:rsidRPr="00045B45" w:rsidRDefault="00045B45" w:rsidP="00045B45">
            <w:pPr>
              <w:rPr>
                <w:rFonts w:ascii="Carlito" w:hAnsi="Carlito"/>
                <w:lang w:eastAsia="en-CA"/>
              </w:rPr>
            </w:pPr>
            <w:r w:rsidRPr="00045B45">
              <w:rPr>
                <w:rFonts w:ascii="Carlito" w:hAnsi="Carlito"/>
                <w:lang w:eastAsia="en-CA"/>
              </w:rPr>
              <w:t>SPARKLING EUROPEAN - ITALY OTHER</w:t>
            </w:r>
          </w:p>
        </w:tc>
      </w:tr>
      <w:tr w:rsidR="00045B45" w:rsidRPr="00045B45" w14:paraId="352CE51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035B6B6" w14:textId="77777777" w:rsidR="00045B45" w:rsidRPr="00045B45" w:rsidRDefault="00045B45" w:rsidP="00045B45">
            <w:pPr>
              <w:jc w:val="center"/>
              <w:rPr>
                <w:rFonts w:cs="Arial"/>
                <w:lang w:eastAsia="en-CA"/>
              </w:rPr>
            </w:pPr>
            <w:r w:rsidRPr="00045B45">
              <w:rPr>
                <w:rFonts w:cs="Arial"/>
                <w:lang w:eastAsia="en-CA"/>
              </w:rPr>
              <w:t>312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7AF478C" w14:textId="77777777" w:rsidR="00045B45" w:rsidRPr="00045B45" w:rsidRDefault="00045B45" w:rsidP="00045B45">
            <w:pPr>
              <w:jc w:val="center"/>
              <w:rPr>
                <w:rFonts w:cs="Arial"/>
                <w:lang w:eastAsia="en-CA"/>
              </w:rPr>
            </w:pPr>
            <w:r w:rsidRPr="00045B45">
              <w:rPr>
                <w:rFonts w:cs="Arial"/>
                <w:lang w:eastAsia="en-CA"/>
              </w:rPr>
              <w:t>272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A58A132" w14:textId="77777777" w:rsidR="00045B45" w:rsidRPr="00045B45" w:rsidRDefault="00045B45" w:rsidP="00045B45">
            <w:pPr>
              <w:rPr>
                <w:rFonts w:ascii="Carlito" w:hAnsi="Carlito"/>
                <w:lang w:eastAsia="en-CA"/>
              </w:rPr>
            </w:pPr>
            <w:r w:rsidRPr="00045B45">
              <w:rPr>
                <w:rFonts w:ascii="Carlito" w:hAnsi="Carlito"/>
                <w:lang w:eastAsia="en-CA"/>
              </w:rPr>
              <w:t>SPARKLING EUROPEAN - SPAIN</w:t>
            </w:r>
          </w:p>
        </w:tc>
      </w:tr>
      <w:tr w:rsidR="00045B45" w:rsidRPr="00045B45" w14:paraId="63EF1C41"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65E5D62" w14:textId="77777777" w:rsidR="00045B45" w:rsidRPr="00045B45" w:rsidRDefault="00045B45" w:rsidP="00045B45">
            <w:pPr>
              <w:jc w:val="center"/>
              <w:rPr>
                <w:rFonts w:cs="Arial"/>
                <w:lang w:eastAsia="en-CA"/>
              </w:rPr>
            </w:pPr>
            <w:r w:rsidRPr="00045B45">
              <w:rPr>
                <w:rFonts w:cs="Arial"/>
                <w:lang w:eastAsia="en-CA"/>
              </w:rPr>
              <w:t>312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D3135E5" w14:textId="77777777" w:rsidR="00045B45" w:rsidRPr="00045B45" w:rsidRDefault="00045B45" w:rsidP="00045B45">
            <w:pPr>
              <w:jc w:val="center"/>
              <w:rPr>
                <w:rFonts w:cs="Arial"/>
                <w:lang w:eastAsia="en-CA"/>
              </w:rPr>
            </w:pPr>
            <w:r w:rsidRPr="00045B45">
              <w:rPr>
                <w:rFonts w:cs="Arial"/>
                <w:lang w:eastAsia="en-CA"/>
              </w:rPr>
              <w:t>273</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3ED5BFF" w14:textId="77777777" w:rsidR="00045B45" w:rsidRPr="00045B45" w:rsidRDefault="00045B45" w:rsidP="00045B45">
            <w:pPr>
              <w:rPr>
                <w:rFonts w:ascii="Carlito" w:hAnsi="Carlito"/>
                <w:lang w:eastAsia="en-CA"/>
              </w:rPr>
            </w:pPr>
            <w:r w:rsidRPr="00045B45">
              <w:rPr>
                <w:rFonts w:ascii="Carlito" w:hAnsi="Carlito"/>
                <w:lang w:eastAsia="en-CA"/>
              </w:rPr>
              <w:t>SPARKLING EUROPEAN - GERMANY SEKT</w:t>
            </w:r>
          </w:p>
        </w:tc>
      </w:tr>
      <w:tr w:rsidR="00045B45" w:rsidRPr="00045B45" w14:paraId="6B72EA6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71BC28D" w14:textId="77777777" w:rsidR="00045B45" w:rsidRPr="00045B45" w:rsidRDefault="00045B45" w:rsidP="00045B45">
            <w:pPr>
              <w:jc w:val="center"/>
              <w:rPr>
                <w:rFonts w:cs="Arial"/>
                <w:lang w:eastAsia="en-CA"/>
              </w:rPr>
            </w:pPr>
            <w:r w:rsidRPr="00045B45">
              <w:rPr>
                <w:rFonts w:cs="Arial"/>
                <w:lang w:eastAsia="en-CA"/>
              </w:rPr>
              <w:t>312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F038C5E" w14:textId="77777777" w:rsidR="00045B45" w:rsidRPr="00045B45" w:rsidRDefault="00045B45" w:rsidP="00045B45">
            <w:pPr>
              <w:jc w:val="center"/>
              <w:rPr>
                <w:rFonts w:cs="Arial"/>
                <w:lang w:eastAsia="en-CA"/>
              </w:rPr>
            </w:pPr>
            <w:r w:rsidRPr="00045B45">
              <w:rPr>
                <w:rFonts w:cs="Arial"/>
                <w:lang w:eastAsia="en-CA"/>
              </w:rPr>
              <w:t>274</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62CB044" w14:textId="77777777" w:rsidR="00045B45" w:rsidRPr="00045B45" w:rsidRDefault="00045B45" w:rsidP="00045B45">
            <w:pPr>
              <w:rPr>
                <w:rFonts w:ascii="Carlito" w:hAnsi="Carlito"/>
                <w:lang w:eastAsia="en-CA"/>
              </w:rPr>
            </w:pPr>
            <w:r w:rsidRPr="00045B45">
              <w:rPr>
                <w:rFonts w:ascii="Carlito" w:hAnsi="Carlito"/>
                <w:lang w:eastAsia="en-CA"/>
              </w:rPr>
              <w:t>SPARKLING EUROPEAN - OTHER</w:t>
            </w:r>
          </w:p>
        </w:tc>
      </w:tr>
      <w:tr w:rsidR="00045B45" w:rsidRPr="00045B45" w14:paraId="181250B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29873F9" w14:textId="77777777" w:rsidR="00045B45" w:rsidRPr="00045B45" w:rsidRDefault="00045B45" w:rsidP="00045B45">
            <w:pPr>
              <w:jc w:val="center"/>
              <w:rPr>
                <w:rFonts w:cs="Arial"/>
                <w:lang w:eastAsia="en-CA"/>
              </w:rPr>
            </w:pPr>
            <w:r w:rsidRPr="00045B45">
              <w:rPr>
                <w:rFonts w:cs="Arial"/>
                <w:lang w:eastAsia="en-CA"/>
              </w:rPr>
              <w:t>312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DA5F498" w14:textId="77777777" w:rsidR="00045B45" w:rsidRPr="00045B45" w:rsidRDefault="00045B45" w:rsidP="00045B45">
            <w:pPr>
              <w:jc w:val="center"/>
              <w:rPr>
                <w:rFonts w:cs="Arial"/>
                <w:lang w:eastAsia="en-CA"/>
              </w:rPr>
            </w:pPr>
            <w:r w:rsidRPr="00045B45">
              <w:rPr>
                <w:rFonts w:cs="Arial"/>
                <w:lang w:eastAsia="en-CA"/>
              </w:rPr>
              <w:t>275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2A53C98" w14:textId="77777777" w:rsidR="00045B45" w:rsidRPr="00045B45" w:rsidRDefault="00045B45" w:rsidP="00045B45">
            <w:pPr>
              <w:rPr>
                <w:rFonts w:ascii="Carlito" w:hAnsi="Carlito"/>
                <w:lang w:eastAsia="en-CA"/>
              </w:rPr>
            </w:pPr>
            <w:r w:rsidRPr="00045B45">
              <w:rPr>
                <w:rFonts w:ascii="Carlito" w:hAnsi="Carlito"/>
                <w:lang w:eastAsia="en-CA"/>
              </w:rPr>
              <w:t>SPARKLING EUROPEAN - FRANCE CREMANT</w:t>
            </w:r>
          </w:p>
        </w:tc>
      </w:tr>
      <w:tr w:rsidR="00045B45" w:rsidRPr="00045B45" w14:paraId="37935BE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1B01B03" w14:textId="77777777" w:rsidR="00045B45" w:rsidRPr="00045B45" w:rsidRDefault="00045B45" w:rsidP="00045B45">
            <w:pPr>
              <w:jc w:val="center"/>
              <w:rPr>
                <w:rFonts w:cs="Arial"/>
                <w:lang w:eastAsia="en-CA"/>
              </w:rPr>
            </w:pPr>
            <w:r w:rsidRPr="00045B45">
              <w:rPr>
                <w:rFonts w:cs="Arial"/>
                <w:lang w:eastAsia="en-CA"/>
              </w:rPr>
              <w:t>312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C08FCFC" w14:textId="77777777" w:rsidR="00045B45" w:rsidRPr="00045B45" w:rsidRDefault="00045B45" w:rsidP="00045B45">
            <w:pPr>
              <w:jc w:val="center"/>
              <w:rPr>
                <w:rFonts w:cs="Arial"/>
                <w:lang w:eastAsia="en-CA"/>
              </w:rPr>
            </w:pPr>
            <w:r w:rsidRPr="00045B45">
              <w:rPr>
                <w:rFonts w:cs="Arial"/>
                <w:lang w:eastAsia="en-CA"/>
              </w:rPr>
              <w:t>280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FDE208B" w14:textId="77777777" w:rsidR="00045B45" w:rsidRPr="00045B45" w:rsidRDefault="00045B45" w:rsidP="00045B45">
            <w:pPr>
              <w:rPr>
                <w:rFonts w:ascii="Carlito" w:hAnsi="Carlito"/>
                <w:lang w:eastAsia="en-CA"/>
              </w:rPr>
            </w:pPr>
            <w:r w:rsidRPr="00045B45">
              <w:rPr>
                <w:rFonts w:ascii="Carlito" w:hAnsi="Carlito"/>
                <w:lang w:eastAsia="en-CA"/>
              </w:rPr>
              <w:t>SPARKLING EUROPEAN - ROSE</w:t>
            </w:r>
          </w:p>
        </w:tc>
      </w:tr>
      <w:tr w:rsidR="00045B45" w:rsidRPr="00045B45" w14:paraId="799422B2"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B395382" w14:textId="77777777" w:rsidR="00045B45" w:rsidRPr="00045B45" w:rsidRDefault="00045B45" w:rsidP="00045B45">
            <w:pPr>
              <w:jc w:val="center"/>
              <w:rPr>
                <w:rFonts w:cs="Arial"/>
                <w:lang w:eastAsia="en-CA"/>
              </w:rPr>
            </w:pPr>
            <w:r w:rsidRPr="00045B45">
              <w:rPr>
                <w:rFonts w:cs="Arial"/>
                <w:lang w:eastAsia="en-CA"/>
              </w:rPr>
              <w:t>315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1456A9B" w14:textId="77777777" w:rsidR="00045B45" w:rsidRPr="00045B45" w:rsidRDefault="00045B45" w:rsidP="00045B45">
            <w:pPr>
              <w:jc w:val="center"/>
              <w:rPr>
                <w:rFonts w:cs="Arial"/>
                <w:lang w:eastAsia="en-CA"/>
              </w:rPr>
            </w:pPr>
            <w:r w:rsidRPr="00045B45">
              <w:rPr>
                <w:rFonts w:cs="Arial"/>
                <w:lang w:eastAsia="en-CA"/>
              </w:rPr>
              <w:t>290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F17A7FA" w14:textId="77777777" w:rsidR="00045B45" w:rsidRPr="00045B45" w:rsidRDefault="00045B45" w:rsidP="00045B45">
            <w:pPr>
              <w:rPr>
                <w:rFonts w:ascii="Carlito" w:hAnsi="Carlito"/>
                <w:lang w:eastAsia="en-CA"/>
              </w:rPr>
            </w:pPr>
            <w:r w:rsidRPr="00045B45">
              <w:rPr>
                <w:rFonts w:ascii="Carlito" w:hAnsi="Carlito"/>
                <w:lang w:eastAsia="en-CA"/>
              </w:rPr>
              <w:t>CHAMPAGNE - WHITE</w:t>
            </w:r>
          </w:p>
        </w:tc>
      </w:tr>
      <w:tr w:rsidR="00045B45" w:rsidRPr="00045B45" w14:paraId="79A27BC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303F0B0" w14:textId="77777777" w:rsidR="00045B45" w:rsidRPr="00045B45" w:rsidRDefault="00045B45" w:rsidP="00045B45">
            <w:pPr>
              <w:jc w:val="center"/>
              <w:rPr>
                <w:rFonts w:cs="Arial"/>
                <w:lang w:eastAsia="en-CA"/>
              </w:rPr>
            </w:pPr>
            <w:r w:rsidRPr="00045B45">
              <w:rPr>
                <w:rFonts w:cs="Arial"/>
                <w:lang w:eastAsia="en-CA"/>
              </w:rPr>
              <w:t>315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9356AAE" w14:textId="77777777" w:rsidR="00045B45" w:rsidRPr="00045B45" w:rsidRDefault="00045B45" w:rsidP="00045B45">
            <w:pPr>
              <w:jc w:val="center"/>
              <w:rPr>
                <w:rFonts w:cs="Arial"/>
                <w:lang w:eastAsia="en-CA"/>
              </w:rPr>
            </w:pPr>
            <w:r w:rsidRPr="00045B45">
              <w:rPr>
                <w:rFonts w:cs="Arial"/>
                <w:lang w:eastAsia="en-CA"/>
              </w:rPr>
              <w:t>291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14A4769" w14:textId="77777777" w:rsidR="00045B45" w:rsidRPr="00045B45" w:rsidRDefault="00045B45" w:rsidP="00045B45">
            <w:pPr>
              <w:rPr>
                <w:rFonts w:ascii="Carlito" w:hAnsi="Carlito"/>
                <w:lang w:eastAsia="en-CA"/>
              </w:rPr>
            </w:pPr>
            <w:r w:rsidRPr="00045B45">
              <w:rPr>
                <w:rFonts w:ascii="Carlito" w:hAnsi="Carlito"/>
                <w:lang w:eastAsia="en-CA"/>
              </w:rPr>
              <w:t>CHAMPAGNE - ROSE</w:t>
            </w:r>
          </w:p>
        </w:tc>
      </w:tr>
      <w:tr w:rsidR="00045B45" w:rsidRPr="00045B45" w14:paraId="45580E88"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97486EB" w14:textId="77777777" w:rsidR="00045B45" w:rsidRPr="00045B45" w:rsidRDefault="00045B45" w:rsidP="00045B45">
            <w:pPr>
              <w:jc w:val="center"/>
              <w:rPr>
                <w:rFonts w:cs="Arial"/>
                <w:lang w:eastAsia="en-CA"/>
              </w:rPr>
            </w:pPr>
            <w:r w:rsidRPr="00045B45">
              <w:rPr>
                <w:rFonts w:cs="Arial"/>
                <w:lang w:eastAsia="en-CA"/>
              </w:rPr>
              <w:t>318</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668D397" w14:textId="77777777" w:rsidR="00045B45" w:rsidRPr="00045B45" w:rsidRDefault="00045B45" w:rsidP="00045B45">
            <w:pPr>
              <w:jc w:val="center"/>
              <w:rPr>
                <w:rFonts w:cs="Arial"/>
                <w:lang w:eastAsia="en-CA"/>
              </w:rPr>
            </w:pPr>
            <w:r w:rsidRPr="00045B45">
              <w:rPr>
                <w:rFonts w:cs="Arial"/>
                <w:lang w:eastAsia="en-CA"/>
              </w:rPr>
              <w:t>280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E8A291C" w14:textId="77777777" w:rsidR="00045B45" w:rsidRPr="00045B45" w:rsidRDefault="00045B45" w:rsidP="00045B45">
            <w:pPr>
              <w:rPr>
                <w:rFonts w:ascii="Carlito" w:hAnsi="Carlito"/>
                <w:lang w:eastAsia="en-CA"/>
              </w:rPr>
            </w:pPr>
            <w:r w:rsidRPr="00045B45">
              <w:rPr>
                <w:rFonts w:ascii="Carlito" w:hAnsi="Carlito"/>
                <w:lang w:eastAsia="en-CA"/>
              </w:rPr>
              <w:t>SPAIN RED - TEMPRANILLO</w:t>
            </w:r>
          </w:p>
        </w:tc>
      </w:tr>
      <w:tr w:rsidR="00045B45" w:rsidRPr="00045B45" w14:paraId="3FD00EBC"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E325EE1" w14:textId="77777777" w:rsidR="00045B45" w:rsidRPr="00045B45" w:rsidRDefault="00045B45" w:rsidP="00045B45">
            <w:pPr>
              <w:jc w:val="center"/>
              <w:rPr>
                <w:rFonts w:cs="Arial"/>
                <w:lang w:eastAsia="en-CA"/>
              </w:rPr>
            </w:pPr>
            <w:r w:rsidRPr="00045B45">
              <w:rPr>
                <w:rFonts w:cs="Arial"/>
                <w:lang w:eastAsia="en-CA"/>
              </w:rPr>
              <w:t>318</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D6ED805" w14:textId="77777777" w:rsidR="00045B45" w:rsidRPr="00045B45" w:rsidRDefault="00045B45" w:rsidP="00045B45">
            <w:pPr>
              <w:jc w:val="center"/>
              <w:rPr>
                <w:rFonts w:cs="Arial"/>
                <w:lang w:eastAsia="en-CA"/>
              </w:rPr>
            </w:pPr>
            <w:r w:rsidRPr="00045B45">
              <w:rPr>
                <w:rFonts w:cs="Arial"/>
                <w:lang w:eastAsia="en-CA"/>
              </w:rPr>
              <w:t>281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0622271" w14:textId="77777777" w:rsidR="00045B45" w:rsidRPr="00045B45" w:rsidRDefault="00045B45" w:rsidP="00045B45">
            <w:pPr>
              <w:rPr>
                <w:rFonts w:ascii="Carlito" w:hAnsi="Carlito"/>
                <w:lang w:eastAsia="en-CA"/>
              </w:rPr>
            </w:pPr>
            <w:r w:rsidRPr="00045B45">
              <w:rPr>
                <w:rFonts w:ascii="Carlito" w:hAnsi="Carlito"/>
                <w:lang w:eastAsia="en-CA"/>
              </w:rPr>
              <w:t>SPAIN RED - RIOJA</w:t>
            </w:r>
          </w:p>
        </w:tc>
      </w:tr>
      <w:tr w:rsidR="00045B45" w:rsidRPr="00045B45" w14:paraId="2EC83894"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BD2194A" w14:textId="77777777" w:rsidR="00045B45" w:rsidRPr="00045B45" w:rsidRDefault="00045B45" w:rsidP="00045B45">
            <w:pPr>
              <w:jc w:val="center"/>
              <w:rPr>
                <w:rFonts w:cs="Arial"/>
                <w:lang w:eastAsia="en-CA"/>
              </w:rPr>
            </w:pPr>
            <w:r w:rsidRPr="00045B45">
              <w:rPr>
                <w:rFonts w:cs="Arial"/>
                <w:lang w:eastAsia="en-CA"/>
              </w:rPr>
              <w:t>318</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621014D" w14:textId="77777777" w:rsidR="00045B45" w:rsidRPr="00045B45" w:rsidRDefault="00045B45" w:rsidP="00045B45">
            <w:pPr>
              <w:jc w:val="center"/>
              <w:rPr>
                <w:rFonts w:cs="Arial"/>
                <w:lang w:eastAsia="en-CA"/>
              </w:rPr>
            </w:pPr>
            <w:r w:rsidRPr="00045B45">
              <w:rPr>
                <w:rFonts w:cs="Arial"/>
                <w:lang w:eastAsia="en-CA"/>
              </w:rPr>
              <w:t>282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B3BC383" w14:textId="77777777" w:rsidR="00045B45" w:rsidRPr="00045B45" w:rsidRDefault="00045B45" w:rsidP="00045B45">
            <w:pPr>
              <w:rPr>
                <w:rFonts w:ascii="Carlito" w:hAnsi="Carlito"/>
                <w:lang w:eastAsia="en-CA"/>
              </w:rPr>
            </w:pPr>
            <w:r w:rsidRPr="00045B45">
              <w:rPr>
                <w:rFonts w:ascii="Carlito" w:hAnsi="Carlito"/>
                <w:lang w:eastAsia="en-CA"/>
              </w:rPr>
              <w:t>SPAIN RED - BLEND</w:t>
            </w:r>
          </w:p>
        </w:tc>
      </w:tr>
      <w:tr w:rsidR="00045B45" w:rsidRPr="00045B45" w14:paraId="51079E4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22F6440" w14:textId="77777777" w:rsidR="00045B45" w:rsidRPr="00045B45" w:rsidRDefault="00045B45" w:rsidP="00045B45">
            <w:pPr>
              <w:jc w:val="center"/>
              <w:rPr>
                <w:rFonts w:cs="Arial"/>
                <w:lang w:eastAsia="en-CA"/>
              </w:rPr>
            </w:pPr>
            <w:r w:rsidRPr="00045B45">
              <w:rPr>
                <w:rFonts w:cs="Arial"/>
                <w:lang w:eastAsia="en-CA"/>
              </w:rPr>
              <w:t>318</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F25C6F5" w14:textId="77777777" w:rsidR="00045B45" w:rsidRPr="00045B45" w:rsidRDefault="00045B45" w:rsidP="00045B45">
            <w:pPr>
              <w:jc w:val="center"/>
              <w:rPr>
                <w:rFonts w:cs="Arial"/>
                <w:lang w:eastAsia="en-CA"/>
              </w:rPr>
            </w:pPr>
            <w:r w:rsidRPr="00045B45">
              <w:rPr>
                <w:rFonts w:cs="Arial"/>
                <w:lang w:eastAsia="en-CA"/>
              </w:rPr>
              <w:t>283</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74EB1CB" w14:textId="77777777" w:rsidR="00045B45" w:rsidRPr="00045B45" w:rsidRDefault="00045B45" w:rsidP="00045B45">
            <w:pPr>
              <w:rPr>
                <w:rFonts w:ascii="Carlito" w:hAnsi="Carlito"/>
                <w:lang w:eastAsia="en-CA"/>
              </w:rPr>
            </w:pPr>
            <w:r w:rsidRPr="00045B45">
              <w:rPr>
                <w:rFonts w:ascii="Carlito" w:hAnsi="Carlito"/>
                <w:lang w:eastAsia="en-CA"/>
              </w:rPr>
              <w:t>SPAIN RED - GARNACHA</w:t>
            </w:r>
          </w:p>
        </w:tc>
      </w:tr>
      <w:tr w:rsidR="00045B45" w:rsidRPr="00045B45" w14:paraId="0B4092BA"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C4FC1FE" w14:textId="77777777" w:rsidR="00045B45" w:rsidRPr="00045B45" w:rsidRDefault="00045B45" w:rsidP="00045B45">
            <w:pPr>
              <w:jc w:val="center"/>
              <w:rPr>
                <w:rFonts w:cs="Arial"/>
                <w:lang w:eastAsia="en-CA"/>
              </w:rPr>
            </w:pPr>
            <w:r w:rsidRPr="00045B45">
              <w:rPr>
                <w:rFonts w:cs="Arial"/>
                <w:lang w:eastAsia="en-CA"/>
              </w:rPr>
              <w:t>318</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AD1E998" w14:textId="77777777" w:rsidR="00045B45" w:rsidRPr="00045B45" w:rsidRDefault="00045B45" w:rsidP="00045B45">
            <w:pPr>
              <w:jc w:val="center"/>
              <w:rPr>
                <w:rFonts w:cs="Arial"/>
                <w:lang w:eastAsia="en-CA"/>
              </w:rPr>
            </w:pPr>
            <w:r w:rsidRPr="00045B45">
              <w:rPr>
                <w:rFonts w:cs="Arial"/>
                <w:lang w:eastAsia="en-CA"/>
              </w:rPr>
              <w:t>284</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1FB282A" w14:textId="77777777" w:rsidR="00045B45" w:rsidRPr="00045B45" w:rsidRDefault="00045B45" w:rsidP="00045B45">
            <w:pPr>
              <w:rPr>
                <w:rFonts w:ascii="Carlito" w:hAnsi="Carlito"/>
                <w:lang w:eastAsia="en-CA"/>
              </w:rPr>
            </w:pPr>
            <w:r w:rsidRPr="00045B45">
              <w:rPr>
                <w:rFonts w:ascii="Carlito" w:hAnsi="Carlito"/>
                <w:lang w:eastAsia="en-CA"/>
              </w:rPr>
              <w:t>SPAIN RED - OTHER</w:t>
            </w:r>
          </w:p>
        </w:tc>
      </w:tr>
      <w:tr w:rsidR="00045B45" w:rsidRPr="00045B45" w14:paraId="403E8D3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7499747" w14:textId="77777777" w:rsidR="00045B45" w:rsidRPr="00045B45" w:rsidRDefault="00045B45" w:rsidP="00045B45">
            <w:pPr>
              <w:jc w:val="center"/>
              <w:rPr>
                <w:rFonts w:cs="Arial"/>
                <w:lang w:eastAsia="en-CA"/>
              </w:rPr>
            </w:pPr>
            <w:r w:rsidRPr="00045B45">
              <w:rPr>
                <w:rFonts w:cs="Arial"/>
                <w:lang w:eastAsia="en-CA"/>
              </w:rPr>
              <w:t>318</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D3D50FD" w14:textId="77777777" w:rsidR="00045B45" w:rsidRPr="00045B45" w:rsidRDefault="00045B45" w:rsidP="00045B45">
            <w:pPr>
              <w:jc w:val="center"/>
              <w:rPr>
                <w:rFonts w:cs="Arial"/>
                <w:lang w:eastAsia="en-CA"/>
              </w:rPr>
            </w:pPr>
            <w:r w:rsidRPr="00045B45">
              <w:rPr>
                <w:rFonts w:cs="Arial"/>
                <w:lang w:eastAsia="en-CA"/>
              </w:rPr>
              <w:t>285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458DDB6" w14:textId="77777777" w:rsidR="00045B45" w:rsidRPr="00045B45" w:rsidRDefault="00045B45" w:rsidP="00045B45">
            <w:pPr>
              <w:rPr>
                <w:rFonts w:ascii="Carlito" w:hAnsi="Carlito"/>
                <w:lang w:eastAsia="en-CA"/>
              </w:rPr>
            </w:pPr>
            <w:r w:rsidRPr="00045B45">
              <w:rPr>
                <w:rFonts w:ascii="Carlito" w:hAnsi="Carlito"/>
                <w:lang w:eastAsia="en-CA"/>
              </w:rPr>
              <w:t>SPAIN RED - RIBERA DUERO</w:t>
            </w:r>
          </w:p>
        </w:tc>
      </w:tr>
      <w:tr w:rsidR="00045B45" w:rsidRPr="00045B45" w14:paraId="48B9C050"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ABC9215" w14:textId="77777777" w:rsidR="00045B45" w:rsidRPr="00045B45" w:rsidRDefault="00045B45" w:rsidP="00045B45">
            <w:pPr>
              <w:jc w:val="center"/>
              <w:rPr>
                <w:rFonts w:cs="Arial"/>
                <w:lang w:eastAsia="en-CA"/>
              </w:rPr>
            </w:pPr>
            <w:r w:rsidRPr="00045B45">
              <w:rPr>
                <w:rFonts w:cs="Arial"/>
                <w:lang w:eastAsia="en-CA"/>
              </w:rPr>
              <w:t>321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F3D0951" w14:textId="77777777" w:rsidR="00045B45" w:rsidRPr="00045B45" w:rsidRDefault="00045B45" w:rsidP="00045B45">
            <w:pPr>
              <w:jc w:val="center"/>
              <w:rPr>
                <w:rFonts w:cs="Arial"/>
                <w:lang w:eastAsia="en-CA"/>
              </w:rPr>
            </w:pPr>
            <w:r w:rsidRPr="00045B45">
              <w:rPr>
                <w:rFonts w:cs="Arial"/>
                <w:lang w:eastAsia="en-CA"/>
              </w:rPr>
              <w:t>410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39B5287" w14:textId="77777777" w:rsidR="00045B45" w:rsidRPr="00045B45" w:rsidRDefault="00045B45" w:rsidP="00045B45">
            <w:pPr>
              <w:rPr>
                <w:rFonts w:ascii="Carlito" w:hAnsi="Carlito"/>
                <w:lang w:eastAsia="en-CA"/>
              </w:rPr>
            </w:pPr>
            <w:r w:rsidRPr="00045B45">
              <w:rPr>
                <w:rFonts w:ascii="Carlito" w:hAnsi="Carlito"/>
                <w:lang w:eastAsia="en-CA"/>
              </w:rPr>
              <w:t>SPAIN WHITE - WHITE</w:t>
            </w:r>
          </w:p>
        </w:tc>
      </w:tr>
      <w:tr w:rsidR="00045B45" w:rsidRPr="00045B45" w14:paraId="35A8F4A8"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9138A8B" w14:textId="77777777" w:rsidR="00045B45" w:rsidRPr="00045B45" w:rsidRDefault="00045B45" w:rsidP="00045B45">
            <w:pPr>
              <w:jc w:val="center"/>
              <w:rPr>
                <w:rFonts w:cs="Arial"/>
                <w:lang w:eastAsia="en-CA"/>
              </w:rPr>
            </w:pPr>
            <w:r w:rsidRPr="00045B45">
              <w:rPr>
                <w:rFonts w:cs="Arial"/>
                <w:lang w:eastAsia="en-CA"/>
              </w:rPr>
              <w:t>324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DB6A2EE" w14:textId="77777777" w:rsidR="00045B45" w:rsidRPr="00045B45" w:rsidRDefault="00045B45" w:rsidP="00045B45">
            <w:pPr>
              <w:jc w:val="center"/>
              <w:rPr>
                <w:rFonts w:cs="Arial"/>
                <w:lang w:eastAsia="en-CA"/>
              </w:rPr>
            </w:pPr>
            <w:r w:rsidRPr="00045B45">
              <w:rPr>
                <w:rFonts w:cs="Arial"/>
                <w:lang w:eastAsia="en-CA"/>
              </w:rPr>
              <w:t>310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295534A" w14:textId="77777777" w:rsidR="00045B45" w:rsidRPr="00045B45" w:rsidRDefault="00045B45" w:rsidP="00045B45">
            <w:pPr>
              <w:rPr>
                <w:rFonts w:ascii="Carlito" w:hAnsi="Carlito"/>
                <w:lang w:eastAsia="en-CA"/>
              </w:rPr>
            </w:pPr>
            <w:r w:rsidRPr="00045B45">
              <w:rPr>
                <w:rFonts w:ascii="Carlito" w:hAnsi="Carlito"/>
                <w:lang w:eastAsia="en-CA"/>
              </w:rPr>
              <w:t>SPECIALTY WINES EUROPEAN - VERMOUTH</w:t>
            </w:r>
          </w:p>
        </w:tc>
      </w:tr>
      <w:tr w:rsidR="00045B45" w:rsidRPr="00045B45" w14:paraId="43F35F7A"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DBEA268" w14:textId="77777777" w:rsidR="00045B45" w:rsidRPr="00045B45" w:rsidRDefault="00045B45" w:rsidP="00045B45">
            <w:pPr>
              <w:jc w:val="center"/>
              <w:rPr>
                <w:rFonts w:cs="Arial"/>
                <w:lang w:eastAsia="en-CA"/>
              </w:rPr>
            </w:pPr>
            <w:r w:rsidRPr="00045B45">
              <w:rPr>
                <w:rFonts w:cs="Arial"/>
                <w:lang w:eastAsia="en-CA"/>
              </w:rPr>
              <w:t>324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569444E" w14:textId="77777777" w:rsidR="00045B45" w:rsidRPr="00045B45" w:rsidRDefault="00045B45" w:rsidP="00045B45">
            <w:pPr>
              <w:jc w:val="center"/>
              <w:rPr>
                <w:rFonts w:cs="Arial"/>
                <w:lang w:eastAsia="en-CA"/>
              </w:rPr>
            </w:pPr>
            <w:r w:rsidRPr="00045B45">
              <w:rPr>
                <w:rFonts w:cs="Arial"/>
                <w:lang w:eastAsia="en-CA"/>
              </w:rPr>
              <w:t>311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26E139E" w14:textId="77777777" w:rsidR="00045B45" w:rsidRPr="00045B45" w:rsidRDefault="00045B45" w:rsidP="00045B45">
            <w:pPr>
              <w:rPr>
                <w:rFonts w:ascii="Carlito" w:hAnsi="Carlito"/>
                <w:lang w:eastAsia="en-CA"/>
              </w:rPr>
            </w:pPr>
            <w:r w:rsidRPr="00045B45">
              <w:rPr>
                <w:rFonts w:ascii="Carlito" w:hAnsi="Carlito"/>
                <w:lang w:eastAsia="en-CA"/>
              </w:rPr>
              <w:t>SPECIALTY WINES EUROPEAN - APERITIF</w:t>
            </w:r>
          </w:p>
        </w:tc>
      </w:tr>
      <w:tr w:rsidR="00045B45" w:rsidRPr="00045B45" w14:paraId="0FC61DE2"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AA2A54F" w14:textId="77777777" w:rsidR="00045B45" w:rsidRPr="00045B45" w:rsidRDefault="00045B45" w:rsidP="00045B45">
            <w:pPr>
              <w:jc w:val="center"/>
              <w:rPr>
                <w:rFonts w:cs="Arial"/>
                <w:lang w:eastAsia="en-CA"/>
              </w:rPr>
            </w:pPr>
            <w:r w:rsidRPr="00045B45">
              <w:rPr>
                <w:rFonts w:cs="Arial"/>
                <w:lang w:eastAsia="en-CA"/>
              </w:rPr>
              <w:t>324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CACA74E" w14:textId="77777777" w:rsidR="00045B45" w:rsidRPr="00045B45" w:rsidRDefault="00045B45" w:rsidP="00045B45">
            <w:pPr>
              <w:jc w:val="center"/>
              <w:rPr>
                <w:rFonts w:cs="Arial"/>
                <w:lang w:eastAsia="en-CA"/>
              </w:rPr>
            </w:pPr>
            <w:r w:rsidRPr="00045B45">
              <w:rPr>
                <w:rFonts w:cs="Arial"/>
                <w:lang w:eastAsia="en-CA"/>
              </w:rPr>
              <w:t>312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69B52DA" w14:textId="77777777" w:rsidR="00045B45" w:rsidRPr="00045B45" w:rsidRDefault="00045B45" w:rsidP="00045B45">
            <w:pPr>
              <w:rPr>
                <w:rFonts w:ascii="Carlito" w:hAnsi="Carlito"/>
                <w:lang w:eastAsia="en-CA"/>
              </w:rPr>
            </w:pPr>
            <w:r w:rsidRPr="00045B45">
              <w:rPr>
                <w:rFonts w:ascii="Carlito" w:hAnsi="Carlito"/>
                <w:lang w:eastAsia="en-CA"/>
              </w:rPr>
              <w:t>SPECIALTY WINES EUROPEAN - COCKTAILS/FLAVOURED</w:t>
            </w:r>
          </w:p>
        </w:tc>
      </w:tr>
      <w:tr w:rsidR="00045B45" w:rsidRPr="00045B45" w14:paraId="0C7F91F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E7532C8" w14:textId="77777777" w:rsidR="00045B45" w:rsidRPr="00045B45" w:rsidRDefault="00045B45" w:rsidP="00045B45">
            <w:pPr>
              <w:jc w:val="center"/>
              <w:rPr>
                <w:rFonts w:cs="Arial"/>
                <w:lang w:eastAsia="en-CA"/>
              </w:rPr>
            </w:pPr>
            <w:r w:rsidRPr="00045B45">
              <w:rPr>
                <w:rFonts w:cs="Arial"/>
                <w:lang w:eastAsia="en-CA"/>
              </w:rPr>
              <w:t>327</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129E7AB" w14:textId="77777777" w:rsidR="00045B45" w:rsidRPr="00045B45" w:rsidRDefault="00045B45" w:rsidP="00045B45">
            <w:pPr>
              <w:jc w:val="center"/>
              <w:rPr>
                <w:rFonts w:cs="Arial"/>
                <w:lang w:eastAsia="en-CA"/>
              </w:rPr>
            </w:pPr>
            <w:r w:rsidRPr="00045B45">
              <w:rPr>
                <w:rFonts w:cs="Arial"/>
                <w:lang w:eastAsia="en-CA"/>
              </w:rPr>
              <w:t>320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FA949C3" w14:textId="77777777" w:rsidR="00045B45" w:rsidRPr="00045B45" w:rsidRDefault="00045B45" w:rsidP="00045B45">
            <w:pPr>
              <w:rPr>
                <w:rFonts w:ascii="Carlito" w:hAnsi="Carlito"/>
                <w:lang w:eastAsia="en-CA"/>
              </w:rPr>
            </w:pPr>
            <w:r w:rsidRPr="00045B45">
              <w:rPr>
                <w:rFonts w:ascii="Carlito" w:hAnsi="Carlito"/>
                <w:lang w:eastAsia="en-CA"/>
              </w:rPr>
              <w:t>PORTUGAL RED - DOURO</w:t>
            </w:r>
          </w:p>
        </w:tc>
      </w:tr>
      <w:tr w:rsidR="00045B45" w:rsidRPr="00045B45" w14:paraId="4F8635B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51049B7" w14:textId="77777777" w:rsidR="00045B45" w:rsidRPr="00045B45" w:rsidRDefault="00045B45" w:rsidP="00045B45">
            <w:pPr>
              <w:jc w:val="center"/>
              <w:rPr>
                <w:rFonts w:cs="Arial"/>
                <w:lang w:eastAsia="en-CA"/>
              </w:rPr>
            </w:pPr>
            <w:r w:rsidRPr="00045B45">
              <w:rPr>
                <w:rFonts w:cs="Arial"/>
                <w:lang w:eastAsia="en-CA"/>
              </w:rPr>
              <w:t>327</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CE8AACD" w14:textId="77777777" w:rsidR="00045B45" w:rsidRPr="00045B45" w:rsidRDefault="00045B45" w:rsidP="00045B45">
            <w:pPr>
              <w:jc w:val="center"/>
              <w:rPr>
                <w:rFonts w:cs="Arial"/>
                <w:lang w:eastAsia="en-CA"/>
              </w:rPr>
            </w:pPr>
            <w:r w:rsidRPr="00045B45">
              <w:rPr>
                <w:rFonts w:cs="Arial"/>
                <w:lang w:eastAsia="en-CA"/>
              </w:rPr>
              <w:t>321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4ED5296" w14:textId="77777777" w:rsidR="00045B45" w:rsidRPr="00045B45" w:rsidRDefault="00045B45" w:rsidP="00045B45">
            <w:pPr>
              <w:rPr>
                <w:rFonts w:ascii="Carlito" w:hAnsi="Carlito"/>
                <w:lang w:eastAsia="en-CA"/>
              </w:rPr>
            </w:pPr>
            <w:r w:rsidRPr="00045B45">
              <w:rPr>
                <w:rFonts w:ascii="Carlito" w:hAnsi="Carlito"/>
                <w:lang w:eastAsia="en-CA"/>
              </w:rPr>
              <w:t>PORTUGAL RED - OTHER</w:t>
            </w:r>
          </w:p>
        </w:tc>
      </w:tr>
      <w:tr w:rsidR="00045B45" w:rsidRPr="00045B45" w14:paraId="077FD03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AC74C46" w14:textId="77777777" w:rsidR="00045B45" w:rsidRPr="00045B45" w:rsidRDefault="00045B45" w:rsidP="00045B45">
            <w:pPr>
              <w:jc w:val="center"/>
              <w:rPr>
                <w:rFonts w:cs="Arial"/>
                <w:lang w:eastAsia="en-CA"/>
              </w:rPr>
            </w:pPr>
            <w:r w:rsidRPr="00045B45">
              <w:rPr>
                <w:rFonts w:cs="Arial"/>
                <w:lang w:eastAsia="en-CA"/>
              </w:rPr>
              <w:t>327</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AC60C5E" w14:textId="77777777" w:rsidR="00045B45" w:rsidRPr="00045B45" w:rsidRDefault="00045B45" w:rsidP="00045B45">
            <w:pPr>
              <w:jc w:val="center"/>
              <w:rPr>
                <w:rFonts w:cs="Arial"/>
                <w:lang w:eastAsia="en-CA"/>
              </w:rPr>
            </w:pPr>
            <w:r w:rsidRPr="00045B45">
              <w:rPr>
                <w:rFonts w:cs="Arial"/>
                <w:lang w:eastAsia="en-CA"/>
              </w:rPr>
              <w:t>322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AD56491" w14:textId="77777777" w:rsidR="00045B45" w:rsidRPr="00045B45" w:rsidRDefault="00045B45" w:rsidP="00045B45">
            <w:pPr>
              <w:rPr>
                <w:rFonts w:ascii="Carlito" w:hAnsi="Carlito"/>
                <w:lang w:eastAsia="en-CA"/>
              </w:rPr>
            </w:pPr>
            <w:r w:rsidRPr="00045B45">
              <w:rPr>
                <w:rFonts w:ascii="Carlito" w:hAnsi="Carlito"/>
                <w:lang w:eastAsia="en-CA"/>
              </w:rPr>
              <w:t>PORTUGAL RED - ALENTEJO</w:t>
            </w:r>
          </w:p>
        </w:tc>
      </w:tr>
      <w:tr w:rsidR="00045B45" w:rsidRPr="00045B45" w14:paraId="053DAAEA"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D648B87" w14:textId="77777777" w:rsidR="00045B45" w:rsidRPr="00045B45" w:rsidRDefault="00045B45" w:rsidP="00045B45">
            <w:pPr>
              <w:jc w:val="center"/>
              <w:rPr>
                <w:rFonts w:cs="Arial"/>
                <w:lang w:eastAsia="en-CA"/>
              </w:rPr>
            </w:pPr>
            <w:r w:rsidRPr="00045B45">
              <w:rPr>
                <w:rFonts w:cs="Arial"/>
                <w:lang w:eastAsia="en-CA"/>
              </w:rPr>
              <w:t>327</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5498BF1" w14:textId="77777777" w:rsidR="00045B45" w:rsidRPr="00045B45" w:rsidRDefault="00045B45" w:rsidP="00045B45">
            <w:pPr>
              <w:jc w:val="center"/>
              <w:rPr>
                <w:rFonts w:cs="Arial"/>
                <w:lang w:eastAsia="en-CA"/>
              </w:rPr>
            </w:pPr>
            <w:r w:rsidRPr="00045B45">
              <w:rPr>
                <w:rFonts w:cs="Arial"/>
                <w:lang w:eastAsia="en-CA"/>
              </w:rPr>
              <w:t>323</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18A647C" w14:textId="77777777" w:rsidR="00045B45" w:rsidRPr="00045B45" w:rsidRDefault="00045B45" w:rsidP="00045B45">
            <w:pPr>
              <w:rPr>
                <w:rFonts w:ascii="Carlito" w:hAnsi="Carlito"/>
                <w:lang w:eastAsia="en-CA"/>
              </w:rPr>
            </w:pPr>
            <w:r w:rsidRPr="00045B45">
              <w:rPr>
                <w:rFonts w:ascii="Carlito" w:hAnsi="Carlito"/>
                <w:lang w:eastAsia="en-CA"/>
              </w:rPr>
              <w:t>PORTUGAL RED - DAO</w:t>
            </w:r>
          </w:p>
        </w:tc>
      </w:tr>
      <w:tr w:rsidR="00045B45" w:rsidRPr="00045B45" w14:paraId="0DFC88F2"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9D27986" w14:textId="77777777" w:rsidR="00045B45" w:rsidRPr="00045B45" w:rsidRDefault="00045B45" w:rsidP="00045B45">
            <w:pPr>
              <w:jc w:val="center"/>
              <w:rPr>
                <w:rFonts w:cs="Arial"/>
                <w:lang w:eastAsia="en-CA"/>
              </w:rPr>
            </w:pPr>
            <w:r w:rsidRPr="00045B45">
              <w:rPr>
                <w:rFonts w:cs="Arial"/>
                <w:lang w:eastAsia="en-CA"/>
              </w:rPr>
              <w:t>330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A8CCB18" w14:textId="77777777" w:rsidR="00045B45" w:rsidRPr="00045B45" w:rsidRDefault="00045B45" w:rsidP="00045B45">
            <w:pPr>
              <w:jc w:val="center"/>
              <w:rPr>
                <w:rFonts w:cs="Arial"/>
                <w:lang w:eastAsia="en-CA"/>
              </w:rPr>
            </w:pPr>
            <w:r w:rsidRPr="00045B45">
              <w:rPr>
                <w:rFonts w:cs="Arial"/>
                <w:lang w:eastAsia="en-CA"/>
              </w:rPr>
              <w:t>350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6582126" w14:textId="77777777" w:rsidR="00045B45" w:rsidRPr="00045B45" w:rsidRDefault="00045B45" w:rsidP="00045B45">
            <w:pPr>
              <w:rPr>
                <w:rFonts w:ascii="Carlito" w:hAnsi="Carlito"/>
                <w:lang w:eastAsia="en-CA"/>
              </w:rPr>
            </w:pPr>
            <w:r w:rsidRPr="00045B45">
              <w:rPr>
                <w:rFonts w:ascii="Carlito" w:hAnsi="Carlito"/>
                <w:lang w:eastAsia="en-CA"/>
              </w:rPr>
              <w:t>PORTUGAL WHITE - VINHO VERDE</w:t>
            </w:r>
          </w:p>
        </w:tc>
      </w:tr>
      <w:tr w:rsidR="00045B45" w:rsidRPr="00045B45" w14:paraId="201D9DE2"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C1E7319" w14:textId="77777777" w:rsidR="00045B45" w:rsidRPr="00045B45" w:rsidRDefault="00045B45" w:rsidP="00045B45">
            <w:pPr>
              <w:jc w:val="center"/>
              <w:rPr>
                <w:rFonts w:cs="Arial"/>
                <w:lang w:eastAsia="en-CA"/>
              </w:rPr>
            </w:pPr>
            <w:r w:rsidRPr="00045B45">
              <w:rPr>
                <w:rFonts w:cs="Arial"/>
                <w:lang w:eastAsia="en-CA"/>
              </w:rPr>
              <w:t>330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7324EFD" w14:textId="77777777" w:rsidR="00045B45" w:rsidRPr="00045B45" w:rsidRDefault="00045B45" w:rsidP="00045B45">
            <w:pPr>
              <w:jc w:val="center"/>
              <w:rPr>
                <w:rFonts w:cs="Arial"/>
                <w:lang w:eastAsia="en-CA"/>
              </w:rPr>
            </w:pPr>
            <w:r w:rsidRPr="00045B45">
              <w:rPr>
                <w:rFonts w:cs="Arial"/>
                <w:lang w:eastAsia="en-CA"/>
              </w:rPr>
              <w:t>351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00D0FA2" w14:textId="77777777" w:rsidR="00045B45" w:rsidRPr="00045B45" w:rsidRDefault="00045B45" w:rsidP="00045B45">
            <w:pPr>
              <w:rPr>
                <w:rFonts w:ascii="Carlito" w:hAnsi="Carlito"/>
                <w:lang w:eastAsia="en-CA"/>
              </w:rPr>
            </w:pPr>
            <w:r w:rsidRPr="00045B45">
              <w:rPr>
                <w:rFonts w:ascii="Carlito" w:hAnsi="Carlito"/>
                <w:lang w:eastAsia="en-CA"/>
              </w:rPr>
              <w:t>PORTUGAL WHITE - OTHER</w:t>
            </w:r>
          </w:p>
        </w:tc>
      </w:tr>
      <w:tr w:rsidR="00045B45" w:rsidRPr="00045B45" w14:paraId="2AF88363"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B3EAD63" w14:textId="77777777" w:rsidR="00045B45" w:rsidRPr="00045B45" w:rsidRDefault="00045B45" w:rsidP="00045B45">
            <w:pPr>
              <w:jc w:val="center"/>
              <w:rPr>
                <w:rFonts w:cs="Arial"/>
                <w:lang w:eastAsia="en-CA"/>
              </w:rPr>
            </w:pPr>
            <w:r w:rsidRPr="00045B45">
              <w:rPr>
                <w:rFonts w:cs="Arial"/>
                <w:lang w:eastAsia="en-CA"/>
              </w:rPr>
              <w:t>333</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E8E70FB" w14:textId="77777777" w:rsidR="00045B45" w:rsidRPr="00045B45" w:rsidRDefault="00045B45" w:rsidP="00045B45">
            <w:pPr>
              <w:jc w:val="center"/>
              <w:rPr>
                <w:rFonts w:cs="Arial"/>
                <w:lang w:eastAsia="en-CA"/>
              </w:rPr>
            </w:pPr>
            <w:r w:rsidRPr="00045B45">
              <w:rPr>
                <w:rFonts w:cs="Arial"/>
                <w:lang w:eastAsia="en-CA"/>
              </w:rPr>
              <w:t>340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99101A2" w14:textId="77777777" w:rsidR="00045B45" w:rsidRPr="00045B45" w:rsidRDefault="00045B45" w:rsidP="00045B45">
            <w:pPr>
              <w:rPr>
                <w:rFonts w:ascii="Carlito" w:hAnsi="Carlito"/>
                <w:lang w:eastAsia="en-CA"/>
              </w:rPr>
            </w:pPr>
            <w:r w:rsidRPr="00045B45">
              <w:rPr>
                <w:rFonts w:ascii="Carlito" w:hAnsi="Carlito"/>
                <w:lang w:eastAsia="en-CA"/>
              </w:rPr>
              <w:t>ROSE WINES EUROPEAN - PORTUGAL</w:t>
            </w:r>
          </w:p>
        </w:tc>
      </w:tr>
      <w:tr w:rsidR="00045B45" w:rsidRPr="00045B45" w14:paraId="4E25133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AD53725" w14:textId="77777777" w:rsidR="00045B45" w:rsidRPr="00045B45" w:rsidRDefault="00045B45" w:rsidP="00045B45">
            <w:pPr>
              <w:jc w:val="center"/>
              <w:rPr>
                <w:rFonts w:cs="Arial"/>
                <w:lang w:eastAsia="en-CA"/>
              </w:rPr>
            </w:pPr>
            <w:r w:rsidRPr="00045B45">
              <w:rPr>
                <w:rFonts w:cs="Arial"/>
                <w:lang w:eastAsia="en-CA"/>
              </w:rPr>
              <w:t>333</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0B1598B" w14:textId="77777777" w:rsidR="00045B45" w:rsidRPr="00045B45" w:rsidRDefault="00045B45" w:rsidP="00045B45">
            <w:pPr>
              <w:jc w:val="center"/>
              <w:rPr>
                <w:rFonts w:cs="Arial"/>
                <w:lang w:eastAsia="en-CA"/>
              </w:rPr>
            </w:pPr>
            <w:r w:rsidRPr="00045B45">
              <w:rPr>
                <w:rFonts w:cs="Arial"/>
                <w:lang w:eastAsia="en-CA"/>
              </w:rPr>
              <w:t>341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EC4C778" w14:textId="77777777" w:rsidR="00045B45" w:rsidRPr="00045B45" w:rsidRDefault="00045B45" w:rsidP="00045B45">
            <w:pPr>
              <w:rPr>
                <w:rFonts w:ascii="Carlito" w:hAnsi="Carlito"/>
                <w:lang w:eastAsia="en-CA"/>
              </w:rPr>
            </w:pPr>
            <w:r w:rsidRPr="00045B45">
              <w:rPr>
                <w:rFonts w:ascii="Carlito" w:hAnsi="Carlito"/>
                <w:lang w:eastAsia="en-CA"/>
              </w:rPr>
              <w:t>ROSE WINES EUROPEAN - FRANCE</w:t>
            </w:r>
          </w:p>
        </w:tc>
      </w:tr>
      <w:tr w:rsidR="00045B45" w:rsidRPr="00045B45" w14:paraId="7E9B438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F603641" w14:textId="77777777" w:rsidR="00045B45" w:rsidRPr="00045B45" w:rsidRDefault="00045B45" w:rsidP="00045B45">
            <w:pPr>
              <w:jc w:val="center"/>
              <w:rPr>
                <w:rFonts w:cs="Arial"/>
                <w:lang w:eastAsia="en-CA"/>
              </w:rPr>
            </w:pPr>
            <w:r w:rsidRPr="00045B45">
              <w:rPr>
                <w:rFonts w:cs="Arial"/>
                <w:lang w:eastAsia="en-CA"/>
              </w:rPr>
              <w:t>333</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90E6662" w14:textId="77777777" w:rsidR="00045B45" w:rsidRPr="00045B45" w:rsidRDefault="00045B45" w:rsidP="00045B45">
            <w:pPr>
              <w:jc w:val="center"/>
              <w:rPr>
                <w:rFonts w:cs="Arial"/>
                <w:lang w:eastAsia="en-CA"/>
              </w:rPr>
            </w:pPr>
            <w:r w:rsidRPr="00045B45">
              <w:rPr>
                <w:rFonts w:cs="Arial"/>
                <w:lang w:eastAsia="en-CA"/>
              </w:rPr>
              <w:t>342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87A805D" w14:textId="77777777" w:rsidR="00045B45" w:rsidRPr="00045B45" w:rsidRDefault="00045B45" w:rsidP="00045B45">
            <w:pPr>
              <w:rPr>
                <w:rFonts w:ascii="Carlito" w:hAnsi="Carlito"/>
                <w:lang w:eastAsia="en-CA"/>
              </w:rPr>
            </w:pPr>
            <w:r w:rsidRPr="00045B45">
              <w:rPr>
                <w:rFonts w:ascii="Carlito" w:hAnsi="Carlito"/>
                <w:lang w:eastAsia="en-CA"/>
              </w:rPr>
              <w:t>ROSE WINES EUROPEAN - ITALY</w:t>
            </w:r>
          </w:p>
        </w:tc>
      </w:tr>
      <w:tr w:rsidR="00045B45" w:rsidRPr="00045B45" w14:paraId="511D0F53"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57B7B46" w14:textId="77777777" w:rsidR="00045B45" w:rsidRPr="00045B45" w:rsidRDefault="00045B45" w:rsidP="00045B45">
            <w:pPr>
              <w:jc w:val="center"/>
              <w:rPr>
                <w:rFonts w:cs="Arial"/>
                <w:lang w:eastAsia="en-CA"/>
              </w:rPr>
            </w:pPr>
            <w:r w:rsidRPr="00045B45">
              <w:rPr>
                <w:rFonts w:cs="Arial"/>
                <w:lang w:eastAsia="en-CA"/>
              </w:rPr>
              <w:lastRenderedPageBreak/>
              <w:t>333</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D34FA6F" w14:textId="77777777" w:rsidR="00045B45" w:rsidRPr="00045B45" w:rsidRDefault="00045B45" w:rsidP="00045B45">
            <w:pPr>
              <w:jc w:val="center"/>
              <w:rPr>
                <w:rFonts w:cs="Arial"/>
                <w:lang w:eastAsia="en-CA"/>
              </w:rPr>
            </w:pPr>
            <w:r w:rsidRPr="00045B45">
              <w:rPr>
                <w:rFonts w:cs="Arial"/>
                <w:lang w:eastAsia="en-CA"/>
              </w:rPr>
              <w:t>343</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4782B2C" w14:textId="77777777" w:rsidR="00045B45" w:rsidRPr="00045B45" w:rsidRDefault="00045B45" w:rsidP="00045B45">
            <w:pPr>
              <w:rPr>
                <w:rFonts w:ascii="Carlito" w:hAnsi="Carlito"/>
                <w:lang w:eastAsia="en-CA"/>
              </w:rPr>
            </w:pPr>
            <w:r w:rsidRPr="00045B45">
              <w:rPr>
                <w:rFonts w:ascii="Carlito" w:hAnsi="Carlito"/>
                <w:lang w:eastAsia="en-CA"/>
              </w:rPr>
              <w:t>ROSE WINES EUROPEAN - SPAIN</w:t>
            </w:r>
          </w:p>
        </w:tc>
      </w:tr>
      <w:tr w:rsidR="00045B45" w:rsidRPr="00045B45" w14:paraId="52231C94"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2E1C2E9" w14:textId="77777777" w:rsidR="00045B45" w:rsidRPr="00045B45" w:rsidRDefault="00045B45" w:rsidP="00045B45">
            <w:pPr>
              <w:jc w:val="center"/>
              <w:rPr>
                <w:rFonts w:cs="Arial"/>
                <w:lang w:eastAsia="en-CA"/>
              </w:rPr>
            </w:pPr>
            <w:r w:rsidRPr="00045B45">
              <w:rPr>
                <w:rFonts w:cs="Arial"/>
                <w:lang w:eastAsia="en-CA"/>
              </w:rPr>
              <w:t>333</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9FF43BB" w14:textId="77777777" w:rsidR="00045B45" w:rsidRPr="00045B45" w:rsidRDefault="00045B45" w:rsidP="00045B45">
            <w:pPr>
              <w:jc w:val="center"/>
              <w:rPr>
                <w:rFonts w:cs="Arial"/>
                <w:lang w:eastAsia="en-CA"/>
              </w:rPr>
            </w:pPr>
            <w:r w:rsidRPr="00045B45">
              <w:rPr>
                <w:rFonts w:cs="Arial"/>
                <w:lang w:eastAsia="en-CA"/>
              </w:rPr>
              <w:t>344</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0D623AB" w14:textId="77777777" w:rsidR="00045B45" w:rsidRPr="00045B45" w:rsidRDefault="00045B45" w:rsidP="00045B45">
            <w:pPr>
              <w:rPr>
                <w:rFonts w:ascii="Carlito" w:hAnsi="Carlito"/>
                <w:lang w:eastAsia="en-CA"/>
              </w:rPr>
            </w:pPr>
            <w:r w:rsidRPr="00045B45">
              <w:rPr>
                <w:rFonts w:ascii="Carlito" w:hAnsi="Carlito"/>
                <w:lang w:eastAsia="en-CA"/>
              </w:rPr>
              <w:t>ROSE WINES EUROPEAN - OTHER</w:t>
            </w:r>
          </w:p>
        </w:tc>
      </w:tr>
      <w:tr w:rsidR="00045B45" w:rsidRPr="00045B45" w14:paraId="769D6D2A"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80C4238" w14:textId="77777777" w:rsidR="00045B45" w:rsidRPr="00045B45" w:rsidRDefault="00045B45" w:rsidP="00045B45">
            <w:pPr>
              <w:jc w:val="center"/>
              <w:rPr>
                <w:rFonts w:cs="Arial"/>
                <w:lang w:eastAsia="en-CA"/>
              </w:rPr>
            </w:pPr>
            <w:r w:rsidRPr="00045B45">
              <w:rPr>
                <w:rFonts w:cs="Arial"/>
                <w:lang w:eastAsia="en-CA"/>
              </w:rPr>
              <w:t>339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95519C2" w14:textId="77777777" w:rsidR="00045B45" w:rsidRPr="00045B45" w:rsidRDefault="00045B45" w:rsidP="00045B45">
            <w:pPr>
              <w:jc w:val="center"/>
              <w:rPr>
                <w:rFonts w:cs="Arial"/>
                <w:lang w:eastAsia="en-CA"/>
              </w:rPr>
            </w:pPr>
            <w:r w:rsidRPr="00045B45">
              <w:rPr>
                <w:rFonts w:cs="Arial"/>
                <w:lang w:eastAsia="en-CA"/>
              </w:rPr>
              <w:t>360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0CA2940" w14:textId="77777777" w:rsidR="00045B45" w:rsidRPr="00045B45" w:rsidRDefault="00045B45" w:rsidP="00045B45">
            <w:pPr>
              <w:rPr>
                <w:rFonts w:ascii="Carlito" w:hAnsi="Carlito"/>
                <w:lang w:eastAsia="en-CA"/>
              </w:rPr>
            </w:pPr>
            <w:r w:rsidRPr="00045B45">
              <w:rPr>
                <w:rFonts w:ascii="Carlito" w:hAnsi="Carlito"/>
                <w:lang w:eastAsia="en-CA"/>
              </w:rPr>
              <w:t>EUROPE RED OTHER - GREECE</w:t>
            </w:r>
          </w:p>
        </w:tc>
      </w:tr>
      <w:tr w:rsidR="00045B45" w:rsidRPr="00045B45" w14:paraId="10DACA0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071DA33" w14:textId="77777777" w:rsidR="00045B45" w:rsidRPr="00045B45" w:rsidRDefault="00045B45" w:rsidP="00045B45">
            <w:pPr>
              <w:jc w:val="center"/>
              <w:rPr>
                <w:rFonts w:cs="Arial"/>
                <w:lang w:eastAsia="en-CA"/>
              </w:rPr>
            </w:pPr>
            <w:r w:rsidRPr="00045B45">
              <w:rPr>
                <w:rFonts w:cs="Arial"/>
                <w:lang w:eastAsia="en-CA"/>
              </w:rPr>
              <w:t>339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ACC8667" w14:textId="77777777" w:rsidR="00045B45" w:rsidRPr="00045B45" w:rsidRDefault="00045B45" w:rsidP="00045B45">
            <w:pPr>
              <w:jc w:val="center"/>
              <w:rPr>
                <w:rFonts w:cs="Arial"/>
                <w:lang w:eastAsia="en-CA"/>
              </w:rPr>
            </w:pPr>
            <w:r w:rsidRPr="00045B45">
              <w:rPr>
                <w:rFonts w:cs="Arial"/>
                <w:lang w:eastAsia="en-CA"/>
              </w:rPr>
              <w:t>361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34D203F" w14:textId="77777777" w:rsidR="00045B45" w:rsidRPr="00045B45" w:rsidRDefault="00045B45" w:rsidP="00045B45">
            <w:pPr>
              <w:rPr>
                <w:rFonts w:ascii="Carlito" w:hAnsi="Carlito"/>
                <w:lang w:eastAsia="en-CA"/>
              </w:rPr>
            </w:pPr>
            <w:r w:rsidRPr="00045B45">
              <w:rPr>
                <w:rFonts w:ascii="Carlito" w:hAnsi="Carlito"/>
                <w:lang w:eastAsia="en-CA"/>
              </w:rPr>
              <w:t>EUROPE OTHER RED - HUNGARY</w:t>
            </w:r>
          </w:p>
        </w:tc>
      </w:tr>
      <w:tr w:rsidR="00045B45" w:rsidRPr="00045B45" w14:paraId="51CFF9AB"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4866BA1" w14:textId="77777777" w:rsidR="00045B45" w:rsidRPr="00045B45" w:rsidRDefault="00045B45" w:rsidP="00045B45">
            <w:pPr>
              <w:jc w:val="center"/>
              <w:rPr>
                <w:rFonts w:cs="Arial"/>
                <w:lang w:eastAsia="en-CA"/>
              </w:rPr>
            </w:pPr>
            <w:r w:rsidRPr="00045B45">
              <w:rPr>
                <w:rFonts w:cs="Arial"/>
                <w:lang w:eastAsia="en-CA"/>
              </w:rPr>
              <w:t>339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3DBD296" w14:textId="77777777" w:rsidR="00045B45" w:rsidRPr="00045B45" w:rsidRDefault="00045B45" w:rsidP="00045B45">
            <w:pPr>
              <w:jc w:val="center"/>
              <w:rPr>
                <w:rFonts w:cs="Arial"/>
                <w:lang w:eastAsia="en-CA"/>
              </w:rPr>
            </w:pPr>
            <w:r w:rsidRPr="00045B45">
              <w:rPr>
                <w:rFonts w:cs="Arial"/>
                <w:lang w:eastAsia="en-CA"/>
              </w:rPr>
              <w:t>367</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32A88D4" w14:textId="77777777" w:rsidR="00045B45" w:rsidRPr="00045B45" w:rsidRDefault="00045B45" w:rsidP="00045B45">
            <w:pPr>
              <w:rPr>
                <w:rFonts w:ascii="Carlito" w:hAnsi="Carlito"/>
                <w:lang w:eastAsia="en-CA"/>
              </w:rPr>
            </w:pPr>
            <w:r w:rsidRPr="00045B45">
              <w:rPr>
                <w:rFonts w:ascii="Carlito" w:hAnsi="Carlito"/>
                <w:lang w:eastAsia="en-CA"/>
              </w:rPr>
              <w:t>EUROPE RED OTHER - AUSTRIA</w:t>
            </w:r>
          </w:p>
        </w:tc>
      </w:tr>
      <w:tr w:rsidR="00045B45" w:rsidRPr="00045B45" w14:paraId="6037F38C"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2A9E7FE" w14:textId="77777777" w:rsidR="00045B45" w:rsidRPr="00045B45" w:rsidRDefault="00045B45" w:rsidP="00045B45">
            <w:pPr>
              <w:jc w:val="center"/>
              <w:rPr>
                <w:rFonts w:cs="Arial"/>
                <w:lang w:eastAsia="en-CA"/>
              </w:rPr>
            </w:pPr>
            <w:r w:rsidRPr="00045B45">
              <w:rPr>
                <w:rFonts w:cs="Arial"/>
                <w:lang w:eastAsia="en-CA"/>
              </w:rPr>
              <w:t>339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B35D111" w14:textId="77777777" w:rsidR="00045B45" w:rsidRPr="00045B45" w:rsidRDefault="00045B45" w:rsidP="00045B45">
            <w:pPr>
              <w:jc w:val="center"/>
              <w:rPr>
                <w:rFonts w:cs="Arial"/>
                <w:lang w:eastAsia="en-CA"/>
              </w:rPr>
            </w:pPr>
            <w:r w:rsidRPr="00045B45">
              <w:rPr>
                <w:rFonts w:cs="Arial"/>
                <w:lang w:eastAsia="en-CA"/>
              </w:rPr>
              <w:t>368</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AA25231" w14:textId="77777777" w:rsidR="00045B45" w:rsidRPr="00045B45" w:rsidRDefault="00045B45" w:rsidP="00045B45">
            <w:pPr>
              <w:rPr>
                <w:rFonts w:ascii="Carlito" w:hAnsi="Carlito"/>
                <w:lang w:eastAsia="en-CA"/>
              </w:rPr>
            </w:pPr>
            <w:r w:rsidRPr="00045B45">
              <w:rPr>
                <w:rFonts w:ascii="Carlito" w:hAnsi="Carlito"/>
                <w:lang w:eastAsia="en-CA"/>
              </w:rPr>
              <w:t>EUROPE OTHER RED - OTHER</w:t>
            </w:r>
          </w:p>
        </w:tc>
      </w:tr>
      <w:tr w:rsidR="00045B45" w:rsidRPr="00045B45" w14:paraId="0EECDFB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D872237" w14:textId="77777777" w:rsidR="00045B45" w:rsidRPr="00045B45" w:rsidRDefault="00045B45" w:rsidP="00045B45">
            <w:pPr>
              <w:jc w:val="center"/>
              <w:rPr>
                <w:rFonts w:cs="Arial"/>
                <w:lang w:eastAsia="en-CA"/>
              </w:rPr>
            </w:pPr>
            <w:r w:rsidRPr="00045B45">
              <w:rPr>
                <w:rFonts w:cs="Arial"/>
                <w:lang w:eastAsia="en-CA"/>
              </w:rPr>
              <w:t>339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4388873" w14:textId="77777777" w:rsidR="00045B45" w:rsidRPr="00045B45" w:rsidRDefault="00045B45" w:rsidP="00045B45">
            <w:pPr>
              <w:jc w:val="center"/>
              <w:rPr>
                <w:rFonts w:cs="Arial"/>
                <w:lang w:eastAsia="en-CA"/>
              </w:rPr>
            </w:pPr>
            <w:r w:rsidRPr="00045B45">
              <w:rPr>
                <w:rFonts w:cs="Arial"/>
                <w:lang w:eastAsia="en-CA"/>
              </w:rPr>
              <w:t>369</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7D76FE8" w14:textId="77777777" w:rsidR="00045B45" w:rsidRPr="00045B45" w:rsidRDefault="00045B45" w:rsidP="00045B45">
            <w:pPr>
              <w:rPr>
                <w:rFonts w:ascii="Carlito" w:hAnsi="Carlito"/>
                <w:lang w:eastAsia="en-CA"/>
              </w:rPr>
            </w:pPr>
            <w:r w:rsidRPr="00045B45">
              <w:rPr>
                <w:rFonts w:ascii="Carlito" w:hAnsi="Carlito"/>
                <w:lang w:eastAsia="en-CA"/>
              </w:rPr>
              <w:t>EUROPE RED OTHER - GEORGIA</w:t>
            </w:r>
          </w:p>
        </w:tc>
      </w:tr>
      <w:tr w:rsidR="00045B45" w:rsidRPr="00045B45" w14:paraId="3E65746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05021F0" w14:textId="77777777" w:rsidR="00045B45" w:rsidRPr="00045B45" w:rsidRDefault="00045B45" w:rsidP="00045B45">
            <w:pPr>
              <w:jc w:val="center"/>
              <w:rPr>
                <w:rFonts w:cs="Arial"/>
                <w:lang w:eastAsia="en-CA"/>
              </w:rPr>
            </w:pPr>
            <w:r w:rsidRPr="00045B45">
              <w:rPr>
                <w:rFonts w:cs="Arial"/>
                <w:lang w:eastAsia="en-CA"/>
              </w:rPr>
              <w:t>342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D32CA95" w14:textId="77777777" w:rsidR="00045B45" w:rsidRPr="00045B45" w:rsidRDefault="00045B45" w:rsidP="00045B45">
            <w:pPr>
              <w:jc w:val="center"/>
              <w:rPr>
                <w:rFonts w:cs="Arial"/>
                <w:lang w:eastAsia="en-CA"/>
              </w:rPr>
            </w:pPr>
            <w:r w:rsidRPr="00045B45">
              <w:rPr>
                <w:rFonts w:cs="Arial"/>
                <w:lang w:eastAsia="en-CA"/>
              </w:rPr>
              <w:t>370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0927A29" w14:textId="77777777" w:rsidR="00045B45" w:rsidRPr="00045B45" w:rsidRDefault="00045B45" w:rsidP="00045B45">
            <w:pPr>
              <w:rPr>
                <w:rFonts w:ascii="Carlito" w:hAnsi="Carlito"/>
                <w:lang w:eastAsia="en-CA"/>
              </w:rPr>
            </w:pPr>
            <w:r w:rsidRPr="00045B45">
              <w:rPr>
                <w:rFonts w:ascii="Carlito" w:hAnsi="Carlito"/>
                <w:lang w:eastAsia="en-CA"/>
              </w:rPr>
              <w:t>EUROPE WHITE OTHER - HUNGARY</w:t>
            </w:r>
          </w:p>
        </w:tc>
      </w:tr>
      <w:tr w:rsidR="00045B45" w:rsidRPr="00045B45" w14:paraId="4063A007"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52F507C" w14:textId="77777777" w:rsidR="00045B45" w:rsidRPr="00045B45" w:rsidRDefault="00045B45" w:rsidP="00045B45">
            <w:pPr>
              <w:jc w:val="center"/>
              <w:rPr>
                <w:rFonts w:cs="Arial"/>
                <w:lang w:eastAsia="en-CA"/>
              </w:rPr>
            </w:pPr>
            <w:r w:rsidRPr="00045B45">
              <w:rPr>
                <w:rFonts w:cs="Arial"/>
                <w:lang w:eastAsia="en-CA"/>
              </w:rPr>
              <w:t>342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32F8050" w14:textId="77777777" w:rsidR="00045B45" w:rsidRPr="00045B45" w:rsidRDefault="00045B45" w:rsidP="00045B45">
            <w:pPr>
              <w:jc w:val="center"/>
              <w:rPr>
                <w:rFonts w:cs="Arial"/>
                <w:lang w:eastAsia="en-CA"/>
              </w:rPr>
            </w:pPr>
            <w:r w:rsidRPr="00045B45">
              <w:rPr>
                <w:rFonts w:cs="Arial"/>
                <w:lang w:eastAsia="en-CA"/>
              </w:rPr>
              <w:t>371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05A39AF" w14:textId="77777777" w:rsidR="00045B45" w:rsidRPr="00045B45" w:rsidRDefault="00045B45" w:rsidP="00045B45">
            <w:pPr>
              <w:rPr>
                <w:rFonts w:ascii="Carlito" w:hAnsi="Carlito"/>
                <w:lang w:eastAsia="en-CA"/>
              </w:rPr>
            </w:pPr>
            <w:r w:rsidRPr="00045B45">
              <w:rPr>
                <w:rFonts w:ascii="Carlito" w:hAnsi="Carlito"/>
                <w:lang w:eastAsia="en-CA"/>
              </w:rPr>
              <w:t>EUROPE WHITE OTHER - GREECE</w:t>
            </w:r>
          </w:p>
        </w:tc>
      </w:tr>
      <w:tr w:rsidR="00045B45" w:rsidRPr="00045B45" w14:paraId="15081F6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8FF01E3" w14:textId="77777777" w:rsidR="00045B45" w:rsidRPr="00045B45" w:rsidRDefault="00045B45" w:rsidP="00045B45">
            <w:pPr>
              <w:jc w:val="center"/>
              <w:rPr>
                <w:rFonts w:cs="Arial"/>
                <w:lang w:eastAsia="en-CA"/>
              </w:rPr>
            </w:pPr>
            <w:r w:rsidRPr="00045B45">
              <w:rPr>
                <w:rFonts w:cs="Arial"/>
                <w:lang w:eastAsia="en-CA"/>
              </w:rPr>
              <w:t>342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9F83708" w14:textId="77777777" w:rsidR="00045B45" w:rsidRPr="00045B45" w:rsidRDefault="00045B45" w:rsidP="00045B45">
            <w:pPr>
              <w:jc w:val="center"/>
              <w:rPr>
                <w:rFonts w:cs="Arial"/>
                <w:lang w:eastAsia="en-CA"/>
              </w:rPr>
            </w:pPr>
            <w:r w:rsidRPr="00045B45">
              <w:rPr>
                <w:rFonts w:cs="Arial"/>
                <w:lang w:eastAsia="en-CA"/>
              </w:rPr>
              <w:t>372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2641861" w14:textId="77777777" w:rsidR="00045B45" w:rsidRPr="00045B45" w:rsidRDefault="00045B45" w:rsidP="00045B45">
            <w:pPr>
              <w:rPr>
                <w:rFonts w:ascii="Carlito" w:hAnsi="Carlito"/>
                <w:lang w:eastAsia="en-CA"/>
              </w:rPr>
            </w:pPr>
            <w:r w:rsidRPr="00045B45">
              <w:rPr>
                <w:rFonts w:ascii="Carlito" w:hAnsi="Carlito"/>
                <w:lang w:eastAsia="en-CA"/>
              </w:rPr>
              <w:t>EUROPE WHITE OTHER - SERBIA</w:t>
            </w:r>
          </w:p>
        </w:tc>
      </w:tr>
      <w:tr w:rsidR="00045B45" w:rsidRPr="00045B45" w14:paraId="5BCB214C"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3AA586F" w14:textId="77777777" w:rsidR="00045B45" w:rsidRPr="00045B45" w:rsidRDefault="00045B45" w:rsidP="00045B45">
            <w:pPr>
              <w:jc w:val="center"/>
              <w:rPr>
                <w:rFonts w:cs="Arial"/>
                <w:lang w:eastAsia="en-CA"/>
              </w:rPr>
            </w:pPr>
            <w:r w:rsidRPr="00045B45">
              <w:rPr>
                <w:rFonts w:cs="Arial"/>
                <w:lang w:eastAsia="en-CA"/>
              </w:rPr>
              <w:t>342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90F913C" w14:textId="77777777" w:rsidR="00045B45" w:rsidRPr="00045B45" w:rsidRDefault="00045B45" w:rsidP="00045B45">
            <w:pPr>
              <w:jc w:val="center"/>
              <w:rPr>
                <w:rFonts w:cs="Arial"/>
                <w:lang w:eastAsia="en-CA"/>
              </w:rPr>
            </w:pPr>
            <w:r w:rsidRPr="00045B45">
              <w:rPr>
                <w:rFonts w:cs="Arial"/>
                <w:lang w:eastAsia="en-CA"/>
              </w:rPr>
              <w:t>375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5438ED4" w14:textId="77777777" w:rsidR="00045B45" w:rsidRPr="00045B45" w:rsidRDefault="00045B45" w:rsidP="00045B45">
            <w:pPr>
              <w:rPr>
                <w:rFonts w:ascii="Carlito" w:hAnsi="Carlito"/>
                <w:lang w:eastAsia="en-CA"/>
              </w:rPr>
            </w:pPr>
            <w:r w:rsidRPr="00045B45">
              <w:rPr>
                <w:rFonts w:ascii="Carlito" w:hAnsi="Carlito"/>
                <w:lang w:eastAsia="en-CA"/>
              </w:rPr>
              <w:t>EUROPE WHITE OTHER - ROMANIA</w:t>
            </w:r>
          </w:p>
        </w:tc>
      </w:tr>
      <w:tr w:rsidR="00045B45" w:rsidRPr="00045B45" w14:paraId="2262FF2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AC948FD" w14:textId="77777777" w:rsidR="00045B45" w:rsidRPr="00045B45" w:rsidRDefault="00045B45" w:rsidP="00045B45">
            <w:pPr>
              <w:jc w:val="center"/>
              <w:rPr>
                <w:rFonts w:cs="Arial"/>
                <w:lang w:eastAsia="en-CA"/>
              </w:rPr>
            </w:pPr>
            <w:r w:rsidRPr="00045B45">
              <w:rPr>
                <w:rFonts w:cs="Arial"/>
                <w:lang w:eastAsia="en-CA"/>
              </w:rPr>
              <w:t>342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701C65C" w14:textId="77777777" w:rsidR="00045B45" w:rsidRPr="00045B45" w:rsidRDefault="00045B45" w:rsidP="00045B45">
            <w:pPr>
              <w:jc w:val="center"/>
              <w:rPr>
                <w:rFonts w:cs="Arial"/>
                <w:lang w:eastAsia="en-CA"/>
              </w:rPr>
            </w:pPr>
            <w:r w:rsidRPr="00045B45">
              <w:rPr>
                <w:rFonts w:cs="Arial"/>
                <w:lang w:eastAsia="en-CA"/>
              </w:rPr>
              <w:t>376</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A2396F4" w14:textId="77777777" w:rsidR="00045B45" w:rsidRPr="00045B45" w:rsidRDefault="00045B45" w:rsidP="00045B45">
            <w:pPr>
              <w:rPr>
                <w:rFonts w:ascii="Carlito" w:hAnsi="Carlito"/>
                <w:lang w:eastAsia="en-CA"/>
              </w:rPr>
            </w:pPr>
            <w:r w:rsidRPr="00045B45">
              <w:rPr>
                <w:rFonts w:ascii="Carlito" w:hAnsi="Carlito"/>
                <w:lang w:eastAsia="en-CA"/>
              </w:rPr>
              <w:t>EUROPE WHITE OTHER - AUSTRIA</w:t>
            </w:r>
          </w:p>
        </w:tc>
      </w:tr>
      <w:tr w:rsidR="00045B45" w:rsidRPr="00045B45" w14:paraId="2BDC80EC"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AE4812B" w14:textId="77777777" w:rsidR="00045B45" w:rsidRPr="00045B45" w:rsidRDefault="00045B45" w:rsidP="00045B45">
            <w:pPr>
              <w:jc w:val="center"/>
              <w:rPr>
                <w:rFonts w:cs="Arial"/>
                <w:lang w:eastAsia="en-CA"/>
              </w:rPr>
            </w:pPr>
            <w:r w:rsidRPr="00045B45">
              <w:rPr>
                <w:rFonts w:cs="Arial"/>
                <w:lang w:eastAsia="en-CA"/>
              </w:rPr>
              <w:t>342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B3C3952" w14:textId="77777777" w:rsidR="00045B45" w:rsidRPr="00045B45" w:rsidRDefault="00045B45" w:rsidP="00045B45">
            <w:pPr>
              <w:jc w:val="center"/>
              <w:rPr>
                <w:rFonts w:cs="Arial"/>
                <w:lang w:eastAsia="en-CA"/>
              </w:rPr>
            </w:pPr>
            <w:r w:rsidRPr="00045B45">
              <w:rPr>
                <w:rFonts w:cs="Arial"/>
                <w:lang w:eastAsia="en-CA"/>
              </w:rPr>
              <w:t>378</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06FCB72" w14:textId="77777777" w:rsidR="00045B45" w:rsidRPr="00045B45" w:rsidRDefault="00045B45" w:rsidP="00045B45">
            <w:pPr>
              <w:rPr>
                <w:rFonts w:ascii="Carlito" w:hAnsi="Carlito"/>
                <w:lang w:eastAsia="en-CA"/>
              </w:rPr>
            </w:pPr>
            <w:r w:rsidRPr="00045B45">
              <w:rPr>
                <w:rFonts w:ascii="Carlito" w:hAnsi="Carlito"/>
                <w:lang w:eastAsia="en-CA"/>
              </w:rPr>
              <w:t>EUROPTE WHITE OTHER - OTHER</w:t>
            </w:r>
          </w:p>
        </w:tc>
      </w:tr>
      <w:tr w:rsidR="00045B45" w:rsidRPr="00045B45" w14:paraId="101DBE8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54AB387" w14:textId="77777777" w:rsidR="00045B45" w:rsidRPr="00045B45" w:rsidRDefault="00045B45" w:rsidP="00045B45">
            <w:pPr>
              <w:jc w:val="center"/>
              <w:rPr>
                <w:rFonts w:cs="Arial"/>
                <w:lang w:eastAsia="en-CA"/>
              </w:rPr>
            </w:pPr>
            <w:r w:rsidRPr="00045B45">
              <w:rPr>
                <w:rFonts w:cs="Arial"/>
                <w:lang w:eastAsia="en-CA"/>
              </w:rPr>
              <w:t>343</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DD61B0E" w14:textId="77777777" w:rsidR="00045B45" w:rsidRPr="00045B45" w:rsidRDefault="00045B45" w:rsidP="00045B45">
            <w:pPr>
              <w:jc w:val="center"/>
              <w:rPr>
                <w:rFonts w:cs="Arial"/>
                <w:lang w:eastAsia="en-CA"/>
              </w:rPr>
            </w:pPr>
            <w:r w:rsidRPr="00045B45">
              <w:rPr>
                <w:rFonts w:cs="Arial"/>
                <w:lang w:eastAsia="en-CA"/>
              </w:rPr>
              <w:t>380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9D8E031" w14:textId="77777777" w:rsidR="00045B45" w:rsidRPr="00045B45" w:rsidRDefault="00045B45" w:rsidP="00045B45">
            <w:pPr>
              <w:rPr>
                <w:rFonts w:ascii="Carlito" w:hAnsi="Carlito"/>
                <w:lang w:eastAsia="en-CA"/>
              </w:rPr>
            </w:pPr>
            <w:r w:rsidRPr="00045B45">
              <w:rPr>
                <w:rFonts w:ascii="Carlito" w:hAnsi="Carlito"/>
                <w:lang w:eastAsia="en-CA"/>
              </w:rPr>
              <w:t>GIFT PACKS EUROPEAN - SEASONAL</w:t>
            </w:r>
          </w:p>
        </w:tc>
      </w:tr>
      <w:tr w:rsidR="00045B45" w:rsidRPr="00045B45" w14:paraId="1D81C00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022E4EF" w14:textId="77777777" w:rsidR="00045B45" w:rsidRPr="00045B45" w:rsidRDefault="00045B45" w:rsidP="00045B45">
            <w:pPr>
              <w:jc w:val="center"/>
              <w:rPr>
                <w:rFonts w:cs="Arial"/>
                <w:lang w:eastAsia="en-CA"/>
              </w:rPr>
            </w:pPr>
            <w:r w:rsidRPr="00045B45">
              <w:rPr>
                <w:rFonts w:cs="Arial"/>
                <w:lang w:eastAsia="en-CA"/>
              </w:rPr>
              <w:t>343</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5B57EE4" w14:textId="77777777" w:rsidR="00045B45" w:rsidRPr="00045B45" w:rsidRDefault="00045B45" w:rsidP="00045B45">
            <w:pPr>
              <w:jc w:val="center"/>
              <w:rPr>
                <w:rFonts w:cs="Arial"/>
                <w:lang w:eastAsia="en-CA"/>
              </w:rPr>
            </w:pPr>
            <w:r w:rsidRPr="00045B45">
              <w:rPr>
                <w:rFonts w:cs="Arial"/>
                <w:lang w:eastAsia="en-CA"/>
              </w:rPr>
              <w:t>381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ED1B10C" w14:textId="77777777" w:rsidR="00045B45" w:rsidRPr="00045B45" w:rsidRDefault="00045B45" w:rsidP="00045B45">
            <w:pPr>
              <w:rPr>
                <w:rFonts w:ascii="Carlito" w:hAnsi="Carlito"/>
                <w:lang w:eastAsia="en-CA"/>
              </w:rPr>
            </w:pPr>
            <w:r w:rsidRPr="00045B45">
              <w:rPr>
                <w:rFonts w:ascii="Carlito" w:hAnsi="Carlito"/>
                <w:lang w:eastAsia="en-CA"/>
              </w:rPr>
              <w:t>GIFT PACKS EUROPEAN - YEAR ROUND</w:t>
            </w:r>
          </w:p>
        </w:tc>
      </w:tr>
      <w:tr w:rsidR="00045B45" w:rsidRPr="00045B45" w14:paraId="1906C750"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5B07588" w14:textId="77777777" w:rsidR="00045B45" w:rsidRPr="00045B45" w:rsidRDefault="00045B45" w:rsidP="00045B45">
            <w:pPr>
              <w:jc w:val="center"/>
              <w:rPr>
                <w:rFonts w:cs="Arial"/>
                <w:lang w:eastAsia="en-CA"/>
              </w:rPr>
            </w:pPr>
            <w:r w:rsidRPr="00045B45">
              <w:rPr>
                <w:rFonts w:cs="Arial"/>
                <w:lang w:eastAsia="en-CA"/>
              </w:rPr>
              <w:t>352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D99A398" w14:textId="77777777" w:rsidR="00045B45" w:rsidRPr="00045B45" w:rsidRDefault="00045B45" w:rsidP="00045B45">
            <w:pPr>
              <w:jc w:val="center"/>
              <w:rPr>
                <w:rFonts w:cs="Arial"/>
                <w:lang w:eastAsia="en-CA"/>
              </w:rPr>
            </w:pPr>
            <w:r w:rsidRPr="00045B45">
              <w:rPr>
                <w:rFonts w:cs="Arial"/>
                <w:lang w:eastAsia="en-CA"/>
              </w:rPr>
              <w:t>301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A25D91B" w14:textId="77777777" w:rsidR="00045B45" w:rsidRPr="00045B45" w:rsidRDefault="00045B45" w:rsidP="00045B45">
            <w:pPr>
              <w:rPr>
                <w:rFonts w:ascii="Carlito" w:hAnsi="Carlito"/>
                <w:lang w:eastAsia="en-CA"/>
              </w:rPr>
            </w:pPr>
            <w:r w:rsidRPr="00045B45">
              <w:rPr>
                <w:rFonts w:ascii="Carlito" w:hAnsi="Carlito"/>
                <w:lang w:eastAsia="en-CA"/>
              </w:rPr>
              <w:t>GERMANY WHITE - OTHER</w:t>
            </w:r>
          </w:p>
        </w:tc>
      </w:tr>
      <w:tr w:rsidR="00045B45" w:rsidRPr="00045B45" w14:paraId="5BD9A79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4190E1F" w14:textId="77777777" w:rsidR="00045B45" w:rsidRPr="00045B45" w:rsidRDefault="00045B45" w:rsidP="00045B45">
            <w:pPr>
              <w:jc w:val="center"/>
              <w:rPr>
                <w:rFonts w:cs="Arial"/>
                <w:lang w:eastAsia="en-CA"/>
              </w:rPr>
            </w:pPr>
            <w:r w:rsidRPr="00045B45">
              <w:rPr>
                <w:rFonts w:cs="Arial"/>
                <w:lang w:eastAsia="en-CA"/>
              </w:rPr>
              <w:t>352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03F8EBB" w14:textId="77777777" w:rsidR="00045B45" w:rsidRPr="00045B45" w:rsidRDefault="00045B45" w:rsidP="00045B45">
            <w:pPr>
              <w:jc w:val="center"/>
              <w:rPr>
                <w:rFonts w:cs="Arial"/>
                <w:lang w:eastAsia="en-CA"/>
              </w:rPr>
            </w:pPr>
            <w:r w:rsidRPr="00045B45">
              <w:rPr>
                <w:rFonts w:cs="Arial"/>
                <w:lang w:eastAsia="en-CA"/>
              </w:rPr>
              <w:t>303</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153831C" w14:textId="77777777" w:rsidR="00045B45" w:rsidRPr="00045B45" w:rsidRDefault="00045B45" w:rsidP="00045B45">
            <w:pPr>
              <w:rPr>
                <w:rFonts w:ascii="Carlito" w:hAnsi="Carlito"/>
                <w:lang w:eastAsia="en-CA"/>
              </w:rPr>
            </w:pPr>
            <w:r w:rsidRPr="00045B45">
              <w:rPr>
                <w:rFonts w:ascii="Carlito" w:hAnsi="Carlito"/>
                <w:lang w:eastAsia="en-CA"/>
              </w:rPr>
              <w:t>GERMANY WHITE - KABINETT</w:t>
            </w:r>
          </w:p>
        </w:tc>
      </w:tr>
      <w:tr w:rsidR="00045B45" w:rsidRPr="00045B45" w14:paraId="6BCBEAA7"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7FED3DF" w14:textId="77777777" w:rsidR="00045B45" w:rsidRPr="00045B45" w:rsidRDefault="00045B45" w:rsidP="00045B45">
            <w:pPr>
              <w:jc w:val="center"/>
              <w:rPr>
                <w:rFonts w:cs="Arial"/>
                <w:lang w:eastAsia="en-CA"/>
              </w:rPr>
            </w:pPr>
            <w:r w:rsidRPr="00045B45">
              <w:rPr>
                <w:rFonts w:cs="Arial"/>
                <w:lang w:eastAsia="en-CA"/>
              </w:rPr>
              <w:t>352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612FC90" w14:textId="77777777" w:rsidR="00045B45" w:rsidRPr="00045B45" w:rsidRDefault="00045B45" w:rsidP="00045B45">
            <w:pPr>
              <w:jc w:val="center"/>
              <w:rPr>
                <w:rFonts w:cs="Arial"/>
                <w:lang w:eastAsia="en-CA"/>
              </w:rPr>
            </w:pPr>
            <w:r w:rsidRPr="00045B45">
              <w:rPr>
                <w:rFonts w:cs="Arial"/>
                <w:lang w:eastAsia="en-CA"/>
              </w:rPr>
              <w:t>304</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16FDF06" w14:textId="77777777" w:rsidR="00045B45" w:rsidRPr="00045B45" w:rsidRDefault="00045B45" w:rsidP="00045B45">
            <w:pPr>
              <w:rPr>
                <w:rFonts w:ascii="Carlito" w:hAnsi="Carlito"/>
                <w:lang w:eastAsia="en-CA"/>
              </w:rPr>
            </w:pPr>
            <w:r w:rsidRPr="00045B45">
              <w:rPr>
                <w:rFonts w:ascii="Carlito" w:hAnsi="Carlito"/>
                <w:lang w:eastAsia="en-CA"/>
              </w:rPr>
              <w:t>GERMANY WHITE - RIESLING</w:t>
            </w:r>
          </w:p>
        </w:tc>
      </w:tr>
      <w:tr w:rsidR="00045B45" w:rsidRPr="00045B45" w14:paraId="18E8FCD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8F60414" w14:textId="77777777" w:rsidR="00045B45" w:rsidRPr="00045B45" w:rsidRDefault="00045B45" w:rsidP="00045B45">
            <w:pPr>
              <w:jc w:val="center"/>
              <w:rPr>
                <w:rFonts w:cs="Arial"/>
                <w:lang w:eastAsia="en-CA"/>
              </w:rPr>
            </w:pPr>
            <w:r w:rsidRPr="00045B45">
              <w:rPr>
                <w:rFonts w:cs="Arial"/>
                <w:lang w:eastAsia="en-CA"/>
              </w:rPr>
              <w:t>352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1072D09" w14:textId="77777777" w:rsidR="00045B45" w:rsidRPr="00045B45" w:rsidRDefault="00045B45" w:rsidP="00045B45">
            <w:pPr>
              <w:jc w:val="center"/>
              <w:rPr>
                <w:rFonts w:cs="Arial"/>
                <w:lang w:eastAsia="en-CA"/>
              </w:rPr>
            </w:pPr>
            <w:r w:rsidRPr="00045B45">
              <w:rPr>
                <w:rFonts w:cs="Arial"/>
                <w:lang w:eastAsia="en-CA"/>
              </w:rPr>
              <w:t>305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B578DD4" w14:textId="77777777" w:rsidR="00045B45" w:rsidRPr="00045B45" w:rsidRDefault="00045B45" w:rsidP="00045B45">
            <w:pPr>
              <w:rPr>
                <w:rFonts w:ascii="Carlito" w:hAnsi="Carlito"/>
                <w:lang w:eastAsia="en-CA"/>
              </w:rPr>
            </w:pPr>
            <w:r w:rsidRPr="00045B45">
              <w:rPr>
                <w:rFonts w:ascii="Carlito" w:hAnsi="Carlito"/>
                <w:lang w:eastAsia="en-CA"/>
              </w:rPr>
              <w:t>GERMANY WHITE - BLEND</w:t>
            </w:r>
          </w:p>
        </w:tc>
      </w:tr>
      <w:tr w:rsidR="00045B45" w:rsidRPr="00045B45" w14:paraId="63D18E0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D39BE6B" w14:textId="77777777" w:rsidR="00045B45" w:rsidRPr="00045B45" w:rsidRDefault="00045B45" w:rsidP="00045B45">
            <w:pPr>
              <w:jc w:val="center"/>
              <w:rPr>
                <w:rFonts w:cs="Arial"/>
                <w:lang w:eastAsia="en-CA"/>
              </w:rPr>
            </w:pPr>
            <w:r w:rsidRPr="00045B45">
              <w:rPr>
                <w:rFonts w:cs="Arial"/>
                <w:lang w:eastAsia="en-CA"/>
              </w:rPr>
              <w:t>358</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B4AECAE" w14:textId="77777777" w:rsidR="00045B45" w:rsidRPr="00045B45" w:rsidRDefault="00045B45" w:rsidP="00045B45">
            <w:pPr>
              <w:jc w:val="center"/>
              <w:rPr>
                <w:rFonts w:cs="Arial"/>
                <w:lang w:eastAsia="en-CA"/>
              </w:rPr>
            </w:pPr>
            <w:r w:rsidRPr="00045B45">
              <w:rPr>
                <w:rFonts w:cs="Arial"/>
                <w:lang w:eastAsia="en-CA"/>
              </w:rPr>
              <w:t>430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466B8F0" w14:textId="77777777" w:rsidR="00045B45" w:rsidRPr="00045B45" w:rsidRDefault="00045B45" w:rsidP="00045B45">
            <w:pPr>
              <w:rPr>
                <w:rFonts w:ascii="Carlito" w:hAnsi="Carlito"/>
                <w:lang w:eastAsia="en-CA"/>
              </w:rPr>
            </w:pPr>
            <w:r w:rsidRPr="00045B45">
              <w:rPr>
                <w:rFonts w:ascii="Carlito" w:hAnsi="Carlito"/>
                <w:lang w:eastAsia="en-CA"/>
              </w:rPr>
              <w:t>GERMANY RED - RED</w:t>
            </w:r>
          </w:p>
        </w:tc>
      </w:tr>
      <w:tr w:rsidR="00045B45" w:rsidRPr="00045B45" w14:paraId="73B52171"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94371C5" w14:textId="77777777" w:rsidR="00045B45" w:rsidRPr="00045B45" w:rsidRDefault="00045B45" w:rsidP="00045B45">
            <w:pPr>
              <w:jc w:val="center"/>
              <w:rPr>
                <w:rFonts w:cs="Arial"/>
                <w:lang w:eastAsia="en-CA"/>
              </w:rPr>
            </w:pPr>
            <w:r w:rsidRPr="00045B45">
              <w:rPr>
                <w:rFonts w:cs="Arial"/>
                <w:lang w:eastAsia="en-CA"/>
              </w:rPr>
              <w:t>364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B7085BC" w14:textId="77777777" w:rsidR="00045B45" w:rsidRPr="00045B45" w:rsidRDefault="00045B45" w:rsidP="00045B45">
            <w:pPr>
              <w:jc w:val="center"/>
              <w:rPr>
                <w:rFonts w:cs="Arial"/>
                <w:lang w:eastAsia="en-CA"/>
              </w:rPr>
            </w:pPr>
            <w:r w:rsidRPr="00045B45">
              <w:rPr>
                <w:rFonts w:cs="Arial"/>
                <w:lang w:eastAsia="en-CA"/>
              </w:rPr>
              <w:t>460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6C737D2" w14:textId="77777777" w:rsidR="00045B45" w:rsidRPr="00045B45" w:rsidRDefault="00045B45" w:rsidP="00045B45">
            <w:pPr>
              <w:rPr>
                <w:rFonts w:ascii="Carlito" w:hAnsi="Carlito"/>
                <w:lang w:eastAsia="en-CA"/>
              </w:rPr>
            </w:pPr>
            <w:r w:rsidRPr="00045B45">
              <w:rPr>
                <w:rFonts w:ascii="Carlito" w:hAnsi="Carlito"/>
                <w:lang w:eastAsia="en-CA"/>
              </w:rPr>
              <w:t>EUROPEAN LICENSEE WINES - LICENSEE ONLY</w:t>
            </w:r>
          </w:p>
        </w:tc>
      </w:tr>
      <w:tr w:rsidR="00045B45" w:rsidRPr="00045B45" w14:paraId="2BFC7F68"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6D0E810" w14:textId="77777777" w:rsidR="00045B45" w:rsidRPr="00045B45" w:rsidRDefault="00045B45" w:rsidP="00045B45">
            <w:pPr>
              <w:jc w:val="center"/>
              <w:rPr>
                <w:rFonts w:cs="Arial"/>
                <w:lang w:eastAsia="en-CA"/>
              </w:rPr>
            </w:pPr>
            <w:r w:rsidRPr="00045B45">
              <w:rPr>
                <w:rFonts w:cs="Arial"/>
                <w:lang w:eastAsia="en-CA"/>
              </w:rPr>
              <w:t>401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763529B" w14:textId="77777777" w:rsidR="00045B45" w:rsidRPr="00045B45" w:rsidRDefault="00045B45" w:rsidP="00045B45">
            <w:pPr>
              <w:jc w:val="center"/>
              <w:rPr>
                <w:rFonts w:cs="Arial"/>
                <w:lang w:eastAsia="en-CA"/>
              </w:rPr>
            </w:pPr>
            <w:r w:rsidRPr="00045B45">
              <w:rPr>
                <w:rFonts w:cs="Arial"/>
                <w:lang w:eastAsia="en-CA"/>
              </w:rPr>
              <w:t>470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864BEE7" w14:textId="77777777" w:rsidR="00045B45" w:rsidRPr="00045B45" w:rsidRDefault="00045B45" w:rsidP="00045B45">
            <w:pPr>
              <w:rPr>
                <w:rFonts w:ascii="Carlito" w:hAnsi="Carlito"/>
                <w:lang w:eastAsia="en-CA"/>
              </w:rPr>
            </w:pPr>
            <w:r w:rsidRPr="00045B45">
              <w:rPr>
                <w:rFonts w:ascii="Carlito" w:hAnsi="Carlito"/>
                <w:lang w:eastAsia="en-CA"/>
              </w:rPr>
              <w:t>AUSTRALIA RED - SYRAH/SHIRAZ</w:t>
            </w:r>
          </w:p>
        </w:tc>
      </w:tr>
      <w:tr w:rsidR="00045B45" w:rsidRPr="00045B45" w14:paraId="7B228A32"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0B08A4E" w14:textId="77777777" w:rsidR="00045B45" w:rsidRPr="00045B45" w:rsidRDefault="00045B45" w:rsidP="00045B45">
            <w:pPr>
              <w:jc w:val="center"/>
              <w:rPr>
                <w:rFonts w:cs="Arial"/>
                <w:lang w:eastAsia="en-CA"/>
              </w:rPr>
            </w:pPr>
            <w:r w:rsidRPr="00045B45">
              <w:rPr>
                <w:rFonts w:cs="Arial"/>
                <w:lang w:eastAsia="en-CA"/>
              </w:rPr>
              <w:t>401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FB69DCA" w14:textId="77777777" w:rsidR="00045B45" w:rsidRPr="00045B45" w:rsidRDefault="00045B45" w:rsidP="00045B45">
            <w:pPr>
              <w:jc w:val="center"/>
              <w:rPr>
                <w:rFonts w:cs="Arial"/>
                <w:lang w:eastAsia="en-CA"/>
              </w:rPr>
            </w:pPr>
            <w:r w:rsidRPr="00045B45">
              <w:rPr>
                <w:rFonts w:cs="Arial"/>
                <w:lang w:eastAsia="en-CA"/>
              </w:rPr>
              <w:t>471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BD024D9" w14:textId="77777777" w:rsidR="00045B45" w:rsidRPr="00045B45" w:rsidRDefault="00045B45" w:rsidP="00045B45">
            <w:pPr>
              <w:rPr>
                <w:rFonts w:ascii="Carlito" w:hAnsi="Carlito"/>
                <w:lang w:eastAsia="en-CA"/>
              </w:rPr>
            </w:pPr>
            <w:r w:rsidRPr="00045B45">
              <w:rPr>
                <w:rFonts w:ascii="Carlito" w:hAnsi="Carlito"/>
                <w:lang w:eastAsia="en-CA"/>
              </w:rPr>
              <w:t>AUSTRALIA RED - CABERNET SAUVIGNON</w:t>
            </w:r>
          </w:p>
        </w:tc>
      </w:tr>
      <w:tr w:rsidR="00045B45" w:rsidRPr="00045B45" w14:paraId="61F4E4F2"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71C999F" w14:textId="77777777" w:rsidR="00045B45" w:rsidRPr="00045B45" w:rsidRDefault="00045B45" w:rsidP="00045B45">
            <w:pPr>
              <w:jc w:val="center"/>
              <w:rPr>
                <w:rFonts w:cs="Arial"/>
                <w:lang w:eastAsia="en-CA"/>
              </w:rPr>
            </w:pPr>
            <w:r w:rsidRPr="00045B45">
              <w:rPr>
                <w:rFonts w:cs="Arial"/>
                <w:lang w:eastAsia="en-CA"/>
              </w:rPr>
              <w:t>401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F3E5389" w14:textId="77777777" w:rsidR="00045B45" w:rsidRPr="00045B45" w:rsidRDefault="00045B45" w:rsidP="00045B45">
            <w:pPr>
              <w:jc w:val="center"/>
              <w:rPr>
                <w:rFonts w:cs="Arial"/>
                <w:lang w:eastAsia="en-CA"/>
              </w:rPr>
            </w:pPr>
            <w:r w:rsidRPr="00045B45">
              <w:rPr>
                <w:rFonts w:cs="Arial"/>
                <w:lang w:eastAsia="en-CA"/>
              </w:rPr>
              <w:t>473</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5178277" w14:textId="77777777" w:rsidR="00045B45" w:rsidRPr="00045B45" w:rsidRDefault="00045B45" w:rsidP="00045B45">
            <w:pPr>
              <w:rPr>
                <w:rFonts w:ascii="Carlito" w:hAnsi="Carlito"/>
                <w:lang w:eastAsia="en-CA"/>
              </w:rPr>
            </w:pPr>
            <w:r w:rsidRPr="00045B45">
              <w:rPr>
                <w:rFonts w:ascii="Carlito" w:hAnsi="Carlito"/>
                <w:lang w:eastAsia="en-CA"/>
              </w:rPr>
              <w:t>AUSTRALIA RED - MERLOT</w:t>
            </w:r>
          </w:p>
        </w:tc>
      </w:tr>
      <w:tr w:rsidR="00045B45" w:rsidRPr="00045B45" w14:paraId="11BE8F1A"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B001054" w14:textId="77777777" w:rsidR="00045B45" w:rsidRPr="00045B45" w:rsidRDefault="00045B45" w:rsidP="00045B45">
            <w:pPr>
              <w:jc w:val="center"/>
              <w:rPr>
                <w:rFonts w:cs="Arial"/>
                <w:lang w:eastAsia="en-CA"/>
              </w:rPr>
            </w:pPr>
            <w:r w:rsidRPr="00045B45">
              <w:rPr>
                <w:rFonts w:cs="Arial"/>
                <w:lang w:eastAsia="en-CA"/>
              </w:rPr>
              <w:t>401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C7F1606" w14:textId="77777777" w:rsidR="00045B45" w:rsidRPr="00045B45" w:rsidRDefault="00045B45" w:rsidP="00045B45">
            <w:pPr>
              <w:jc w:val="center"/>
              <w:rPr>
                <w:rFonts w:cs="Arial"/>
                <w:lang w:eastAsia="en-CA"/>
              </w:rPr>
            </w:pPr>
            <w:r w:rsidRPr="00045B45">
              <w:rPr>
                <w:rFonts w:cs="Arial"/>
                <w:lang w:eastAsia="en-CA"/>
              </w:rPr>
              <w:t>474</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27C9DCC" w14:textId="77777777" w:rsidR="00045B45" w:rsidRPr="00045B45" w:rsidRDefault="00045B45" w:rsidP="00045B45">
            <w:pPr>
              <w:rPr>
                <w:rFonts w:ascii="Carlito" w:hAnsi="Carlito"/>
                <w:lang w:eastAsia="en-CA"/>
              </w:rPr>
            </w:pPr>
            <w:r w:rsidRPr="00045B45">
              <w:rPr>
                <w:rFonts w:ascii="Carlito" w:hAnsi="Carlito"/>
                <w:lang w:eastAsia="en-CA"/>
              </w:rPr>
              <w:t>AUSTRALIA RED - BLEND</w:t>
            </w:r>
          </w:p>
        </w:tc>
      </w:tr>
      <w:tr w:rsidR="00045B45" w:rsidRPr="00045B45" w14:paraId="270529D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68492D0" w14:textId="77777777" w:rsidR="00045B45" w:rsidRPr="00045B45" w:rsidRDefault="00045B45" w:rsidP="00045B45">
            <w:pPr>
              <w:jc w:val="center"/>
              <w:rPr>
                <w:rFonts w:cs="Arial"/>
                <w:lang w:eastAsia="en-CA"/>
              </w:rPr>
            </w:pPr>
            <w:r w:rsidRPr="00045B45">
              <w:rPr>
                <w:rFonts w:cs="Arial"/>
                <w:lang w:eastAsia="en-CA"/>
              </w:rPr>
              <w:t>401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7012282" w14:textId="77777777" w:rsidR="00045B45" w:rsidRPr="00045B45" w:rsidRDefault="00045B45" w:rsidP="00045B45">
            <w:pPr>
              <w:jc w:val="center"/>
              <w:rPr>
                <w:rFonts w:cs="Arial"/>
                <w:lang w:eastAsia="en-CA"/>
              </w:rPr>
            </w:pPr>
            <w:r w:rsidRPr="00045B45">
              <w:rPr>
                <w:rFonts w:cs="Arial"/>
                <w:lang w:eastAsia="en-CA"/>
              </w:rPr>
              <w:t>475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195B31D" w14:textId="77777777" w:rsidR="00045B45" w:rsidRPr="00045B45" w:rsidRDefault="00045B45" w:rsidP="00045B45">
            <w:pPr>
              <w:rPr>
                <w:rFonts w:ascii="Carlito" w:hAnsi="Carlito"/>
                <w:lang w:eastAsia="en-CA"/>
              </w:rPr>
            </w:pPr>
            <w:r w:rsidRPr="00045B45">
              <w:rPr>
                <w:rFonts w:ascii="Carlito" w:hAnsi="Carlito"/>
                <w:lang w:eastAsia="en-CA"/>
              </w:rPr>
              <w:t>AUSTRALIA RED - PINOT NOIR</w:t>
            </w:r>
          </w:p>
        </w:tc>
      </w:tr>
      <w:tr w:rsidR="00045B45" w:rsidRPr="00045B45" w14:paraId="159FA0B2"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C23E452" w14:textId="77777777" w:rsidR="00045B45" w:rsidRPr="00045B45" w:rsidRDefault="00045B45" w:rsidP="00045B45">
            <w:pPr>
              <w:jc w:val="center"/>
              <w:rPr>
                <w:rFonts w:cs="Arial"/>
                <w:lang w:eastAsia="en-CA"/>
              </w:rPr>
            </w:pPr>
            <w:r w:rsidRPr="00045B45">
              <w:rPr>
                <w:rFonts w:cs="Arial"/>
                <w:lang w:eastAsia="en-CA"/>
              </w:rPr>
              <w:t>401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7FAD9E1" w14:textId="77777777" w:rsidR="00045B45" w:rsidRPr="00045B45" w:rsidRDefault="00045B45" w:rsidP="00045B45">
            <w:pPr>
              <w:jc w:val="center"/>
              <w:rPr>
                <w:rFonts w:cs="Arial"/>
                <w:lang w:eastAsia="en-CA"/>
              </w:rPr>
            </w:pPr>
            <w:r w:rsidRPr="00045B45">
              <w:rPr>
                <w:rFonts w:cs="Arial"/>
                <w:lang w:eastAsia="en-CA"/>
              </w:rPr>
              <w:t>476</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D858081" w14:textId="77777777" w:rsidR="00045B45" w:rsidRPr="00045B45" w:rsidRDefault="00045B45" w:rsidP="00045B45">
            <w:pPr>
              <w:rPr>
                <w:rFonts w:ascii="Carlito" w:hAnsi="Carlito"/>
                <w:lang w:eastAsia="en-CA"/>
              </w:rPr>
            </w:pPr>
            <w:r w:rsidRPr="00045B45">
              <w:rPr>
                <w:rFonts w:ascii="Carlito" w:hAnsi="Carlito"/>
                <w:lang w:eastAsia="en-CA"/>
              </w:rPr>
              <w:t>AUSTRALIA RED - OTHER VARIETALS</w:t>
            </w:r>
          </w:p>
        </w:tc>
      </w:tr>
      <w:tr w:rsidR="00045B45" w:rsidRPr="00045B45" w14:paraId="3FFF09A7"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7E47940" w14:textId="77777777" w:rsidR="00045B45" w:rsidRPr="00045B45" w:rsidRDefault="00045B45" w:rsidP="00045B45">
            <w:pPr>
              <w:jc w:val="center"/>
              <w:rPr>
                <w:rFonts w:cs="Arial"/>
                <w:lang w:eastAsia="en-CA"/>
              </w:rPr>
            </w:pPr>
            <w:r w:rsidRPr="00045B45">
              <w:rPr>
                <w:rFonts w:cs="Arial"/>
                <w:lang w:eastAsia="en-CA"/>
              </w:rPr>
              <w:t>403</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30C42A7" w14:textId="77777777" w:rsidR="00045B45" w:rsidRPr="00045B45" w:rsidRDefault="00045B45" w:rsidP="00045B45">
            <w:pPr>
              <w:jc w:val="center"/>
              <w:rPr>
                <w:rFonts w:cs="Arial"/>
                <w:lang w:eastAsia="en-CA"/>
              </w:rPr>
            </w:pPr>
            <w:r w:rsidRPr="00045B45">
              <w:rPr>
                <w:rFonts w:cs="Arial"/>
                <w:lang w:eastAsia="en-CA"/>
              </w:rPr>
              <w:t>480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865AF34" w14:textId="77777777" w:rsidR="00045B45" w:rsidRPr="00045B45" w:rsidRDefault="00045B45" w:rsidP="00045B45">
            <w:pPr>
              <w:rPr>
                <w:rFonts w:ascii="Carlito" w:hAnsi="Carlito"/>
                <w:lang w:eastAsia="en-CA"/>
              </w:rPr>
            </w:pPr>
            <w:r w:rsidRPr="00045B45">
              <w:rPr>
                <w:rFonts w:ascii="Carlito" w:hAnsi="Carlito"/>
                <w:lang w:eastAsia="en-CA"/>
              </w:rPr>
              <w:t>ARGENTINA RED - BLEND</w:t>
            </w:r>
          </w:p>
        </w:tc>
      </w:tr>
      <w:tr w:rsidR="00045B45" w:rsidRPr="00045B45" w14:paraId="7A57E3F2"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6221923" w14:textId="77777777" w:rsidR="00045B45" w:rsidRPr="00045B45" w:rsidRDefault="00045B45" w:rsidP="00045B45">
            <w:pPr>
              <w:jc w:val="center"/>
              <w:rPr>
                <w:rFonts w:cs="Arial"/>
                <w:lang w:eastAsia="en-CA"/>
              </w:rPr>
            </w:pPr>
            <w:r w:rsidRPr="00045B45">
              <w:rPr>
                <w:rFonts w:cs="Arial"/>
                <w:lang w:eastAsia="en-CA"/>
              </w:rPr>
              <w:t>403</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52B1739" w14:textId="77777777" w:rsidR="00045B45" w:rsidRPr="00045B45" w:rsidRDefault="00045B45" w:rsidP="00045B45">
            <w:pPr>
              <w:jc w:val="center"/>
              <w:rPr>
                <w:rFonts w:cs="Arial"/>
                <w:lang w:eastAsia="en-CA"/>
              </w:rPr>
            </w:pPr>
            <w:r w:rsidRPr="00045B45">
              <w:rPr>
                <w:rFonts w:cs="Arial"/>
                <w:lang w:eastAsia="en-CA"/>
              </w:rPr>
              <w:t>481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126D8CB" w14:textId="77777777" w:rsidR="00045B45" w:rsidRPr="00045B45" w:rsidRDefault="00045B45" w:rsidP="00045B45">
            <w:pPr>
              <w:rPr>
                <w:rFonts w:ascii="Carlito" w:hAnsi="Carlito"/>
                <w:lang w:eastAsia="en-CA"/>
              </w:rPr>
            </w:pPr>
            <w:r w:rsidRPr="00045B45">
              <w:rPr>
                <w:rFonts w:ascii="Carlito" w:hAnsi="Carlito"/>
                <w:lang w:eastAsia="en-CA"/>
              </w:rPr>
              <w:t>ARGENTINA RED - MALBEC</w:t>
            </w:r>
          </w:p>
        </w:tc>
      </w:tr>
      <w:tr w:rsidR="00045B45" w:rsidRPr="00045B45" w14:paraId="103EE72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8D0B307" w14:textId="77777777" w:rsidR="00045B45" w:rsidRPr="00045B45" w:rsidRDefault="00045B45" w:rsidP="00045B45">
            <w:pPr>
              <w:jc w:val="center"/>
              <w:rPr>
                <w:rFonts w:cs="Arial"/>
                <w:lang w:eastAsia="en-CA"/>
              </w:rPr>
            </w:pPr>
            <w:r w:rsidRPr="00045B45">
              <w:rPr>
                <w:rFonts w:cs="Arial"/>
                <w:lang w:eastAsia="en-CA"/>
              </w:rPr>
              <w:t>403</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970CD9D" w14:textId="77777777" w:rsidR="00045B45" w:rsidRPr="00045B45" w:rsidRDefault="00045B45" w:rsidP="00045B45">
            <w:pPr>
              <w:jc w:val="center"/>
              <w:rPr>
                <w:rFonts w:cs="Arial"/>
                <w:lang w:eastAsia="en-CA"/>
              </w:rPr>
            </w:pPr>
            <w:r w:rsidRPr="00045B45">
              <w:rPr>
                <w:rFonts w:cs="Arial"/>
                <w:lang w:eastAsia="en-CA"/>
              </w:rPr>
              <w:t>482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78CD11C" w14:textId="77777777" w:rsidR="00045B45" w:rsidRPr="00045B45" w:rsidRDefault="00045B45" w:rsidP="00045B45">
            <w:pPr>
              <w:rPr>
                <w:rFonts w:ascii="Carlito" w:hAnsi="Carlito"/>
                <w:lang w:eastAsia="en-CA"/>
              </w:rPr>
            </w:pPr>
            <w:r w:rsidRPr="00045B45">
              <w:rPr>
                <w:rFonts w:ascii="Carlito" w:hAnsi="Carlito"/>
                <w:lang w:eastAsia="en-CA"/>
              </w:rPr>
              <w:t>ARGENTINA RED - CABERNET SAUVIGNON</w:t>
            </w:r>
          </w:p>
        </w:tc>
      </w:tr>
      <w:tr w:rsidR="00045B45" w:rsidRPr="00045B45" w14:paraId="7A459553"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837988A" w14:textId="77777777" w:rsidR="00045B45" w:rsidRPr="00045B45" w:rsidRDefault="00045B45" w:rsidP="00045B45">
            <w:pPr>
              <w:jc w:val="center"/>
              <w:rPr>
                <w:rFonts w:cs="Arial"/>
                <w:lang w:eastAsia="en-CA"/>
              </w:rPr>
            </w:pPr>
            <w:r w:rsidRPr="00045B45">
              <w:rPr>
                <w:rFonts w:cs="Arial"/>
                <w:lang w:eastAsia="en-CA"/>
              </w:rPr>
              <w:t>403</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7E3D540" w14:textId="77777777" w:rsidR="00045B45" w:rsidRPr="00045B45" w:rsidRDefault="00045B45" w:rsidP="00045B45">
            <w:pPr>
              <w:jc w:val="center"/>
              <w:rPr>
                <w:rFonts w:cs="Arial"/>
                <w:lang w:eastAsia="en-CA"/>
              </w:rPr>
            </w:pPr>
            <w:r w:rsidRPr="00045B45">
              <w:rPr>
                <w:rFonts w:cs="Arial"/>
                <w:lang w:eastAsia="en-CA"/>
              </w:rPr>
              <w:t>485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A78E067" w14:textId="77777777" w:rsidR="00045B45" w:rsidRPr="00045B45" w:rsidRDefault="00045B45" w:rsidP="00045B45">
            <w:pPr>
              <w:rPr>
                <w:rFonts w:ascii="Carlito" w:hAnsi="Carlito"/>
                <w:lang w:eastAsia="en-CA"/>
              </w:rPr>
            </w:pPr>
            <w:r w:rsidRPr="00045B45">
              <w:rPr>
                <w:rFonts w:ascii="Carlito" w:hAnsi="Carlito"/>
                <w:lang w:eastAsia="en-CA"/>
              </w:rPr>
              <w:t>ARGENTINA RED - OTHER VARIETALS</w:t>
            </w:r>
          </w:p>
        </w:tc>
      </w:tr>
      <w:tr w:rsidR="00045B45" w:rsidRPr="00045B45" w14:paraId="106D436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A7E7D0C" w14:textId="77777777" w:rsidR="00045B45" w:rsidRPr="00045B45" w:rsidRDefault="00045B45" w:rsidP="00045B45">
            <w:pPr>
              <w:jc w:val="center"/>
              <w:rPr>
                <w:rFonts w:cs="Arial"/>
                <w:lang w:eastAsia="en-CA"/>
              </w:rPr>
            </w:pPr>
            <w:r w:rsidRPr="00045B45">
              <w:rPr>
                <w:rFonts w:cs="Arial"/>
                <w:lang w:eastAsia="en-CA"/>
              </w:rPr>
              <w:t>406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19024C7" w14:textId="77777777" w:rsidR="00045B45" w:rsidRPr="00045B45" w:rsidRDefault="00045B45" w:rsidP="00045B45">
            <w:pPr>
              <w:jc w:val="center"/>
              <w:rPr>
                <w:rFonts w:cs="Arial"/>
                <w:lang w:eastAsia="en-CA"/>
              </w:rPr>
            </w:pPr>
            <w:r w:rsidRPr="00045B45">
              <w:rPr>
                <w:rFonts w:cs="Arial"/>
                <w:lang w:eastAsia="en-CA"/>
              </w:rPr>
              <w:t>490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1DFC3F4" w14:textId="77777777" w:rsidR="00045B45" w:rsidRPr="00045B45" w:rsidRDefault="00045B45" w:rsidP="00045B45">
            <w:pPr>
              <w:rPr>
                <w:rFonts w:ascii="Carlito" w:hAnsi="Carlito"/>
                <w:lang w:eastAsia="en-CA"/>
              </w:rPr>
            </w:pPr>
            <w:r w:rsidRPr="00045B45">
              <w:rPr>
                <w:rFonts w:ascii="Carlito" w:hAnsi="Carlito"/>
                <w:lang w:eastAsia="en-CA"/>
              </w:rPr>
              <w:t>AUSTRALIA WHITE - CHARDONNAY</w:t>
            </w:r>
          </w:p>
        </w:tc>
      </w:tr>
      <w:tr w:rsidR="00045B45" w:rsidRPr="00045B45" w14:paraId="201520B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AC099FE" w14:textId="77777777" w:rsidR="00045B45" w:rsidRPr="00045B45" w:rsidRDefault="00045B45" w:rsidP="00045B45">
            <w:pPr>
              <w:jc w:val="center"/>
              <w:rPr>
                <w:rFonts w:cs="Arial"/>
                <w:lang w:eastAsia="en-CA"/>
              </w:rPr>
            </w:pPr>
            <w:r w:rsidRPr="00045B45">
              <w:rPr>
                <w:rFonts w:cs="Arial"/>
                <w:lang w:eastAsia="en-CA"/>
              </w:rPr>
              <w:t>406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9E0869B" w14:textId="77777777" w:rsidR="00045B45" w:rsidRPr="00045B45" w:rsidRDefault="00045B45" w:rsidP="00045B45">
            <w:pPr>
              <w:jc w:val="center"/>
              <w:rPr>
                <w:rFonts w:cs="Arial"/>
                <w:lang w:eastAsia="en-CA"/>
              </w:rPr>
            </w:pPr>
            <w:r w:rsidRPr="00045B45">
              <w:rPr>
                <w:rFonts w:cs="Arial"/>
                <w:lang w:eastAsia="en-CA"/>
              </w:rPr>
              <w:t>491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598C047" w14:textId="77777777" w:rsidR="00045B45" w:rsidRPr="00045B45" w:rsidRDefault="00045B45" w:rsidP="00045B45">
            <w:pPr>
              <w:rPr>
                <w:rFonts w:ascii="Carlito" w:hAnsi="Carlito"/>
                <w:lang w:eastAsia="en-CA"/>
              </w:rPr>
            </w:pPr>
            <w:r w:rsidRPr="00045B45">
              <w:rPr>
                <w:rFonts w:ascii="Carlito" w:hAnsi="Carlito"/>
                <w:lang w:eastAsia="en-CA"/>
              </w:rPr>
              <w:t>AUSTRALIA WHITE - PINOT GRIGIO</w:t>
            </w:r>
          </w:p>
        </w:tc>
      </w:tr>
      <w:tr w:rsidR="00045B45" w:rsidRPr="00045B45" w14:paraId="14331187"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594B371" w14:textId="77777777" w:rsidR="00045B45" w:rsidRPr="00045B45" w:rsidRDefault="00045B45" w:rsidP="00045B45">
            <w:pPr>
              <w:jc w:val="center"/>
              <w:rPr>
                <w:rFonts w:cs="Arial"/>
                <w:lang w:eastAsia="en-CA"/>
              </w:rPr>
            </w:pPr>
            <w:r w:rsidRPr="00045B45">
              <w:rPr>
                <w:rFonts w:cs="Arial"/>
                <w:lang w:eastAsia="en-CA"/>
              </w:rPr>
              <w:t>406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4B4E147" w14:textId="77777777" w:rsidR="00045B45" w:rsidRPr="00045B45" w:rsidRDefault="00045B45" w:rsidP="00045B45">
            <w:pPr>
              <w:jc w:val="center"/>
              <w:rPr>
                <w:rFonts w:cs="Arial"/>
                <w:lang w:eastAsia="en-CA"/>
              </w:rPr>
            </w:pPr>
            <w:r w:rsidRPr="00045B45">
              <w:rPr>
                <w:rFonts w:cs="Arial"/>
                <w:lang w:eastAsia="en-CA"/>
              </w:rPr>
              <w:t>492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A33117E" w14:textId="77777777" w:rsidR="00045B45" w:rsidRPr="00045B45" w:rsidRDefault="00045B45" w:rsidP="00045B45">
            <w:pPr>
              <w:rPr>
                <w:rFonts w:ascii="Carlito" w:hAnsi="Carlito"/>
                <w:lang w:eastAsia="en-CA"/>
              </w:rPr>
            </w:pPr>
            <w:r w:rsidRPr="00045B45">
              <w:rPr>
                <w:rFonts w:ascii="Carlito" w:hAnsi="Carlito"/>
                <w:lang w:eastAsia="en-CA"/>
              </w:rPr>
              <w:t>AUSTRALIA WHITE - BLEND</w:t>
            </w:r>
          </w:p>
        </w:tc>
      </w:tr>
      <w:tr w:rsidR="00045B45" w:rsidRPr="00045B45" w14:paraId="59F3098C"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6341A2D" w14:textId="77777777" w:rsidR="00045B45" w:rsidRPr="00045B45" w:rsidRDefault="00045B45" w:rsidP="00045B45">
            <w:pPr>
              <w:jc w:val="center"/>
              <w:rPr>
                <w:rFonts w:cs="Arial"/>
                <w:lang w:eastAsia="en-CA"/>
              </w:rPr>
            </w:pPr>
            <w:r w:rsidRPr="00045B45">
              <w:rPr>
                <w:rFonts w:cs="Arial"/>
                <w:lang w:eastAsia="en-CA"/>
              </w:rPr>
              <w:t>406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7DCD152" w14:textId="77777777" w:rsidR="00045B45" w:rsidRPr="00045B45" w:rsidRDefault="00045B45" w:rsidP="00045B45">
            <w:pPr>
              <w:jc w:val="center"/>
              <w:rPr>
                <w:rFonts w:cs="Arial"/>
                <w:lang w:eastAsia="en-CA"/>
              </w:rPr>
            </w:pPr>
            <w:r w:rsidRPr="00045B45">
              <w:rPr>
                <w:rFonts w:cs="Arial"/>
                <w:lang w:eastAsia="en-CA"/>
              </w:rPr>
              <w:t>493</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D56E745" w14:textId="77777777" w:rsidR="00045B45" w:rsidRPr="00045B45" w:rsidRDefault="00045B45" w:rsidP="00045B45">
            <w:pPr>
              <w:rPr>
                <w:rFonts w:ascii="Carlito" w:hAnsi="Carlito"/>
                <w:lang w:eastAsia="en-CA"/>
              </w:rPr>
            </w:pPr>
            <w:r w:rsidRPr="00045B45">
              <w:rPr>
                <w:rFonts w:ascii="Carlito" w:hAnsi="Carlito"/>
                <w:lang w:eastAsia="en-CA"/>
              </w:rPr>
              <w:t>AUSTRALIA WHITE - SAUVIGNON BLANC</w:t>
            </w:r>
          </w:p>
        </w:tc>
      </w:tr>
      <w:tr w:rsidR="00045B45" w:rsidRPr="00045B45" w14:paraId="391A51B3"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BC224A3" w14:textId="77777777" w:rsidR="00045B45" w:rsidRPr="00045B45" w:rsidRDefault="00045B45" w:rsidP="00045B45">
            <w:pPr>
              <w:jc w:val="center"/>
              <w:rPr>
                <w:rFonts w:cs="Arial"/>
                <w:lang w:eastAsia="en-CA"/>
              </w:rPr>
            </w:pPr>
            <w:r w:rsidRPr="00045B45">
              <w:rPr>
                <w:rFonts w:cs="Arial"/>
                <w:lang w:eastAsia="en-CA"/>
              </w:rPr>
              <w:t>406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20466D1" w14:textId="77777777" w:rsidR="00045B45" w:rsidRPr="00045B45" w:rsidRDefault="00045B45" w:rsidP="00045B45">
            <w:pPr>
              <w:jc w:val="center"/>
              <w:rPr>
                <w:rFonts w:cs="Arial"/>
                <w:lang w:eastAsia="en-CA"/>
              </w:rPr>
            </w:pPr>
            <w:r w:rsidRPr="00045B45">
              <w:rPr>
                <w:rFonts w:cs="Arial"/>
                <w:lang w:eastAsia="en-CA"/>
              </w:rPr>
              <w:t>494</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DE94574" w14:textId="77777777" w:rsidR="00045B45" w:rsidRPr="00045B45" w:rsidRDefault="00045B45" w:rsidP="00045B45">
            <w:pPr>
              <w:rPr>
                <w:rFonts w:ascii="Carlito" w:hAnsi="Carlito"/>
                <w:lang w:eastAsia="en-CA"/>
              </w:rPr>
            </w:pPr>
            <w:r w:rsidRPr="00045B45">
              <w:rPr>
                <w:rFonts w:ascii="Carlito" w:hAnsi="Carlito"/>
                <w:lang w:eastAsia="en-CA"/>
              </w:rPr>
              <w:t>AUSTRALIA WHITE - OTHER VARIETALS</w:t>
            </w:r>
          </w:p>
        </w:tc>
      </w:tr>
      <w:tr w:rsidR="00045B45" w:rsidRPr="00045B45" w14:paraId="1A3B24D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1BD22B5" w14:textId="77777777" w:rsidR="00045B45" w:rsidRPr="00045B45" w:rsidRDefault="00045B45" w:rsidP="00045B45">
            <w:pPr>
              <w:jc w:val="center"/>
              <w:rPr>
                <w:rFonts w:cs="Arial"/>
                <w:lang w:eastAsia="en-CA"/>
              </w:rPr>
            </w:pPr>
            <w:r w:rsidRPr="00045B45">
              <w:rPr>
                <w:rFonts w:cs="Arial"/>
                <w:lang w:eastAsia="en-CA"/>
              </w:rPr>
              <w:lastRenderedPageBreak/>
              <w:t>406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FE95C10" w14:textId="77777777" w:rsidR="00045B45" w:rsidRPr="00045B45" w:rsidRDefault="00045B45" w:rsidP="00045B45">
            <w:pPr>
              <w:jc w:val="center"/>
              <w:rPr>
                <w:rFonts w:cs="Arial"/>
                <w:lang w:eastAsia="en-CA"/>
              </w:rPr>
            </w:pPr>
            <w:r w:rsidRPr="00045B45">
              <w:rPr>
                <w:rFonts w:cs="Arial"/>
                <w:lang w:eastAsia="en-CA"/>
              </w:rPr>
              <w:t>495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67D9148" w14:textId="77777777" w:rsidR="00045B45" w:rsidRPr="00045B45" w:rsidRDefault="00045B45" w:rsidP="00045B45">
            <w:pPr>
              <w:rPr>
                <w:rFonts w:ascii="Carlito" w:hAnsi="Carlito"/>
                <w:lang w:eastAsia="en-CA"/>
              </w:rPr>
            </w:pPr>
            <w:r w:rsidRPr="00045B45">
              <w:rPr>
                <w:rFonts w:ascii="Carlito" w:hAnsi="Carlito"/>
                <w:lang w:eastAsia="en-CA"/>
              </w:rPr>
              <w:t>AUSTRALIA WHITE - RIESLING</w:t>
            </w:r>
          </w:p>
        </w:tc>
      </w:tr>
      <w:tr w:rsidR="00045B45" w:rsidRPr="00045B45" w14:paraId="2FA8838B"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A02047B" w14:textId="77777777" w:rsidR="00045B45" w:rsidRPr="00045B45" w:rsidRDefault="00045B45" w:rsidP="00045B45">
            <w:pPr>
              <w:jc w:val="center"/>
              <w:rPr>
                <w:rFonts w:cs="Arial"/>
                <w:lang w:eastAsia="en-CA"/>
              </w:rPr>
            </w:pPr>
            <w:r w:rsidRPr="00045B45">
              <w:rPr>
                <w:rFonts w:cs="Arial"/>
                <w:lang w:eastAsia="en-CA"/>
              </w:rPr>
              <w:t>406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A72C67C" w14:textId="77777777" w:rsidR="00045B45" w:rsidRPr="00045B45" w:rsidRDefault="00045B45" w:rsidP="00045B45">
            <w:pPr>
              <w:jc w:val="center"/>
              <w:rPr>
                <w:rFonts w:cs="Arial"/>
                <w:lang w:eastAsia="en-CA"/>
              </w:rPr>
            </w:pPr>
            <w:r w:rsidRPr="00045B45">
              <w:rPr>
                <w:rFonts w:cs="Arial"/>
                <w:lang w:eastAsia="en-CA"/>
              </w:rPr>
              <w:t>496</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0358127" w14:textId="77777777" w:rsidR="00045B45" w:rsidRPr="00045B45" w:rsidRDefault="00045B45" w:rsidP="00045B45">
            <w:pPr>
              <w:rPr>
                <w:rFonts w:ascii="Carlito" w:hAnsi="Carlito"/>
                <w:lang w:eastAsia="en-CA"/>
              </w:rPr>
            </w:pPr>
            <w:r w:rsidRPr="00045B45">
              <w:rPr>
                <w:rFonts w:ascii="Carlito" w:hAnsi="Carlito"/>
                <w:lang w:eastAsia="en-CA"/>
              </w:rPr>
              <w:t>AUSTRALIA WHITE - MOSCATO</w:t>
            </w:r>
          </w:p>
        </w:tc>
      </w:tr>
      <w:tr w:rsidR="00045B45" w:rsidRPr="00045B45" w14:paraId="759A25D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ECB452F" w14:textId="77777777" w:rsidR="00045B45" w:rsidRPr="00045B45" w:rsidRDefault="00045B45" w:rsidP="00045B45">
            <w:pPr>
              <w:jc w:val="center"/>
              <w:rPr>
                <w:rFonts w:cs="Arial"/>
                <w:lang w:eastAsia="en-CA"/>
              </w:rPr>
            </w:pPr>
            <w:r w:rsidRPr="00045B45">
              <w:rPr>
                <w:rFonts w:cs="Arial"/>
                <w:lang w:eastAsia="en-CA"/>
              </w:rPr>
              <w:t>409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72A062D" w14:textId="77777777" w:rsidR="00045B45" w:rsidRPr="00045B45" w:rsidRDefault="00045B45" w:rsidP="00045B45">
            <w:pPr>
              <w:jc w:val="center"/>
              <w:rPr>
                <w:rFonts w:cs="Arial"/>
                <w:lang w:eastAsia="en-CA"/>
              </w:rPr>
            </w:pPr>
            <w:r w:rsidRPr="00045B45">
              <w:rPr>
                <w:rFonts w:cs="Arial"/>
                <w:lang w:eastAsia="en-CA"/>
              </w:rPr>
              <w:t>500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23BA79D" w14:textId="77777777" w:rsidR="00045B45" w:rsidRPr="00045B45" w:rsidRDefault="00045B45" w:rsidP="00045B45">
            <w:pPr>
              <w:rPr>
                <w:rFonts w:ascii="Carlito" w:hAnsi="Carlito"/>
                <w:lang w:eastAsia="en-CA"/>
              </w:rPr>
            </w:pPr>
            <w:r w:rsidRPr="00045B45">
              <w:rPr>
                <w:rFonts w:ascii="Carlito" w:hAnsi="Carlito"/>
                <w:lang w:eastAsia="en-CA"/>
              </w:rPr>
              <w:t>CHILE RED - CABERNET SAUVIGNON</w:t>
            </w:r>
          </w:p>
        </w:tc>
      </w:tr>
      <w:tr w:rsidR="00045B45" w:rsidRPr="00045B45" w14:paraId="7AC217E8"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5ABD552" w14:textId="77777777" w:rsidR="00045B45" w:rsidRPr="00045B45" w:rsidRDefault="00045B45" w:rsidP="00045B45">
            <w:pPr>
              <w:jc w:val="center"/>
              <w:rPr>
                <w:rFonts w:cs="Arial"/>
                <w:lang w:eastAsia="en-CA"/>
              </w:rPr>
            </w:pPr>
            <w:r w:rsidRPr="00045B45">
              <w:rPr>
                <w:rFonts w:cs="Arial"/>
                <w:lang w:eastAsia="en-CA"/>
              </w:rPr>
              <w:t>409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C2387A1" w14:textId="77777777" w:rsidR="00045B45" w:rsidRPr="00045B45" w:rsidRDefault="00045B45" w:rsidP="00045B45">
            <w:pPr>
              <w:jc w:val="center"/>
              <w:rPr>
                <w:rFonts w:cs="Arial"/>
                <w:lang w:eastAsia="en-CA"/>
              </w:rPr>
            </w:pPr>
            <w:r w:rsidRPr="00045B45">
              <w:rPr>
                <w:rFonts w:cs="Arial"/>
                <w:lang w:eastAsia="en-CA"/>
              </w:rPr>
              <w:t>502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A16E0FD" w14:textId="77777777" w:rsidR="00045B45" w:rsidRPr="00045B45" w:rsidRDefault="00045B45" w:rsidP="00045B45">
            <w:pPr>
              <w:rPr>
                <w:rFonts w:ascii="Carlito" w:hAnsi="Carlito"/>
                <w:lang w:eastAsia="en-CA"/>
              </w:rPr>
            </w:pPr>
            <w:r w:rsidRPr="00045B45">
              <w:rPr>
                <w:rFonts w:ascii="Carlito" w:hAnsi="Carlito"/>
                <w:lang w:eastAsia="en-CA"/>
              </w:rPr>
              <w:t>CHILE RED - MERLOT</w:t>
            </w:r>
          </w:p>
        </w:tc>
      </w:tr>
      <w:tr w:rsidR="00045B45" w:rsidRPr="00045B45" w14:paraId="35F0E927"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31C22DC" w14:textId="77777777" w:rsidR="00045B45" w:rsidRPr="00045B45" w:rsidRDefault="00045B45" w:rsidP="00045B45">
            <w:pPr>
              <w:jc w:val="center"/>
              <w:rPr>
                <w:rFonts w:cs="Arial"/>
                <w:lang w:eastAsia="en-CA"/>
              </w:rPr>
            </w:pPr>
            <w:r w:rsidRPr="00045B45">
              <w:rPr>
                <w:rFonts w:cs="Arial"/>
                <w:lang w:eastAsia="en-CA"/>
              </w:rPr>
              <w:t>409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97203E6" w14:textId="77777777" w:rsidR="00045B45" w:rsidRPr="00045B45" w:rsidRDefault="00045B45" w:rsidP="00045B45">
            <w:pPr>
              <w:jc w:val="center"/>
              <w:rPr>
                <w:rFonts w:cs="Arial"/>
                <w:lang w:eastAsia="en-CA"/>
              </w:rPr>
            </w:pPr>
            <w:r w:rsidRPr="00045B45">
              <w:rPr>
                <w:rFonts w:cs="Arial"/>
                <w:lang w:eastAsia="en-CA"/>
              </w:rPr>
              <w:t>503</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60C6E50" w14:textId="77777777" w:rsidR="00045B45" w:rsidRPr="00045B45" w:rsidRDefault="00045B45" w:rsidP="00045B45">
            <w:pPr>
              <w:rPr>
                <w:rFonts w:ascii="Carlito" w:hAnsi="Carlito"/>
                <w:lang w:eastAsia="en-CA"/>
              </w:rPr>
            </w:pPr>
            <w:r w:rsidRPr="00045B45">
              <w:rPr>
                <w:rFonts w:ascii="Carlito" w:hAnsi="Carlito"/>
                <w:lang w:eastAsia="en-CA"/>
              </w:rPr>
              <w:t>CHILE RED - BLEND</w:t>
            </w:r>
          </w:p>
        </w:tc>
      </w:tr>
      <w:tr w:rsidR="00045B45" w:rsidRPr="00045B45" w14:paraId="079F722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62D3AD5" w14:textId="77777777" w:rsidR="00045B45" w:rsidRPr="00045B45" w:rsidRDefault="00045B45" w:rsidP="00045B45">
            <w:pPr>
              <w:jc w:val="center"/>
              <w:rPr>
                <w:rFonts w:cs="Arial"/>
                <w:lang w:eastAsia="en-CA"/>
              </w:rPr>
            </w:pPr>
            <w:r w:rsidRPr="00045B45">
              <w:rPr>
                <w:rFonts w:cs="Arial"/>
                <w:lang w:eastAsia="en-CA"/>
              </w:rPr>
              <w:t>409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036EA06" w14:textId="77777777" w:rsidR="00045B45" w:rsidRPr="00045B45" w:rsidRDefault="00045B45" w:rsidP="00045B45">
            <w:pPr>
              <w:jc w:val="center"/>
              <w:rPr>
                <w:rFonts w:cs="Arial"/>
                <w:lang w:eastAsia="en-CA"/>
              </w:rPr>
            </w:pPr>
            <w:r w:rsidRPr="00045B45">
              <w:rPr>
                <w:rFonts w:cs="Arial"/>
                <w:lang w:eastAsia="en-CA"/>
              </w:rPr>
              <w:t>504</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5BCD0B5" w14:textId="77777777" w:rsidR="00045B45" w:rsidRPr="00045B45" w:rsidRDefault="00045B45" w:rsidP="00045B45">
            <w:pPr>
              <w:rPr>
                <w:rFonts w:ascii="Carlito" w:hAnsi="Carlito"/>
                <w:lang w:eastAsia="en-CA"/>
              </w:rPr>
            </w:pPr>
            <w:r w:rsidRPr="00045B45">
              <w:rPr>
                <w:rFonts w:ascii="Carlito" w:hAnsi="Carlito"/>
                <w:lang w:eastAsia="en-CA"/>
              </w:rPr>
              <w:t>CHILE RED - CARMENERE</w:t>
            </w:r>
          </w:p>
        </w:tc>
      </w:tr>
      <w:tr w:rsidR="00045B45" w:rsidRPr="00045B45" w14:paraId="2E48794C"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AEAA660" w14:textId="77777777" w:rsidR="00045B45" w:rsidRPr="00045B45" w:rsidRDefault="00045B45" w:rsidP="00045B45">
            <w:pPr>
              <w:jc w:val="center"/>
              <w:rPr>
                <w:rFonts w:cs="Arial"/>
                <w:lang w:eastAsia="en-CA"/>
              </w:rPr>
            </w:pPr>
            <w:r w:rsidRPr="00045B45">
              <w:rPr>
                <w:rFonts w:cs="Arial"/>
                <w:lang w:eastAsia="en-CA"/>
              </w:rPr>
              <w:t>409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6FD5570" w14:textId="77777777" w:rsidR="00045B45" w:rsidRPr="00045B45" w:rsidRDefault="00045B45" w:rsidP="00045B45">
            <w:pPr>
              <w:jc w:val="center"/>
              <w:rPr>
                <w:rFonts w:cs="Arial"/>
                <w:lang w:eastAsia="en-CA"/>
              </w:rPr>
            </w:pPr>
            <w:r w:rsidRPr="00045B45">
              <w:rPr>
                <w:rFonts w:cs="Arial"/>
                <w:lang w:eastAsia="en-CA"/>
              </w:rPr>
              <w:t>505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FC39C1B" w14:textId="77777777" w:rsidR="00045B45" w:rsidRPr="00045B45" w:rsidRDefault="00045B45" w:rsidP="00045B45">
            <w:pPr>
              <w:rPr>
                <w:rFonts w:ascii="Carlito" w:hAnsi="Carlito"/>
                <w:lang w:eastAsia="en-CA"/>
              </w:rPr>
            </w:pPr>
            <w:r w:rsidRPr="00045B45">
              <w:rPr>
                <w:rFonts w:ascii="Carlito" w:hAnsi="Carlito"/>
                <w:lang w:eastAsia="en-CA"/>
              </w:rPr>
              <w:t>CHILE RED - SYRAH/SHIRAZ</w:t>
            </w:r>
          </w:p>
        </w:tc>
      </w:tr>
      <w:tr w:rsidR="00045B45" w:rsidRPr="00045B45" w14:paraId="49BB964C"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D622902" w14:textId="77777777" w:rsidR="00045B45" w:rsidRPr="00045B45" w:rsidRDefault="00045B45" w:rsidP="00045B45">
            <w:pPr>
              <w:jc w:val="center"/>
              <w:rPr>
                <w:rFonts w:cs="Arial"/>
                <w:lang w:eastAsia="en-CA"/>
              </w:rPr>
            </w:pPr>
            <w:r w:rsidRPr="00045B45">
              <w:rPr>
                <w:rFonts w:cs="Arial"/>
                <w:lang w:eastAsia="en-CA"/>
              </w:rPr>
              <w:t>409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9CC07BF" w14:textId="77777777" w:rsidR="00045B45" w:rsidRPr="00045B45" w:rsidRDefault="00045B45" w:rsidP="00045B45">
            <w:pPr>
              <w:jc w:val="center"/>
              <w:rPr>
                <w:rFonts w:cs="Arial"/>
                <w:lang w:eastAsia="en-CA"/>
              </w:rPr>
            </w:pPr>
            <w:r w:rsidRPr="00045B45">
              <w:rPr>
                <w:rFonts w:cs="Arial"/>
                <w:lang w:eastAsia="en-CA"/>
              </w:rPr>
              <w:t>506</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351F1F2" w14:textId="77777777" w:rsidR="00045B45" w:rsidRPr="00045B45" w:rsidRDefault="00045B45" w:rsidP="00045B45">
            <w:pPr>
              <w:rPr>
                <w:rFonts w:ascii="Carlito" w:hAnsi="Carlito"/>
                <w:lang w:eastAsia="en-CA"/>
              </w:rPr>
            </w:pPr>
            <w:r w:rsidRPr="00045B45">
              <w:rPr>
                <w:rFonts w:ascii="Carlito" w:hAnsi="Carlito"/>
                <w:lang w:eastAsia="en-CA"/>
              </w:rPr>
              <w:t>CHILE RED - OTHER VARIETALS</w:t>
            </w:r>
          </w:p>
        </w:tc>
      </w:tr>
      <w:tr w:rsidR="00045B45" w:rsidRPr="00045B45" w14:paraId="1358B188"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C81C317" w14:textId="77777777" w:rsidR="00045B45" w:rsidRPr="00045B45" w:rsidRDefault="00045B45" w:rsidP="00045B45">
            <w:pPr>
              <w:jc w:val="center"/>
              <w:rPr>
                <w:rFonts w:cs="Arial"/>
                <w:lang w:eastAsia="en-CA"/>
              </w:rPr>
            </w:pPr>
            <w:r w:rsidRPr="00045B45">
              <w:rPr>
                <w:rFonts w:cs="Arial"/>
                <w:lang w:eastAsia="en-CA"/>
              </w:rPr>
              <w:t>409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9262F42" w14:textId="77777777" w:rsidR="00045B45" w:rsidRPr="00045B45" w:rsidRDefault="00045B45" w:rsidP="00045B45">
            <w:pPr>
              <w:jc w:val="center"/>
              <w:rPr>
                <w:rFonts w:cs="Arial"/>
                <w:lang w:eastAsia="en-CA"/>
              </w:rPr>
            </w:pPr>
            <w:r w:rsidRPr="00045B45">
              <w:rPr>
                <w:rFonts w:cs="Arial"/>
                <w:lang w:eastAsia="en-CA"/>
              </w:rPr>
              <w:t>507</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8EFD204" w14:textId="77777777" w:rsidR="00045B45" w:rsidRPr="00045B45" w:rsidRDefault="00045B45" w:rsidP="00045B45">
            <w:pPr>
              <w:rPr>
                <w:rFonts w:ascii="Carlito" w:hAnsi="Carlito"/>
                <w:lang w:eastAsia="en-CA"/>
              </w:rPr>
            </w:pPr>
            <w:r w:rsidRPr="00045B45">
              <w:rPr>
                <w:rFonts w:ascii="Carlito" w:hAnsi="Carlito"/>
                <w:lang w:eastAsia="en-CA"/>
              </w:rPr>
              <w:t>CHILE RED - PINOT NOIR</w:t>
            </w:r>
          </w:p>
        </w:tc>
      </w:tr>
      <w:tr w:rsidR="00045B45" w:rsidRPr="00045B45" w14:paraId="662BF0F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C9F6C39" w14:textId="77777777" w:rsidR="00045B45" w:rsidRPr="00045B45" w:rsidRDefault="00045B45" w:rsidP="00045B45">
            <w:pPr>
              <w:jc w:val="center"/>
              <w:rPr>
                <w:rFonts w:cs="Arial"/>
                <w:lang w:eastAsia="en-CA"/>
              </w:rPr>
            </w:pPr>
            <w:r w:rsidRPr="00045B45">
              <w:rPr>
                <w:rFonts w:cs="Arial"/>
                <w:lang w:eastAsia="en-CA"/>
              </w:rPr>
              <w:t>412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B079AEE" w14:textId="77777777" w:rsidR="00045B45" w:rsidRPr="00045B45" w:rsidRDefault="00045B45" w:rsidP="00045B45">
            <w:pPr>
              <w:jc w:val="center"/>
              <w:rPr>
                <w:rFonts w:cs="Arial"/>
                <w:lang w:eastAsia="en-CA"/>
              </w:rPr>
            </w:pPr>
            <w:r w:rsidRPr="00045B45">
              <w:rPr>
                <w:rFonts w:cs="Arial"/>
                <w:lang w:eastAsia="en-CA"/>
              </w:rPr>
              <w:t>510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DCF563C" w14:textId="77777777" w:rsidR="00045B45" w:rsidRPr="00045B45" w:rsidRDefault="00045B45" w:rsidP="00045B45">
            <w:pPr>
              <w:rPr>
                <w:rFonts w:ascii="Carlito" w:hAnsi="Carlito"/>
                <w:lang w:eastAsia="en-CA"/>
              </w:rPr>
            </w:pPr>
            <w:r w:rsidRPr="00045B45">
              <w:rPr>
                <w:rFonts w:ascii="Carlito" w:hAnsi="Carlito"/>
                <w:lang w:eastAsia="en-CA"/>
              </w:rPr>
              <w:t>CALIFORNIA RED - CABERNET SAUVIGNON</w:t>
            </w:r>
          </w:p>
        </w:tc>
      </w:tr>
      <w:tr w:rsidR="00045B45" w:rsidRPr="00045B45" w14:paraId="6BAB2A5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EC93F21" w14:textId="77777777" w:rsidR="00045B45" w:rsidRPr="00045B45" w:rsidRDefault="00045B45" w:rsidP="00045B45">
            <w:pPr>
              <w:jc w:val="center"/>
              <w:rPr>
                <w:rFonts w:cs="Arial"/>
                <w:lang w:eastAsia="en-CA"/>
              </w:rPr>
            </w:pPr>
            <w:r w:rsidRPr="00045B45">
              <w:rPr>
                <w:rFonts w:cs="Arial"/>
                <w:lang w:eastAsia="en-CA"/>
              </w:rPr>
              <w:t>412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9879C52" w14:textId="77777777" w:rsidR="00045B45" w:rsidRPr="00045B45" w:rsidRDefault="00045B45" w:rsidP="00045B45">
            <w:pPr>
              <w:jc w:val="center"/>
              <w:rPr>
                <w:rFonts w:cs="Arial"/>
                <w:lang w:eastAsia="en-CA"/>
              </w:rPr>
            </w:pPr>
            <w:r w:rsidRPr="00045B45">
              <w:rPr>
                <w:rFonts w:cs="Arial"/>
                <w:lang w:eastAsia="en-CA"/>
              </w:rPr>
              <w:t>511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284CCA1" w14:textId="77777777" w:rsidR="00045B45" w:rsidRPr="00045B45" w:rsidRDefault="00045B45" w:rsidP="00045B45">
            <w:pPr>
              <w:rPr>
                <w:rFonts w:ascii="Carlito" w:hAnsi="Carlito"/>
                <w:lang w:eastAsia="en-CA"/>
              </w:rPr>
            </w:pPr>
            <w:r w:rsidRPr="00045B45">
              <w:rPr>
                <w:rFonts w:ascii="Carlito" w:hAnsi="Carlito"/>
                <w:lang w:eastAsia="en-CA"/>
              </w:rPr>
              <w:t>CALIFORNIA RED - MERLOT</w:t>
            </w:r>
          </w:p>
        </w:tc>
      </w:tr>
      <w:tr w:rsidR="00045B45" w:rsidRPr="00045B45" w14:paraId="101CFF3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083E3CF" w14:textId="77777777" w:rsidR="00045B45" w:rsidRPr="00045B45" w:rsidRDefault="00045B45" w:rsidP="00045B45">
            <w:pPr>
              <w:jc w:val="center"/>
              <w:rPr>
                <w:rFonts w:cs="Arial"/>
                <w:lang w:eastAsia="en-CA"/>
              </w:rPr>
            </w:pPr>
            <w:r w:rsidRPr="00045B45">
              <w:rPr>
                <w:rFonts w:cs="Arial"/>
                <w:lang w:eastAsia="en-CA"/>
              </w:rPr>
              <w:t>412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EC74972" w14:textId="77777777" w:rsidR="00045B45" w:rsidRPr="00045B45" w:rsidRDefault="00045B45" w:rsidP="00045B45">
            <w:pPr>
              <w:jc w:val="center"/>
              <w:rPr>
                <w:rFonts w:cs="Arial"/>
                <w:lang w:eastAsia="en-CA"/>
              </w:rPr>
            </w:pPr>
            <w:r w:rsidRPr="00045B45">
              <w:rPr>
                <w:rFonts w:cs="Arial"/>
                <w:lang w:eastAsia="en-CA"/>
              </w:rPr>
              <w:t>512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E59A508" w14:textId="77777777" w:rsidR="00045B45" w:rsidRPr="00045B45" w:rsidRDefault="00045B45" w:rsidP="00045B45">
            <w:pPr>
              <w:rPr>
                <w:rFonts w:ascii="Carlito" w:hAnsi="Carlito"/>
                <w:lang w:eastAsia="en-CA"/>
              </w:rPr>
            </w:pPr>
            <w:r w:rsidRPr="00045B45">
              <w:rPr>
                <w:rFonts w:ascii="Carlito" w:hAnsi="Carlito"/>
                <w:lang w:eastAsia="en-CA"/>
              </w:rPr>
              <w:t>CALIFORNIA RED - BLEND</w:t>
            </w:r>
          </w:p>
        </w:tc>
      </w:tr>
      <w:tr w:rsidR="00045B45" w:rsidRPr="00045B45" w14:paraId="76082402"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378D779" w14:textId="77777777" w:rsidR="00045B45" w:rsidRPr="00045B45" w:rsidRDefault="00045B45" w:rsidP="00045B45">
            <w:pPr>
              <w:jc w:val="center"/>
              <w:rPr>
                <w:rFonts w:cs="Arial"/>
                <w:lang w:eastAsia="en-CA"/>
              </w:rPr>
            </w:pPr>
            <w:r w:rsidRPr="00045B45">
              <w:rPr>
                <w:rFonts w:cs="Arial"/>
                <w:lang w:eastAsia="en-CA"/>
              </w:rPr>
              <w:t>412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DEF10A8" w14:textId="77777777" w:rsidR="00045B45" w:rsidRPr="00045B45" w:rsidRDefault="00045B45" w:rsidP="00045B45">
            <w:pPr>
              <w:jc w:val="center"/>
              <w:rPr>
                <w:rFonts w:cs="Arial"/>
                <w:lang w:eastAsia="en-CA"/>
              </w:rPr>
            </w:pPr>
            <w:r w:rsidRPr="00045B45">
              <w:rPr>
                <w:rFonts w:cs="Arial"/>
                <w:lang w:eastAsia="en-CA"/>
              </w:rPr>
              <w:t>513</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75EAC63" w14:textId="77777777" w:rsidR="00045B45" w:rsidRPr="00045B45" w:rsidRDefault="00045B45" w:rsidP="00045B45">
            <w:pPr>
              <w:rPr>
                <w:rFonts w:ascii="Carlito" w:hAnsi="Carlito"/>
                <w:lang w:eastAsia="en-CA"/>
              </w:rPr>
            </w:pPr>
            <w:r w:rsidRPr="00045B45">
              <w:rPr>
                <w:rFonts w:ascii="Carlito" w:hAnsi="Carlito"/>
                <w:lang w:eastAsia="en-CA"/>
              </w:rPr>
              <w:t>CALIFORNIA RED - SYRAH/SHIRAZ</w:t>
            </w:r>
          </w:p>
        </w:tc>
      </w:tr>
      <w:tr w:rsidR="00045B45" w:rsidRPr="00045B45" w14:paraId="2295496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15A5CF5" w14:textId="77777777" w:rsidR="00045B45" w:rsidRPr="00045B45" w:rsidRDefault="00045B45" w:rsidP="00045B45">
            <w:pPr>
              <w:jc w:val="center"/>
              <w:rPr>
                <w:rFonts w:cs="Arial"/>
                <w:lang w:eastAsia="en-CA"/>
              </w:rPr>
            </w:pPr>
            <w:r w:rsidRPr="00045B45">
              <w:rPr>
                <w:rFonts w:cs="Arial"/>
                <w:lang w:eastAsia="en-CA"/>
              </w:rPr>
              <w:t>412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2AD0322" w14:textId="77777777" w:rsidR="00045B45" w:rsidRPr="00045B45" w:rsidRDefault="00045B45" w:rsidP="00045B45">
            <w:pPr>
              <w:jc w:val="center"/>
              <w:rPr>
                <w:rFonts w:cs="Arial"/>
                <w:lang w:eastAsia="en-CA"/>
              </w:rPr>
            </w:pPr>
            <w:r w:rsidRPr="00045B45">
              <w:rPr>
                <w:rFonts w:cs="Arial"/>
                <w:lang w:eastAsia="en-CA"/>
              </w:rPr>
              <w:t>514</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25E3146" w14:textId="77777777" w:rsidR="00045B45" w:rsidRPr="00045B45" w:rsidRDefault="00045B45" w:rsidP="00045B45">
            <w:pPr>
              <w:rPr>
                <w:rFonts w:ascii="Carlito" w:hAnsi="Carlito"/>
                <w:lang w:eastAsia="en-CA"/>
              </w:rPr>
            </w:pPr>
            <w:r w:rsidRPr="00045B45">
              <w:rPr>
                <w:rFonts w:ascii="Carlito" w:hAnsi="Carlito"/>
                <w:lang w:eastAsia="en-CA"/>
              </w:rPr>
              <w:t>CALIFORNIA RED - ZINFANDEL</w:t>
            </w:r>
          </w:p>
        </w:tc>
      </w:tr>
      <w:tr w:rsidR="00045B45" w:rsidRPr="00045B45" w14:paraId="5BBC4541"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42EFCAB" w14:textId="77777777" w:rsidR="00045B45" w:rsidRPr="00045B45" w:rsidRDefault="00045B45" w:rsidP="00045B45">
            <w:pPr>
              <w:jc w:val="center"/>
              <w:rPr>
                <w:rFonts w:cs="Arial"/>
                <w:lang w:eastAsia="en-CA"/>
              </w:rPr>
            </w:pPr>
            <w:r w:rsidRPr="00045B45">
              <w:rPr>
                <w:rFonts w:cs="Arial"/>
                <w:lang w:eastAsia="en-CA"/>
              </w:rPr>
              <w:t>412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9A001B1" w14:textId="77777777" w:rsidR="00045B45" w:rsidRPr="00045B45" w:rsidRDefault="00045B45" w:rsidP="00045B45">
            <w:pPr>
              <w:jc w:val="center"/>
              <w:rPr>
                <w:rFonts w:cs="Arial"/>
                <w:lang w:eastAsia="en-CA"/>
              </w:rPr>
            </w:pPr>
            <w:r w:rsidRPr="00045B45">
              <w:rPr>
                <w:rFonts w:cs="Arial"/>
                <w:lang w:eastAsia="en-CA"/>
              </w:rPr>
              <w:t>515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A6DA768" w14:textId="77777777" w:rsidR="00045B45" w:rsidRPr="00045B45" w:rsidRDefault="00045B45" w:rsidP="00045B45">
            <w:pPr>
              <w:rPr>
                <w:rFonts w:ascii="Carlito" w:hAnsi="Carlito"/>
                <w:lang w:eastAsia="en-CA"/>
              </w:rPr>
            </w:pPr>
            <w:r w:rsidRPr="00045B45">
              <w:rPr>
                <w:rFonts w:ascii="Carlito" w:hAnsi="Carlito"/>
                <w:lang w:eastAsia="en-CA"/>
              </w:rPr>
              <w:t>CALIFORNIA RED - PINOT NOIR</w:t>
            </w:r>
          </w:p>
        </w:tc>
      </w:tr>
      <w:tr w:rsidR="00045B45" w:rsidRPr="00045B45" w14:paraId="7A7AB47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0B9ADD8" w14:textId="77777777" w:rsidR="00045B45" w:rsidRPr="00045B45" w:rsidRDefault="00045B45" w:rsidP="00045B45">
            <w:pPr>
              <w:jc w:val="center"/>
              <w:rPr>
                <w:rFonts w:cs="Arial"/>
                <w:lang w:eastAsia="en-CA"/>
              </w:rPr>
            </w:pPr>
            <w:r w:rsidRPr="00045B45">
              <w:rPr>
                <w:rFonts w:cs="Arial"/>
                <w:lang w:eastAsia="en-CA"/>
              </w:rPr>
              <w:t>412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E4F3280" w14:textId="77777777" w:rsidR="00045B45" w:rsidRPr="00045B45" w:rsidRDefault="00045B45" w:rsidP="00045B45">
            <w:pPr>
              <w:jc w:val="center"/>
              <w:rPr>
                <w:rFonts w:cs="Arial"/>
                <w:lang w:eastAsia="en-CA"/>
              </w:rPr>
            </w:pPr>
            <w:r w:rsidRPr="00045B45">
              <w:rPr>
                <w:rFonts w:cs="Arial"/>
                <w:lang w:eastAsia="en-CA"/>
              </w:rPr>
              <w:t>516</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F513C14" w14:textId="77777777" w:rsidR="00045B45" w:rsidRPr="00045B45" w:rsidRDefault="00045B45" w:rsidP="00045B45">
            <w:pPr>
              <w:rPr>
                <w:rFonts w:ascii="Carlito" w:hAnsi="Carlito"/>
                <w:lang w:eastAsia="en-CA"/>
              </w:rPr>
            </w:pPr>
            <w:r w:rsidRPr="00045B45">
              <w:rPr>
                <w:rFonts w:ascii="Carlito" w:hAnsi="Carlito"/>
                <w:lang w:eastAsia="en-CA"/>
              </w:rPr>
              <w:t>CALIFORNIA RED - OTHER VARIETALS</w:t>
            </w:r>
          </w:p>
        </w:tc>
      </w:tr>
      <w:tr w:rsidR="00045B45" w:rsidRPr="00045B45" w14:paraId="6CD5D74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06A13F8" w14:textId="77777777" w:rsidR="00045B45" w:rsidRPr="00045B45" w:rsidRDefault="00045B45" w:rsidP="00045B45">
            <w:pPr>
              <w:jc w:val="center"/>
              <w:rPr>
                <w:rFonts w:cs="Arial"/>
                <w:lang w:eastAsia="en-CA"/>
              </w:rPr>
            </w:pPr>
            <w:r w:rsidRPr="00045B45">
              <w:rPr>
                <w:rFonts w:cs="Arial"/>
                <w:lang w:eastAsia="en-CA"/>
              </w:rPr>
              <w:t>415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08CE9BD" w14:textId="77777777" w:rsidR="00045B45" w:rsidRPr="00045B45" w:rsidRDefault="00045B45" w:rsidP="00045B45">
            <w:pPr>
              <w:jc w:val="center"/>
              <w:rPr>
                <w:rFonts w:cs="Arial"/>
                <w:lang w:eastAsia="en-CA"/>
              </w:rPr>
            </w:pPr>
            <w:r w:rsidRPr="00045B45">
              <w:rPr>
                <w:rFonts w:cs="Arial"/>
                <w:lang w:eastAsia="en-CA"/>
              </w:rPr>
              <w:t>520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8EFA692" w14:textId="77777777" w:rsidR="00045B45" w:rsidRPr="00045B45" w:rsidRDefault="00045B45" w:rsidP="00045B45">
            <w:pPr>
              <w:rPr>
                <w:rFonts w:ascii="Carlito" w:hAnsi="Carlito"/>
                <w:lang w:eastAsia="en-CA"/>
              </w:rPr>
            </w:pPr>
            <w:r w:rsidRPr="00045B45">
              <w:rPr>
                <w:rFonts w:ascii="Carlito" w:hAnsi="Carlito"/>
                <w:lang w:eastAsia="en-CA"/>
              </w:rPr>
              <w:t>CALIFORNIA WHITE - CHARDONNAY</w:t>
            </w:r>
          </w:p>
        </w:tc>
      </w:tr>
      <w:tr w:rsidR="00045B45" w:rsidRPr="00045B45" w14:paraId="1957271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2B08706" w14:textId="77777777" w:rsidR="00045B45" w:rsidRPr="00045B45" w:rsidRDefault="00045B45" w:rsidP="00045B45">
            <w:pPr>
              <w:jc w:val="center"/>
              <w:rPr>
                <w:rFonts w:cs="Arial"/>
                <w:lang w:eastAsia="en-CA"/>
              </w:rPr>
            </w:pPr>
            <w:r w:rsidRPr="00045B45">
              <w:rPr>
                <w:rFonts w:cs="Arial"/>
                <w:lang w:eastAsia="en-CA"/>
              </w:rPr>
              <w:t>415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938CEEB" w14:textId="77777777" w:rsidR="00045B45" w:rsidRPr="00045B45" w:rsidRDefault="00045B45" w:rsidP="00045B45">
            <w:pPr>
              <w:jc w:val="center"/>
              <w:rPr>
                <w:rFonts w:cs="Arial"/>
                <w:lang w:eastAsia="en-CA"/>
              </w:rPr>
            </w:pPr>
            <w:r w:rsidRPr="00045B45">
              <w:rPr>
                <w:rFonts w:cs="Arial"/>
                <w:lang w:eastAsia="en-CA"/>
              </w:rPr>
              <w:t>521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366C9C4" w14:textId="77777777" w:rsidR="00045B45" w:rsidRPr="00045B45" w:rsidRDefault="00045B45" w:rsidP="00045B45">
            <w:pPr>
              <w:rPr>
                <w:rFonts w:ascii="Carlito" w:hAnsi="Carlito"/>
                <w:lang w:eastAsia="en-CA"/>
              </w:rPr>
            </w:pPr>
            <w:r w:rsidRPr="00045B45">
              <w:rPr>
                <w:rFonts w:ascii="Carlito" w:hAnsi="Carlito"/>
                <w:lang w:eastAsia="en-CA"/>
              </w:rPr>
              <w:t>CALIFORNIA WHITE - PINOT GRIGIO</w:t>
            </w:r>
          </w:p>
        </w:tc>
      </w:tr>
      <w:tr w:rsidR="00045B45" w:rsidRPr="00045B45" w14:paraId="4D22F3C4"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F84653E" w14:textId="77777777" w:rsidR="00045B45" w:rsidRPr="00045B45" w:rsidRDefault="00045B45" w:rsidP="00045B45">
            <w:pPr>
              <w:jc w:val="center"/>
              <w:rPr>
                <w:rFonts w:cs="Arial"/>
                <w:lang w:eastAsia="en-CA"/>
              </w:rPr>
            </w:pPr>
            <w:r w:rsidRPr="00045B45">
              <w:rPr>
                <w:rFonts w:cs="Arial"/>
                <w:lang w:eastAsia="en-CA"/>
              </w:rPr>
              <w:t>415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52CCFF7" w14:textId="77777777" w:rsidR="00045B45" w:rsidRPr="00045B45" w:rsidRDefault="00045B45" w:rsidP="00045B45">
            <w:pPr>
              <w:jc w:val="center"/>
              <w:rPr>
                <w:rFonts w:cs="Arial"/>
                <w:lang w:eastAsia="en-CA"/>
              </w:rPr>
            </w:pPr>
            <w:r w:rsidRPr="00045B45">
              <w:rPr>
                <w:rFonts w:cs="Arial"/>
                <w:lang w:eastAsia="en-CA"/>
              </w:rPr>
              <w:t>522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3332BC5" w14:textId="77777777" w:rsidR="00045B45" w:rsidRPr="00045B45" w:rsidRDefault="00045B45" w:rsidP="00045B45">
            <w:pPr>
              <w:rPr>
                <w:rFonts w:ascii="Carlito" w:hAnsi="Carlito"/>
                <w:lang w:eastAsia="en-CA"/>
              </w:rPr>
            </w:pPr>
            <w:r w:rsidRPr="00045B45">
              <w:rPr>
                <w:rFonts w:ascii="Carlito" w:hAnsi="Carlito"/>
                <w:lang w:eastAsia="en-CA"/>
              </w:rPr>
              <w:t>CALIFORNIA WHITE - SAUVIGNON BLANC</w:t>
            </w:r>
          </w:p>
        </w:tc>
      </w:tr>
      <w:tr w:rsidR="00045B45" w:rsidRPr="00045B45" w14:paraId="420A633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0EE7FD1" w14:textId="77777777" w:rsidR="00045B45" w:rsidRPr="00045B45" w:rsidRDefault="00045B45" w:rsidP="00045B45">
            <w:pPr>
              <w:jc w:val="center"/>
              <w:rPr>
                <w:rFonts w:cs="Arial"/>
                <w:lang w:eastAsia="en-CA"/>
              </w:rPr>
            </w:pPr>
            <w:r w:rsidRPr="00045B45">
              <w:rPr>
                <w:rFonts w:cs="Arial"/>
                <w:lang w:eastAsia="en-CA"/>
              </w:rPr>
              <w:t>415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8AA580E" w14:textId="77777777" w:rsidR="00045B45" w:rsidRPr="00045B45" w:rsidRDefault="00045B45" w:rsidP="00045B45">
            <w:pPr>
              <w:jc w:val="center"/>
              <w:rPr>
                <w:rFonts w:cs="Arial"/>
                <w:lang w:eastAsia="en-CA"/>
              </w:rPr>
            </w:pPr>
            <w:r w:rsidRPr="00045B45">
              <w:rPr>
                <w:rFonts w:cs="Arial"/>
                <w:lang w:eastAsia="en-CA"/>
              </w:rPr>
              <w:t>523</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A00F6D6" w14:textId="77777777" w:rsidR="00045B45" w:rsidRPr="00045B45" w:rsidRDefault="00045B45" w:rsidP="00045B45">
            <w:pPr>
              <w:rPr>
                <w:rFonts w:ascii="Carlito" w:hAnsi="Carlito"/>
                <w:lang w:eastAsia="en-CA"/>
              </w:rPr>
            </w:pPr>
            <w:r w:rsidRPr="00045B45">
              <w:rPr>
                <w:rFonts w:ascii="Carlito" w:hAnsi="Carlito"/>
                <w:lang w:eastAsia="en-CA"/>
              </w:rPr>
              <w:t>CALIFORNIA WHITE - BLEND</w:t>
            </w:r>
          </w:p>
        </w:tc>
      </w:tr>
      <w:tr w:rsidR="00045B45" w:rsidRPr="00045B45" w14:paraId="7E550C8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38CBE93" w14:textId="77777777" w:rsidR="00045B45" w:rsidRPr="00045B45" w:rsidRDefault="00045B45" w:rsidP="00045B45">
            <w:pPr>
              <w:jc w:val="center"/>
              <w:rPr>
                <w:rFonts w:cs="Arial"/>
                <w:lang w:eastAsia="en-CA"/>
              </w:rPr>
            </w:pPr>
            <w:r w:rsidRPr="00045B45">
              <w:rPr>
                <w:rFonts w:cs="Arial"/>
                <w:lang w:eastAsia="en-CA"/>
              </w:rPr>
              <w:t>415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977CA77" w14:textId="77777777" w:rsidR="00045B45" w:rsidRPr="00045B45" w:rsidRDefault="00045B45" w:rsidP="00045B45">
            <w:pPr>
              <w:jc w:val="center"/>
              <w:rPr>
                <w:rFonts w:cs="Arial"/>
                <w:lang w:eastAsia="en-CA"/>
              </w:rPr>
            </w:pPr>
            <w:r w:rsidRPr="00045B45">
              <w:rPr>
                <w:rFonts w:cs="Arial"/>
                <w:lang w:eastAsia="en-CA"/>
              </w:rPr>
              <w:t>525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39F38DC" w14:textId="77777777" w:rsidR="00045B45" w:rsidRPr="00045B45" w:rsidRDefault="00045B45" w:rsidP="00045B45">
            <w:pPr>
              <w:rPr>
                <w:rFonts w:ascii="Carlito" w:hAnsi="Carlito"/>
                <w:lang w:eastAsia="en-CA"/>
              </w:rPr>
            </w:pPr>
            <w:r w:rsidRPr="00045B45">
              <w:rPr>
                <w:rFonts w:ascii="Carlito" w:hAnsi="Carlito"/>
                <w:lang w:eastAsia="en-CA"/>
              </w:rPr>
              <w:t>CALIFORNIA WHITE - OTHER VARIETALS</w:t>
            </w:r>
          </w:p>
        </w:tc>
      </w:tr>
      <w:tr w:rsidR="00045B45" w:rsidRPr="00045B45" w14:paraId="5080C1F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FCEE1F3" w14:textId="77777777" w:rsidR="00045B45" w:rsidRPr="00045B45" w:rsidRDefault="00045B45" w:rsidP="00045B45">
            <w:pPr>
              <w:jc w:val="center"/>
              <w:rPr>
                <w:rFonts w:cs="Arial"/>
                <w:lang w:eastAsia="en-CA"/>
              </w:rPr>
            </w:pPr>
            <w:r w:rsidRPr="00045B45">
              <w:rPr>
                <w:rFonts w:cs="Arial"/>
                <w:lang w:eastAsia="en-CA"/>
              </w:rPr>
              <w:t>415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EBEFC9E" w14:textId="77777777" w:rsidR="00045B45" w:rsidRPr="00045B45" w:rsidRDefault="00045B45" w:rsidP="00045B45">
            <w:pPr>
              <w:jc w:val="center"/>
              <w:rPr>
                <w:rFonts w:cs="Arial"/>
                <w:lang w:eastAsia="en-CA"/>
              </w:rPr>
            </w:pPr>
            <w:r w:rsidRPr="00045B45">
              <w:rPr>
                <w:rFonts w:cs="Arial"/>
                <w:lang w:eastAsia="en-CA"/>
              </w:rPr>
              <w:t>526</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FEE3554" w14:textId="77777777" w:rsidR="00045B45" w:rsidRPr="00045B45" w:rsidRDefault="00045B45" w:rsidP="00045B45">
            <w:pPr>
              <w:rPr>
                <w:rFonts w:ascii="Carlito" w:hAnsi="Carlito"/>
                <w:lang w:eastAsia="en-CA"/>
              </w:rPr>
            </w:pPr>
            <w:r w:rsidRPr="00045B45">
              <w:rPr>
                <w:rFonts w:ascii="Carlito" w:hAnsi="Carlito"/>
                <w:lang w:eastAsia="en-CA"/>
              </w:rPr>
              <w:t>CALIFORNIA WHITE - MOSCATO</w:t>
            </w:r>
          </w:p>
        </w:tc>
      </w:tr>
      <w:tr w:rsidR="00045B45" w:rsidRPr="00045B45" w14:paraId="411E5AC7"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69EE504" w14:textId="77777777" w:rsidR="00045B45" w:rsidRPr="00045B45" w:rsidRDefault="00045B45" w:rsidP="00045B45">
            <w:pPr>
              <w:jc w:val="center"/>
              <w:rPr>
                <w:rFonts w:cs="Arial"/>
                <w:lang w:eastAsia="en-CA"/>
              </w:rPr>
            </w:pPr>
            <w:r w:rsidRPr="00045B45">
              <w:rPr>
                <w:rFonts w:cs="Arial"/>
                <w:lang w:eastAsia="en-CA"/>
              </w:rPr>
              <w:t>418</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8C4D00D" w14:textId="77777777" w:rsidR="00045B45" w:rsidRPr="00045B45" w:rsidRDefault="00045B45" w:rsidP="00045B45">
            <w:pPr>
              <w:jc w:val="center"/>
              <w:rPr>
                <w:rFonts w:cs="Arial"/>
                <w:lang w:eastAsia="en-CA"/>
              </w:rPr>
            </w:pPr>
            <w:r w:rsidRPr="00045B45">
              <w:rPr>
                <w:rFonts w:cs="Arial"/>
                <w:lang w:eastAsia="en-CA"/>
              </w:rPr>
              <w:t>530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16E5777" w14:textId="77777777" w:rsidR="00045B45" w:rsidRPr="00045B45" w:rsidRDefault="00045B45" w:rsidP="00045B45">
            <w:pPr>
              <w:rPr>
                <w:rFonts w:ascii="Carlito" w:hAnsi="Carlito"/>
                <w:lang w:eastAsia="en-CA"/>
              </w:rPr>
            </w:pPr>
            <w:r w:rsidRPr="00045B45">
              <w:rPr>
                <w:rFonts w:ascii="Carlito" w:hAnsi="Carlito"/>
                <w:lang w:eastAsia="en-CA"/>
              </w:rPr>
              <w:t>CHILE WHITE - CHARDONNAY</w:t>
            </w:r>
          </w:p>
        </w:tc>
      </w:tr>
      <w:tr w:rsidR="00045B45" w:rsidRPr="00045B45" w14:paraId="3B37A0A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48D695F" w14:textId="77777777" w:rsidR="00045B45" w:rsidRPr="00045B45" w:rsidRDefault="00045B45" w:rsidP="00045B45">
            <w:pPr>
              <w:jc w:val="center"/>
              <w:rPr>
                <w:rFonts w:cs="Arial"/>
                <w:lang w:eastAsia="en-CA"/>
              </w:rPr>
            </w:pPr>
            <w:r w:rsidRPr="00045B45">
              <w:rPr>
                <w:rFonts w:cs="Arial"/>
                <w:lang w:eastAsia="en-CA"/>
              </w:rPr>
              <w:t>418</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0103CA1" w14:textId="77777777" w:rsidR="00045B45" w:rsidRPr="00045B45" w:rsidRDefault="00045B45" w:rsidP="00045B45">
            <w:pPr>
              <w:jc w:val="center"/>
              <w:rPr>
                <w:rFonts w:cs="Arial"/>
                <w:lang w:eastAsia="en-CA"/>
              </w:rPr>
            </w:pPr>
            <w:r w:rsidRPr="00045B45">
              <w:rPr>
                <w:rFonts w:cs="Arial"/>
                <w:lang w:eastAsia="en-CA"/>
              </w:rPr>
              <w:t>531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9F29B2C" w14:textId="77777777" w:rsidR="00045B45" w:rsidRPr="00045B45" w:rsidRDefault="00045B45" w:rsidP="00045B45">
            <w:pPr>
              <w:rPr>
                <w:rFonts w:ascii="Carlito" w:hAnsi="Carlito"/>
                <w:lang w:eastAsia="en-CA"/>
              </w:rPr>
            </w:pPr>
            <w:r w:rsidRPr="00045B45">
              <w:rPr>
                <w:rFonts w:ascii="Carlito" w:hAnsi="Carlito"/>
                <w:lang w:eastAsia="en-CA"/>
              </w:rPr>
              <w:t>CHILE WHITE - SAUVIGNON BLANC</w:t>
            </w:r>
          </w:p>
        </w:tc>
      </w:tr>
      <w:tr w:rsidR="00045B45" w:rsidRPr="00045B45" w14:paraId="75473524"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01C1576" w14:textId="77777777" w:rsidR="00045B45" w:rsidRPr="00045B45" w:rsidRDefault="00045B45" w:rsidP="00045B45">
            <w:pPr>
              <w:jc w:val="center"/>
              <w:rPr>
                <w:rFonts w:cs="Arial"/>
                <w:lang w:eastAsia="en-CA"/>
              </w:rPr>
            </w:pPr>
            <w:r w:rsidRPr="00045B45">
              <w:rPr>
                <w:rFonts w:cs="Arial"/>
                <w:lang w:eastAsia="en-CA"/>
              </w:rPr>
              <w:t>418</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07026DC" w14:textId="77777777" w:rsidR="00045B45" w:rsidRPr="00045B45" w:rsidRDefault="00045B45" w:rsidP="00045B45">
            <w:pPr>
              <w:jc w:val="center"/>
              <w:rPr>
                <w:rFonts w:cs="Arial"/>
                <w:lang w:eastAsia="en-CA"/>
              </w:rPr>
            </w:pPr>
            <w:r w:rsidRPr="00045B45">
              <w:rPr>
                <w:rFonts w:cs="Arial"/>
                <w:lang w:eastAsia="en-CA"/>
              </w:rPr>
              <w:t>532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98F9B57" w14:textId="77777777" w:rsidR="00045B45" w:rsidRPr="00045B45" w:rsidRDefault="00045B45" w:rsidP="00045B45">
            <w:pPr>
              <w:rPr>
                <w:rFonts w:ascii="Carlito" w:hAnsi="Carlito"/>
                <w:lang w:eastAsia="en-CA"/>
              </w:rPr>
            </w:pPr>
            <w:r w:rsidRPr="00045B45">
              <w:rPr>
                <w:rFonts w:ascii="Carlito" w:hAnsi="Carlito"/>
                <w:lang w:eastAsia="en-CA"/>
              </w:rPr>
              <w:t>CHILE WHITE - OTHER VARIETALS</w:t>
            </w:r>
          </w:p>
        </w:tc>
      </w:tr>
      <w:tr w:rsidR="00045B45" w:rsidRPr="00045B45" w14:paraId="072B78D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7CE8C6E" w14:textId="77777777" w:rsidR="00045B45" w:rsidRPr="00045B45" w:rsidRDefault="00045B45" w:rsidP="00045B45">
            <w:pPr>
              <w:jc w:val="center"/>
              <w:rPr>
                <w:rFonts w:cs="Arial"/>
                <w:lang w:eastAsia="en-CA"/>
              </w:rPr>
            </w:pPr>
            <w:r w:rsidRPr="00045B45">
              <w:rPr>
                <w:rFonts w:cs="Arial"/>
                <w:lang w:eastAsia="en-CA"/>
              </w:rPr>
              <w:t>418</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9EE3698" w14:textId="77777777" w:rsidR="00045B45" w:rsidRPr="00045B45" w:rsidRDefault="00045B45" w:rsidP="00045B45">
            <w:pPr>
              <w:jc w:val="center"/>
              <w:rPr>
                <w:rFonts w:cs="Arial"/>
                <w:lang w:eastAsia="en-CA"/>
              </w:rPr>
            </w:pPr>
            <w:r w:rsidRPr="00045B45">
              <w:rPr>
                <w:rFonts w:cs="Arial"/>
                <w:lang w:eastAsia="en-CA"/>
              </w:rPr>
              <w:t>533</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2B14EDF" w14:textId="77777777" w:rsidR="00045B45" w:rsidRPr="00045B45" w:rsidRDefault="00045B45" w:rsidP="00045B45">
            <w:pPr>
              <w:rPr>
                <w:rFonts w:ascii="Carlito" w:hAnsi="Carlito"/>
                <w:lang w:eastAsia="en-CA"/>
              </w:rPr>
            </w:pPr>
            <w:r w:rsidRPr="00045B45">
              <w:rPr>
                <w:rFonts w:ascii="Carlito" w:hAnsi="Carlito"/>
                <w:lang w:eastAsia="en-CA"/>
              </w:rPr>
              <w:t>CHILE WHITE - BLEND</w:t>
            </w:r>
          </w:p>
        </w:tc>
      </w:tr>
      <w:tr w:rsidR="00045B45" w:rsidRPr="00045B45" w14:paraId="7D3D7F2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9C76995" w14:textId="77777777" w:rsidR="00045B45" w:rsidRPr="00045B45" w:rsidRDefault="00045B45" w:rsidP="00045B45">
            <w:pPr>
              <w:jc w:val="center"/>
              <w:rPr>
                <w:rFonts w:cs="Arial"/>
                <w:lang w:eastAsia="en-CA"/>
              </w:rPr>
            </w:pPr>
            <w:r w:rsidRPr="00045B45">
              <w:rPr>
                <w:rFonts w:cs="Arial"/>
                <w:lang w:eastAsia="en-CA"/>
              </w:rPr>
              <w:t>421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22A49AD" w14:textId="77777777" w:rsidR="00045B45" w:rsidRPr="00045B45" w:rsidRDefault="00045B45" w:rsidP="00045B45">
            <w:pPr>
              <w:jc w:val="center"/>
              <w:rPr>
                <w:rFonts w:cs="Arial"/>
                <w:lang w:eastAsia="en-CA"/>
              </w:rPr>
            </w:pPr>
            <w:r w:rsidRPr="00045B45">
              <w:rPr>
                <w:rFonts w:cs="Arial"/>
                <w:lang w:eastAsia="en-CA"/>
              </w:rPr>
              <w:t>540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B5955CE" w14:textId="77777777" w:rsidR="00045B45" w:rsidRPr="00045B45" w:rsidRDefault="00045B45" w:rsidP="00045B45">
            <w:pPr>
              <w:rPr>
                <w:rFonts w:ascii="Carlito" w:hAnsi="Carlito"/>
                <w:lang w:eastAsia="en-CA"/>
              </w:rPr>
            </w:pPr>
            <w:r w:rsidRPr="00045B45">
              <w:rPr>
                <w:rFonts w:ascii="Carlito" w:hAnsi="Carlito"/>
                <w:lang w:eastAsia="en-CA"/>
              </w:rPr>
              <w:t>SOUTH AFRICA WHITE - SAUVIGNON BLANC</w:t>
            </w:r>
          </w:p>
        </w:tc>
      </w:tr>
      <w:tr w:rsidR="00045B45" w:rsidRPr="00045B45" w14:paraId="42298F50"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B43C14D" w14:textId="77777777" w:rsidR="00045B45" w:rsidRPr="00045B45" w:rsidRDefault="00045B45" w:rsidP="00045B45">
            <w:pPr>
              <w:jc w:val="center"/>
              <w:rPr>
                <w:rFonts w:cs="Arial"/>
                <w:lang w:eastAsia="en-CA"/>
              </w:rPr>
            </w:pPr>
            <w:r w:rsidRPr="00045B45">
              <w:rPr>
                <w:rFonts w:cs="Arial"/>
                <w:lang w:eastAsia="en-CA"/>
              </w:rPr>
              <w:t>421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15B816A" w14:textId="77777777" w:rsidR="00045B45" w:rsidRPr="00045B45" w:rsidRDefault="00045B45" w:rsidP="00045B45">
            <w:pPr>
              <w:jc w:val="center"/>
              <w:rPr>
                <w:rFonts w:cs="Arial"/>
                <w:lang w:eastAsia="en-CA"/>
              </w:rPr>
            </w:pPr>
            <w:r w:rsidRPr="00045B45">
              <w:rPr>
                <w:rFonts w:cs="Arial"/>
                <w:lang w:eastAsia="en-CA"/>
              </w:rPr>
              <w:t>541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E807C34" w14:textId="77777777" w:rsidR="00045B45" w:rsidRPr="00045B45" w:rsidRDefault="00045B45" w:rsidP="00045B45">
            <w:pPr>
              <w:rPr>
                <w:rFonts w:ascii="Carlito" w:hAnsi="Carlito"/>
                <w:lang w:eastAsia="en-CA"/>
              </w:rPr>
            </w:pPr>
            <w:r w:rsidRPr="00045B45">
              <w:rPr>
                <w:rFonts w:ascii="Carlito" w:hAnsi="Carlito"/>
                <w:lang w:eastAsia="en-CA"/>
              </w:rPr>
              <w:t>SOUTH AFRICA WHITE - BLEND</w:t>
            </w:r>
          </w:p>
        </w:tc>
      </w:tr>
      <w:tr w:rsidR="00045B45" w:rsidRPr="00045B45" w14:paraId="5B219DF1"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F6BC149" w14:textId="77777777" w:rsidR="00045B45" w:rsidRPr="00045B45" w:rsidRDefault="00045B45" w:rsidP="00045B45">
            <w:pPr>
              <w:jc w:val="center"/>
              <w:rPr>
                <w:rFonts w:cs="Arial"/>
                <w:lang w:eastAsia="en-CA"/>
              </w:rPr>
            </w:pPr>
            <w:r w:rsidRPr="00045B45">
              <w:rPr>
                <w:rFonts w:cs="Arial"/>
                <w:lang w:eastAsia="en-CA"/>
              </w:rPr>
              <w:t>421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3E2E376" w14:textId="77777777" w:rsidR="00045B45" w:rsidRPr="00045B45" w:rsidRDefault="00045B45" w:rsidP="00045B45">
            <w:pPr>
              <w:jc w:val="center"/>
              <w:rPr>
                <w:rFonts w:cs="Arial"/>
                <w:lang w:eastAsia="en-CA"/>
              </w:rPr>
            </w:pPr>
            <w:r w:rsidRPr="00045B45">
              <w:rPr>
                <w:rFonts w:cs="Arial"/>
                <w:lang w:eastAsia="en-CA"/>
              </w:rPr>
              <w:t>542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23D0CD1" w14:textId="77777777" w:rsidR="00045B45" w:rsidRPr="00045B45" w:rsidRDefault="00045B45" w:rsidP="00045B45">
            <w:pPr>
              <w:rPr>
                <w:rFonts w:ascii="Carlito" w:hAnsi="Carlito"/>
                <w:lang w:eastAsia="en-CA"/>
              </w:rPr>
            </w:pPr>
            <w:r w:rsidRPr="00045B45">
              <w:rPr>
                <w:rFonts w:ascii="Carlito" w:hAnsi="Carlito"/>
                <w:lang w:eastAsia="en-CA"/>
              </w:rPr>
              <w:t>SOUTH AFRICA WHITE - OTHER VARIETALS</w:t>
            </w:r>
          </w:p>
        </w:tc>
      </w:tr>
      <w:tr w:rsidR="00045B45" w:rsidRPr="00045B45" w14:paraId="68CD06E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3B51598" w14:textId="77777777" w:rsidR="00045B45" w:rsidRPr="00045B45" w:rsidRDefault="00045B45" w:rsidP="00045B45">
            <w:pPr>
              <w:jc w:val="center"/>
              <w:rPr>
                <w:rFonts w:cs="Arial"/>
                <w:lang w:eastAsia="en-CA"/>
              </w:rPr>
            </w:pPr>
            <w:r w:rsidRPr="00045B45">
              <w:rPr>
                <w:rFonts w:cs="Arial"/>
                <w:lang w:eastAsia="en-CA"/>
              </w:rPr>
              <w:t>421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50A4967" w14:textId="77777777" w:rsidR="00045B45" w:rsidRPr="00045B45" w:rsidRDefault="00045B45" w:rsidP="00045B45">
            <w:pPr>
              <w:jc w:val="center"/>
              <w:rPr>
                <w:rFonts w:cs="Arial"/>
                <w:lang w:eastAsia="en-CA"/>
              </w:rPr>
            </w:pPr>
            <w:r w:rsidRPr="00045B45">
              <w:rPr>
                <w:rFonts w:cs="Arial"/>
                <w:lang w:eastAsia="en-CA"/>
              </w:rPr>
              <w:t>543</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6AEBE73" w14:textId="77777777" w:rsidR="00045B45" w:rsidRPr="00045B45" w:rsidRDefault="00045B45" w:rsidP="00045B45">
            <w:pPr>
              <w:rPr>
                <w:rFonts w:ascii="Carlito" w:hAnsi="Carlito"/>
                <w:lang w:eastAsia="en-CA"/>
              </w:rPr>
            </w:pPr>
            <w:r w:rsidRPr="00045B45">
              <w:rPr>
                <w:rFonts w:ascii="Carlito" w:hAnsi="Carlito"/>
                <w:lang w:eastAsia="en-CA"/>
              </w:rPr>
              <w:t>SOUTH AFRICA WHITE - CHARDONNAY</w:t>
            </w:r>
          </w:p>
        </w:tc>
      </w:tr>
      <w:tr w:rsidR="00045B45" w:rsidRPr="00045B45" w14:paraId="233C3AD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C8FF1C4" w14:textId="77777777" w:rsidR="00045B45" w:rsidRPr="00045B45" w:rsidRDefault="00045B45" w:rsidP="00045B45">
            <w:pPr>
              <w:jc w:val="center"/>
              <w:rPr>
                <w:rFonts w:cs="Arial"/>
                <w:lang w:eastAsia="en-CA"/>
              </w:rPr>
            </w:pPr>
            <w:r w:rsidRPr="00045B45">
              <w:rPr>
                <w:rFonts w:cs="Arial"/>
                <w:lang w:eastAsia="en-CA"/>
              </w:rPr>
              <w:t>421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93AB81B" w14:textId="77777777" w:rsidR="00045B45" w:rsidRPr="00045B45" w:rsidRDefault="00045B45" w:rsidP="00045B45">
            <w:pPr>
              <w:jc w:val="center"/>
              <w:rPr>
                <w:rFonts w:cs="Arial"/>
                <w:lang w:eastAsia="en-CA"/>
              </w:rPr>
            </w:pPr>
            <w:r w:rsidRPr="00045B45">
              <w:rPr>
                <w:rFonts w:cs="Arial"/>
                <w:lang w:eastAsia="en-CA"/>
              </w:rPr>
              <w:t>544</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CB5BDB9" w14:textId="77777777" w:rsidR="00045B45" w:rsidRPr="00045B45" w:rsidRDefault="00045B45" w:rsidP="00045B45">
            <w:pPr>
              <w:rPr>
                <w:rFonts w:ascii="Carlito" w:hAnsi="Carlito"/>
                <w:lang w:eastAsia="en-CA"/>
              </w:rPr>
            </w:pPr>
            <w:r w:rsidRPr="00045B45">
              <w:rPr>
                <w:rFonts w:ascii="Carlito" w:hAnsi="Carlito"/>
                <w:lang w:eastAsia="en-CA"/>
              </w:rPr>
              <w:t>SOUTH AFRICA WHITE - CHENIN BLANC</w:t>
            </w:r>
          </w:p>
        </w:tc>
      </w:tr>
      <w:tr w:rsidR="00045B45" w:rsidRPr="00045B45" w14:paraId="5E1CB297"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8AA6C19" w14:textId="77777777" w:rsidR="00045B45" w:rsidRPr="00045B45" w:rsidRDefault="00045B45" w:rsidP="00045B45">
            <w:pPr>
              <w:jc w:val="center"/>
              <w:rPr>
                <w:rFonts w:cs="Arial"/>
                <w:lang w:eastAsia="en-CA"/>
              </w:rPr>
            </w:pPr>
            <w:r w:rsidRPr="00045B45">
              <w:rPr>
                <w:rFonts w:cs="Arial"/>
                <w:lang w:eastAsia="en-CA"/>
              </w:rPr>
              <w:t>424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D01F00C" w14:textId="77777777" w:rsidR="00045B45" w:rsidRPr="00045B45" w:rsidRDefault="00045B45" w:rsidP="00045B45">
            <w:pPr>
              <w:jc w:val="center"/>
              <w:rPr>
                <w:rFonts w:cs="Arial"/>
                <w:lang w:eastAsia="en-CA"/>
              </w:rPr>
            </w:pPr>
            <w:r w:rsidRPr="00045B45">
              <w:rPr>
                <w:rFonts w:cs="Arial"/>
                <w:lang w:eastAsia="en-CA"/>
              </w:rPr>
              <w:t>550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E62C496" w14:textId="77777777" w:rsidR="00045B45" w:rsidRPr="00045B45" w:rsidRDefault="00045B45" w:rsidP="00045B45">
            <w:pPr>
              <w:rPr>
                <w:rFonts w:ascii="Carlito" w:hAnsi="Carlito"/>
                <w:lang w:eastAsia="en-CA"/>
              </w:rPr>
            </w:pPr>
            <w:r w:rsidRPr="00045B45">
              <w:rPr>
                <w:rFonts w:ascii="Carlito" w:hAnsi="Carlito"/>
                <w:lang w:eastAsia="en-CA"/>
              </w:rPr>
              <w:t>SOUTH AFRICA RED - BLEND</w:t>
            </w:r>
          </w:p>
        </w:tc>
      </w:tr>
      <w:tr w:rsidR="00045B45" w:rsidRPr="00045B45" w14:paraId="3B409B6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DFC2DB0" w14:textId="77777777" w:rsidR="00045B45" w:rsidRPr="00045B45" w:rsidRDefault="00045B45" w:rsidP="00045B45">
            <w:pPr>
              <w:jc w:val="center"/>
              <w:rPr>
                <w:rFonts w:cs="Arial"/>
                <w:lang w:eastAsia="en-CA"/>
              </w:rPr>
            </w:pPr>
            <w:r w:rsidRPr="00045B45">
              <w:rPr>
                <w:rFonts w:cs="Arial"/>
                <w:lang w:eastAsia="en-CA"/>
              </w:rPr>
              <w:t>424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E7182D2" w14:textId="77777777" w:rsidR="00045B45" w:rsidRPr="00045B45" w:rsidRDefault="00045B45" w:rsidP="00045B45">
            <w:pPr>
              <w:jc w:val="center"/>
              <w:rPr>
                <w:rFonts w:cs="Arial"/>
                <w:lang w:eastAsia="en-CA"/>
              </w:rPr>
            </w:pPr>
            <w:r w:rsidRPr="00045B45">
              <w:rPr>
                <w:rFonts w:cs="Arial"/>
                <w:lang w:eastAsia="en-CA"/>
              </w:rPr>
              <w:t>551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3B46984" w14:textId="77777777" w:rsidR="00045B45" w:rsidRPr="00045B45" w:rsidRDefault="00045B45" w:rsidP="00045B45">
            <w:pPr>
              <w:rPr>
                <w:rFonts w:ascii="Carlito" w:hAnsi="Carlito"/>
                <w:lang w:eastAsia="en-CA"/>
              </w:rPr>
            </w:pPr>
            <w:r w:rsidRPr="00045B45">
              <w:rPr>
                <w:rFonts w:ascii="Carlito" w:hAnsi="Carlito"/>
                <w:lang w:eastAsia="en-CA"/>
              </w:rPr>
              <w:t>SOUTH AFRICA RED - SYRAH/SHIRAZ</w:t>
            </w:r>
          </w:p>
        </w:tc>
      </w:tr>
      <w:tr w:rsidR="00045B45" w:rsidRPr="00045B45" w14:paraId="594B2CC7"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896D64C" w14:textId="77777777" w:rsidR="00045B45" w:rsidRPr="00045B45" w:rsidRDefault="00045B45" w:rsidP="00045B45">
            <w:pPr>
              <w:jc w:val="center"/>
              <w:rPr>
                <w:rFonts w:cs="Arial"/>
                <w:lang w:eastAsia="en-CA"/>
              </w:rPr>
            </w:pPr>
            <w:r w:rsidRPr="00045B45">
              <w:rPr>
                <w:rFonts w:cs="Arial"/>
                <w:lang w:eastAsia="en-CA"/>
              </w:rPr>
              <w:t>424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DA80292" w14:textId="77777777" w:rsidR="00045B45" w:rsidRPr="00045B45" w:rsidRDefault="00045B45" w:rsidP="00045B45">
            <w:pPr>
              <w:jc w:val="center"/>
              <w:rPr>
                <w:rFonts w:cs="Arial"/>
                <w:lang w:eastAsia="en-CA"/>
              </w:rPr>
            </w:pPr>
            <w:r w:rsidRPr="00045B45">
              <w:rPr>
                <w:rFonts w:cs="Arial"/>
                <w:lang w:eastAsia="en-CA"/>
              </w:rPr>
              <w:t>552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177502B" w14:textId="77777777" w:rsidR="00045B45" w:rsidRPr="00045B45" w:rsidRDefault="00045B45" w:rsidP="00045B45">
            <w:pPr>
              <w:rPr>
                <w:rFonts w:ascii="Carlito" w:hAnsi="Carlito"/>
                <w:lang w:eastAsia="en-CA"/>
              </w:rPr>
            </w:pPr>
            <w:r w:rsidRPr="00045B45">
              <w:rPr>
                <w:rFonts w:ascii="Carlito" w:hAnsi="Carlito"/>
                <w:lang w:eastAsia="en-CA"/>
              </w:rPr>
              <w:t>SOUTH AFRICA RED - CABERNET SAUVIGNON</w:t>
            </w:r>
          </w:p>
        </w:tc>
      </w:tr>
      <w:tr w:rsidR="00045B45" w:rsidRPr="00045B45" w14:paraId="590F9E6B"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401C01C" w14:textId="77777777" w:rsidR="00045B45" w:rsidRPr="00045B45" w:rsidRDefault="00045B45" w:rsidP="00045B45">
            <w:pPr>
              <w:jc w:val="center"/>
              <w:rPr>
                <w:rFonts w:cs="Arial"/>
                <w:lang w:eastAsia="en-CA"/>
              </w:rPr>
            </w:pPr>
            <w:r w:rsidRPr="00045B45">
              <w:rPr>
                <w:rFonts w:cs="Arial"/>
                <w:lang w:eastAsia="en-CA"/>
              </w:rPr>
              <w:t>424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233D41A" w14:textId="77777777" w:rsidR="00045B45" w:rsidRPr="00045B45" w:rsidRDefault="00045B45" w:rsidP="00045B45">
            <w:pPr>
              <w:jc w:val="center"/>
              <w:rPr>
                <w:rFonts w:cs="Arial"/>
                <w:lang w:eastAsia="en-CA"/>
              </w:rPr>
            </w:pPr>
            <w:r w:rsidRPr="00045B45">
              <w:rPr>
                <w:rFonts w:cs="Arial"/>
                <w:lang w:eastAsia="en-CA"/>
              </w:rPr>
              <w:t>554</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95CD2CB" w14:textId="77777777" w:rsidR="00045B45" w:rsidRPr="00045B45" w:rsidRDefault="00045B45" w:rsidP="00045B45">
            <w:pPr>
              <w:rPr>
                <w:rFonts w:ascii="Carlito" w:hAnsi="Carlito"/>
                <w:lang w:eastAsia="en-CA"/>
              </w:rPr>
            </w:pPr>
            <w:r w:rsidRPr="00045B45">
              <w:rPr>
                <w:rFonts w:ascii="Carlito" w:hAnsi="Carlito"/>
                <w:lang w:eastAsia="en-CA"/>
              </w:rPr>
              <w:t>SOUTH AFRICA RED - OTHER VARIETALS</w:t>
            </w:r>
          </w:p>
        </w:tc>
      </w:tr>
      <w:tr w:rsidR="00045B45" w:rsidRPr="00045B45" w14:paraId="06F4753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73D658F" w14:textId="77777777" w:rsidR="00045B45" w:rsidRPr="00045B45" w:rsidRDefault="00045B45" w:rsidP="00045B45">
            <w:pPr>
              <w:jc w:val="center"/>
              <w:rPr>
                <w:rFonts w:cs="Arial"/>
                <w:lang w:eastAsia="en-CA"/>
              </w:rPr>
            </w:pPr>
            <w:r w:rsidRPr="00045B45">
              <w:rPr>
                <w:rFonts w:cs="Arial"/>
                <w:lang w:eastAsia="en-CA"/>
              </w:rPr>
              <w:t>424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96DEE00" w14:textId="77777777" w:rsidR="00045B45" w:rsidRPr="00045B45" w:rsidRDefault="00045B45" w:rsidP="00045B45">
            <w:pPr>
              <w:jc w:val="center"/>
              <w:rPr>
                <w:rFonts w:cs="Arial"/>
                <w:lang w:eastAsia="en-CA"/>
              </w:rPr>
            </w:pPr>
            <w:r w:rsidRPr="00045B45">
              <w:rPr>
                <w:rFonts w:cs="Arial"/>
                <w:lang w:eastAsia="en-CA"/>
              </w:rPr>
              <w:t>555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95041AE" w14:textId="77777777" w:rsidR="00045B45" w:rsidRPr="00045B45" w:rsidRDefault="00045B45" w:rsidP="00045B45">
            <w:pPr>
              <w:rPr>
                <w:rFonts w:ascii="Carlito" w:hAnsi="Carlito"/>
                <w:lang w:eastAsia="en-CA"/>
              </w:rPr>
            </w:pPr>
            <w:r w:rsidRPr="00045B45">
              <w:rPr>
                <w:rFonts w:ascii="Carlito" w:hAnsi="Carlito"/>
                <w:lang w:eastAsia="en-CA"/>
              </w:rPr>
              <w:t>SOUTH AFRICA RED - PINOTAGE</w:t>
            </w:r>
          </w:p>
        </w:tc>
      </w:tr>
      <w:tr w:rsidR="00045B45" w:rsidRPr="00045B45" w14:paraId="7EFD3D9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B41CA58" w14:textId="77777777" w:rsidR="00045B45" w:rsidRPr="00045B45" w:rsidRDefault="00045B45" w:rsidP="00045B45">
            <w:pPr>
              <w:jc w:val="center"/>
              <w:rPr>
                <w:rFonts w:cs="Arial"/>
                <w:lang w:eastAsia="en-CA"/>
              </w:rPr>
            </w:pPr>
            <w:r w:rsidRPr="00045B45">
              <w:rPr>
                <w:rFonts w:cs="Arial"/>
                <w:lang w:eastAsia="en-CA"/>
              </w:rPr>
              <w:lastRenderedPageBreak/>
              <w:t>425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5FC8C7A" w14:textId="77777777" w:rsidR="00045B45" w:rsidRPr="00045B45" w:rsidRDefault="00045B45" w:rsidP="00045B45">
            <w:pPr>
              <w:jc w:val="center"/>
              <w:rPr>
                <w:rFonts w:cs="Arial"/>
                <w:lang w:eastAsia="en-CA"/>
              </w:rPr>
            </w:pPr>
            <w:r w:rsidRPr="00045B45">
              <w:rPr>
                <w:rFonts w:cs="Arial"/>
                <w:lang w:eastAsia="en-CA"/>
              </w:rPr>
              <w:t>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4A5FD8F" w14:textId="77777777" w:rsidR="00045B45" w:rsidRPr="00045B45" w:rsidRDefault="00045B45" w:rsidP="00045B45">
            <w:pPr>
              <w:rPr>
                <w:rFonts w:ascii="Carlito" w:hAnsi="Carlito"/>
                <w:lang w:eastAsia="en-CA"/>
              </w:rPr>
            </w:pPr>
            <w:r w:rsidRPr="00045B45">
              <w:rPr>
                <w:rFonts w:ascii="Carlito" w:hAnsi="Carlito"/>
                <w:lang w:eastAsia="en-CA"/>
              </w:rPr>
              <w:t>CRAFT BEER - LOCAL ONTARIO</w:t>
            </w:r>
          </w:p>
        </w:tc>
      </w:tr>
      <w:tr w:rsidR="00045B45" w:rsidRPr="00045B45" w14:paraId="75A0AF9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43110F0" w14:textId="77777777" w:rsidR="00045B45" w:rsidRPr="00045B45" w:rsidRDefault="00045B45" w:rsidP="00045B45">
            <w:pPr>
              <w:jc w:val="center"/>
              <w:rPr>
                <w:rFonts w:cs="Arial"/>
                <w:lang w:eastAsia="en-CA"/>
              </w:rPr>
            </w:pPr>
            <w:r w:rsidRPr="00045B45">
              <w:rPr>
                <w:rFonts w:cs="Arial"/>
                <w:lang w:eastAsia="en-CA"/>
              </w:rPr>
              <w:t>425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963B8DA" w14:textId="77777777" w:rsidR="00045B45" w:rsidRPr="00045B45" w:rsidRDefault="00045B45" w:rsidP="00045B45">
            <w:pPr>
              <w:jc w:val="center"/>
              <w:rPr>
                <w:rFonts w:cs="Arial"/>
                <w:lang w:eastAsia="en-CA"/>
              </w:rPr>
            </w:pPr>
            <w:r w:rsidRPr="00045B45">
              <w:rPr>
                <w:rFonts w:cs="Arial"/>
                <w:lang w:eastAsia="en-CA"/>
              </w:rPr>
              <w:t>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1B77218" w14:textId="77777777" w:rsidR="00045B45" w:rsidRPr="00045B45" w:rsidRDefault="00045B45" w:rsidP="00045B45">
            <w:pPr>
              <w:rPr>
                <w:rFonts w:ascii="Carlito" w:hAnsi="Carlito"/>
                <w:lang w:eastAsia="en-CA"/>
              </w:rPr>
            </w:pPr>
            <w:r w:rsidRPr="00045B45">
              <w:rPr>
                <w:rFonts w:ascii="Carlito" w:hAnsi="Carlito"/>
                <w:lang w:eastAsia="en-CA"/>
              </w:rPr>
              <w:t>CRAFT BEER - DOMESTIC</w:t>
            </w:r>
          </w:p>
        </w:tc>
      </w:tr>
      <w:tr w:rsidR="00045B45" w:rsidRPr="00045B45" w14:paraId="4684895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07D7938" w14:textId="77777777" w:rsidR="00045B45" w:rsidRPr="00045B45" w:rsidRDefault="00045B45" w:rsidP="00045B45">
            <w:pPr>
              <w:jc w:val="center"/>
              <w:rPr>
                <w:rFonts w:cs="Arial"/>
                <w:lang w:eastAsia="en-CA"/>
              </w:rPr>
            </w:pPr>
            <w:r w:rsidRPr="00045B45">
              <w:rPr>
                <w:rFonts w:cs="Arial"/>
                <w:lang w:eastAsia="en-CA"/>
              </w:rPr>
              <w:t>425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8A034D4" w14:textId="77777777" w:rsidR="00045B45" w:rsidRPr="00045B45" w:rsidRDefault="00045B45" w:rsidP="00045B45">
            <w:pPr>
              <w:jc w:val="center"/>
              <w:rPr>
                <w:rFonts w:cs="Arial"/>
                <w:lang w:eastAsia="en-CA"/>
              </w:rPr>
            </w:pPr>
            <w:r w:rsidRPr="00045B45">
              <w:rPr>
                <w:rFonts w:cs="Arial"/>
                <w:lang w:eastAsia="en-CA"/>
              </w:rPr>
              <w:t>25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517A0E7" w14:textId="77777777" w:rsidR="00045B45" w:rsidRPr="00045B45" w:rsidRDefault="00045B45" w:rsidP="00045B45">
            <w:pPr>
              <w:rPr>
                <w:rFonts w:ascii="Carlito" w:hAnsi="Carlito"/>
                <w:lang w:eastAsia="en-CA"/>
              </w:rPr>
            </w:pPr>
            <w:r w:rsidRPr="00045B45">
              <w:rPr>
                <w:rFonts w:ascii="Carlito" w:hAnsi="Carlito"/>
                <w:lang w:eastAsia="en-CA"/>
              </w:rPr>
              <w:t>CRAFT BEER - IMPORT - INTERNATIONAL</w:t>
            </w:r>
          </w:p>
        </w:tc>
      </w:tr>
      <w:tr w:rsidR="00045B45" w:rsidRPr="00045B45" w14:paraId="1C41BB3C"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596D7FA" w14:textId="77777777" w:rsidR="00045B45" w:rsidRPr="00045B45" w:rsidRDefault="00045B45" w:rsidP="00045B45">
            <w:pPr>
              <w:jc w:val="center"/>
              <w:rPr>
                <w:rFonts w:cs="Arial"/>
                <w:lang w:eastAsia="en-CA"/>
              </w:rPr>
            </w:pPr>
            <w:r w:rsidRPr="00045B45">
              <w:rPr>
                <w:rFonts w:cs="Arial"/>
                <w:lang w:eastAsia="en-CA"/>
              </w:rPr>
              <w:t>425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6E8832F" w14:textId="77777777" w:rsidR="00045B45" w:rsidRPr="00045B45" w:rsidRDefault="00045B45" w:rsidP="00045B45">
            <w:pPr>
              <w:jc w:val="center"/>
              <w:rPr>
                <w:rFonts w:cs="Arial"/>
                <w:lang w:eastAsia="en-CA"/>
              </w:rPr>
            </w:pPr>
            <w:r w:rsidRPr="00045B45">
              <w:rPr>
                <w:rFonts w:cs="Arial"/>
                <w:lang w:eastAsia="en-CA"/>
              </w:rPr>
              <w:t>30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0FD9B76" w14:textId="77777777" w:rsidR="00045B45" w:rsidRPr="00045B45" w:rsidRDefault="00045B45" w:rsidP="00045B45">
            <w:pPr>
              <w:rPr>
                <w:rFonts w:ascii="Carlito" w:hAnsi="Carlito"/>
                <w:lang w:eastAsia="en-CA"/>
              </w:rPr>
            </w:pPr>
            <w:r w:rsidRPr="00045B45">
              <w:rPr>
                <w:rFonts w:ascii="Carlito" w:hAnsi="Carlito"/>
                <w:lang w:eastAsia="en-CA"/>
              </w:rPr>
              <w:t>CRAFT BEER - IMPORT - USA</w:t>
            </w:r>
          </w:p>
        </w:tc>
      </w:tr>
      <w:tr w:rsidR="00045B45" w:rsidRPr="00045B45" w14:paraId="41780A6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0B8BD93" w14:textId="77777777" w:rsidR="00045B45" w:rsidRPr="00045B45" w:rsidRDefault="00045B45" w:rsidP="00045B45">
            <w:pPr>
              <w:jc w:val="center"/>
              <w:rPr>
                <w:rFonts w:cs="Arial"/>
                <w:lang w:eastAsia="en-CA"/>
              </w:rPr>
            </w:pPr>
            <w:r w:rsidRPr="00045B45">
              <w:rPr>
                <w:rFonts w:cs="Arial"/>
                <w:lang w:eastAsia="en-CA"/>
              </w:rPr>
              <w:t>426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A4D6809" w14:textId="77777777" w:rsidR="00045B45" w:rsidRPr="00045B45" w:rsidRDefault="00045B45" w:rsidP="00045B45">
            <w:pPr>
              <w:jc w:val="center"/>
              <w:rPr>
                <w:rFonts w:cs="Arial"/>
                <w:lang w:eastAsia="en-CA"/>
              </w:rPr>
            </w:pPr>
            <w:r w:rsidRPr="00045B45">
              <w:rPr>
                <w:rFonts w:cs="Arial"/>
                <w:lang w:eastAsia="en-CA"/>
              </w:rPr>
              <w:t>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69D093C" w14:textId="77777777" w:rsidR="00045B45" w:rsidRPr="00045B45" w:rsidRDefault="00045B45" w:rsidP="00045B45">
            <w:pPr>
              <w:rPr>
                <w:rFonts w:ascii="Carlito" w:hAnsi="Carlito"/>
                <w:lang w:eastAsia="en-CA"/>
              </w:rPr>
            </w:pPr>
            <w:r w:rsidRPr="00045B45">
              <w:rPr>
                <w:rFonts w:ascii="Carlito" w:hAnsi="Carlito"/>
                <w:lang w:eastAsia="en-CA"/>
              </w:rPr>
              <w:t>MAINSTREAM BEER - DOMESTIC</w:t>
            </w:r>
          </w:p>
        </w:tc>
      </w:tr>
      <w:tr w:rsidR="00045B45" w:rsidRPr="00045B45" w14:paraId="4A1CD61B"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534EA50" w14:textId="77777777" w:rsidR="00045B45" w:rsidRPr="00045B45" w:rsidRDefault="00045B45" w:rsidP="00045B45">
            <w:pPr>
              <w:jc w:val="center"/>
              <w:rPr>
                <w:rFonts w:cs="Arial"/>
                <w:lang w:eastAsia="en-CA"/>
              </w:rPr>
            </w:pPr>
            <w:r w:rsidRPr="00045B45">
              <w:rPr>
                <w:rFonts w:cs="Arial"/>
                <w:lang w:eastAsia="en-CA"/>
              </w:rPr>
              <w:t>426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A0DDC6C" w14:textId="77777777" w:rsidR="00045B45" w:rsidRPr="00045B45" w:rsidRDefault="00045B45" w:rsidP="00045B45">
            <w:pPr>
              <w:jc w:val="center"/>
              <w:rPr>
                <w:rFonts w:cs="Arial"/>
                <w:lang w:eastAsia="en-CA"/>
              </w:rPr>
            </w:pPr>
            <w:r w:rsidRPr="00045B45">
              <w:rPr>
                <w:rFonts w:cs="Arial"/>
                <w:lang w:eastAsia="en-CA"/>
              </w:rPr>
              <w:t>25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0CE0184" w14:textId="77777777" w:rsidR="00045B45" w:rsidRPr="00045B45" w:rsidRDefault="00045B45" w:rsidP="00045B45">
            <w:pPr>
              <w:rPr>
                <w:rFonts w:ascii="Carlito" w:hAnsi="Carlito"/>
                <w:lang w:eastAsia="en-CA"/>
              </w:rPr>
            </w:pPr>
            <w:r w:rsidRPr="00045B45">
              <w:rPr>
                <w:rFonts w:ascii="Carlito" w:hAnsi="Carlito"/>
                <w:lang w:eastAsia="en-CA"/>
              </w:rPr>
              <w:t>MAINSTREAM BEER - IMPORT</w:t>
            </w:r>
          </w:p>
        </w:tc>
      </w:tr>
      <w:tr w:rsidR="00045B45" w:rsidRPr="00045B45" w14:paraId="043B2E11"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F4EA9A4" w14:textId="77777777" w:rsidR="00045B45" w:rsidRPr="00045B45" w:rsidRDefault="00045B45" w:rsidP="00045B45">
            <w:pPr>
              <w:jc w:val="center"/>
              <w:rPr>
                <w:rFonts w:cs="Arial"/>
                <w:lang w:eastAsia="en-CA"/>
              </w:rPr>
            </w:pPr>
            <w:r w:rsidRPr="00045B45">
              <w:rPr>
                <w:rFonts w:cs="Arial"/>
                <w:lang w:eastAsia="en-CA"/>
              </w:rPr>
              <w:t>427</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7CEDEA2" w14:textId="77777777" w:rsidR="00045B45" w:rsidRPr="00045B45" w:rsidRDefault="00045B45" w:rsidP="00045B45">
            <w:pPr>
              <w:jc w:val="center"/>
              <w:rPr>
                <w:rFonts w:cs="Arial"/>
                <w:lang w:eastAsia="en-CA"/>
              </w:rPr>
            </w:pPr>
            <w:r w:rsidRPr="00045B45">
              <w:rPr>
                <w:rFonts w:cs="Arial"/>
                <w:lang w:eastAsia="en-CA"/>
              </w:rPr>
              <w:t>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63FAF76" w14:textId="77777777" w:rsidR="00045B45" w:rsidRPr="00045B45" w:rsidRDefault="00045B45" w:rsidP="00045B45">
            <w:pPr>
              <w:rPr>
                <w:rFonts w:ascii="Carlito" w:hAnsi="Carlito"/>
                <w:lang w:eastAsia="en-CA"/>
              </w:rPr>
            </w:pPr>
            <w:r w:rsidRPr="00045B45">
              <w:rPr>
                <w:rFonts w:ascii="Carlito" w:hAnsi="Carlito"/>
                <w:lang w:eastAsia="en-CA"/>
              </w:rPr>
              <w:t>PREMIUM BEER - DOMESTIC</w:t>
            </w:r>
          </w:p>
        </w:tc>
      </w:tr>
      <w:tr w:rsidR="00045B45" w:rsidRPr="00045B45" w14:paraId="7DCF9D9C"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D6300BD" w14:textId="77777777" w:rsidR="00045B45" w:rsidRPr="00045B45" w:rsidRDefault="00045B45" w:rsidP="00045B45">
            <w:pPr>
              <w:jc w:val="center"/>
              <w:rPr>
                <w:rFonts w:cs="Arial"/>
                <w:lang w:eastAsia="en-CA"/>
              </w:rPr>
            </w:pPr>
            <w:r w:rsidRPr="00045B45">
              <w:rPr>
                <w:rFonts w:cs="Arial"/>
                <w:lang w:eastAsia="en-CA"/>
              </w:rPr>
              <w:t>427</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A204634" w14:textId="77777777" w:rsidR="00045B45" w:rsidRPr="00045B45" w:rsidRDefault="00045B45" w:rsidP="00045B45">
            <w:pPr>
              <w:jc w:val="center"/>
              <w:rPr>
                <w:rFonts w:cs="Arial"/>
                <w:lang w:eastAsia="en-CA"/>
              </w:rPr>
            </w:pPr>
            <w:r w:rsidRPr="00045B45">
              <w:rPr>
                <w:rFonts w:cs="Arial"/>
                <w:lang w:eastAsia="en-CA"/>
              </w:rPr>
              <w:t>25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331EFF7" w14:textId="77777777" w:rsidR="00045B45" w:rsidRPr="00045B45" w:rsidRDefault="00045B45" w:rsidP="00045B45">
            <w:pPr>
              <w:rPr>
                <w:rFonts w:ascii="Carlito" w:hAnsi="Carlito"/>
                <w:lang w:eastAsia="en-CA"/>
              </w:rPr>
            </w:pPr>
            <w:r w:rsidRPr="00045B45">
              <w:rPr>
                <w:rFonts w:ascii="Carlito" w:hAnsi="Carlito"/>
                <w:lang w:eastAsia="en-CA"/>
              </w:rPr>
              <w:t>PREMIUM BEER - IMPORT - EUROPE</w:t>
            </w:r>
          </w:p>
        </w:tc>
      </w:tr>
      <w:tr w:rsidR="00045B45" w:rsidRPr="00045B45" w14:paraId="537FC56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0DE636F" w14:textId="77777777" w:rsidR="00045B45" w:rsidRPr="00045B45" w:rsidRDefault="00045B45" w:rsidP="00045B45">
            <w:pPr>
              <w:jc w:val="center"/>
              <w:rPr>
                <w:rFonts w:cs="Arial"/>
                <w:lang w:eastAsia="en-CA"/>
              </w:rPr>
            </w:pPr>
            <w:r w:rsidRPr="00045B45">
              <w:rPr>
                <w:rFonts w:cs="Arial"/>
                <w:lang w:eastAsia="en-CA"/>
              </w:rPr>
              <w:t>427</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E99533F" w14:textId="77777777" w:rsidR="00045B45" w:rsidRPr="00045B45" w:rsidRDefault="00045B45" w:rsidP="00045B45">
            <w:pPr>
              <w:jc w:val="center"/>
              <w:rPr>
                <w:rFonts w:cs="Arial"/>
                <w:lang w:eastAsia="en-CA"/>
              </w:rPr>
            </w:pPr>
            <w:r w:rsidRPr="00045B45">
              <w:rPr>
                <w:rFonts w:cs="Arial"/>
                <w:lang w:eastAsia="en-CA"/>
              </w:rPr>
              <w:t>30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B1B5B06" w14:textId="77777777" w:rsidR="00045B45" w:rsidRPr="00045B45" w:rsidRDefault="00045B45" w:rsidP="00045B45">
            <w:pPr>
              <w:rPr>
                <w:rFonts w:ascii="Carlito" w:hAnsi="Carlito"/>
                <w:lang w:eastAsia="en-CA"/>
              </w:rPr>
            </w:pPr>
            <w:r w:rsidRPr="00045B45">
              <w:rPr>
                <w:rFonts w:ascii="Carlito" w:hAnsi="Carlito"/>
                <w:lang w:eastAsia="en-CA"/>
              </w:rPr>
              <w:t>PREMIUM BEER - IMPORT - NON EUROPE</w:t>
            </w:r>
          </w:p>
        </w:tc>
      </w:tr>
      <w:tr w:rsidR="00045B45" w:rsidRPr="00045B45" w14:paraId="42ABA58C"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7C5D50A" w14:textId="77777777" w:rsidR="00045B45" w:rsidRPr="00045B45" w:rsidRDefault="00045B45" w:rsidP="00045B45">
            <w:pPr>
              <w:jc w:val="center"/>
              <w:rPr>
                <w:rFonts w:cs="Arial"/>
                <w:lang w:eastAsia="en-CA"/>
              </w:rPr>
            </w:pPr>
            <w:r w:rsidRPr="00045B45">
              <w:rPr>
                <w:rFonts w:cs="Arial"/>
                <w:lang w:eastAsia="en-CA"/>
              </w:rPr>
              <w:t>428</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B8AD6CC" w14:textId="77777777" w:rsidR="00045B45" w:rsidRPr="00045B45" w:rsidRDefault="00045B45" w:rsidP="00045B45">
            <w:pPr>
              <w:jc w:val="center"/>
              <w:rPr>
                <w:rFonts w:cs="Arial"/>
                <w:lang w:eastAsia="en-CA"/>
              </w:rPr>
            </w:pPr>
            <w:r w:rsidRPr="00045B45">
              <w:rPr>
                <w:rFonts w:cs="Arial"/>
                <w:lang w:eastAsia="en-CA"/>
              </w:rPr>
              <w:t>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85F14BF" w14:textId="77777777" w:rsidR="00045B45" w:rsidRPr="00045B45" w:rsidRDefault="00045B45" w:rsidP="00045B45">
            <w:pPr>
              <w:rPr>
                <w:rFonts w:ascii="Carlito" w:hAnsi="Carlito"/>
                <w:lang w:eastAsia="en-CA"/>
              </w:rPr>
            </w:pPr>
            <w:r w:rsidRPr="00045B45">
              <w:rPr>
                <w:rFonts w:ascii="Carlito" w:hAnsi="Carlito"/>
                <w:lang w:eastAsia="en-CA"/>
              </w:rPr>
              <w:t>NON ALCOHOLIC BEER - DOMESTIC</w:t>
            </w:r>
          </w:p>
        </w:tc>
      </w:tr>
      <w:tr w:rsidR="00045B45" w:rsidRPr="00045B45" w14:paraId="2D624873"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DFAD49C" w14:textId="77777777" w:rsidR="00045B45" w:rsidRPr="00045B45" w:rsidRDefault="00045B45" w:rsidP="00045B45">
            <w:pPr>
              <w:jc w:val="center"/>
              <w:rPr>
                <w:rFonts w:cs="Arial"/>
                <w:lang w:eastAsia="en-CA"/>
              </w:rPr>
            </w:pPr>
            <w:r w:rsidRPr="00045B45">
              <w:rPr>
                <w:rFonts w:cs="Arial"/>
                <w:lang w:eastAsia="en-CA"/>
              </w:rPr>
              <w:t>428</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ABB3BF7" w14:textId="77777777" w:rsidR="00045B45" w:rsidRPr="00045B45" w:rsidRDefault="00045B45" w:rsidP="00045B45">
            <w:pPr>
              <w:jc w:val="center"/>
              <w:rPr>
                <w:rFonts w:cs="Arial"/>
                <w:lang w:eastAsia="en-CA"/>
              </w:rPr>
            </w:pPr>
            <w:r w:rsidRPr="00045B45">
              <w:rPr>
                <w:rFonts w:cs="Arial"/>
                <w:lang w:eastAsia="en-CA"/>
              </w:rPr>
              <w:t>25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BF83DA8" w14:textId="77777777" w:rsidR="00045B45" w:rsidRPr="00045B45" w:rsidRDefault="00045B45" w:rsidP="00045B45">
            <w:pPr>
              <w:rPr>
                <w:rFonts w:ascii="Carlito" w:hAnsi="Carlito"/>
                <w:lang w:eastAsia="en-CA"/>
              </w:rPr>
            </w:pPr>
            <w:r w:rsidRPr="00045B45">
              <w:rPr>
                <w:rFonts w:ascii="Carlito" w:hAnsi="Carlito"/>
                <w:lang w:eastAsia="en-CA"/>
              </w:rPr>
              <w:t>NON ALCOHOLIC BEER - IMPORT</w:t>
            </w:r>
          </w:p>
        </w:tc>
      </w:tr>
      <w:tr w:rsidR="00045B45" w:rsidRPr="00045B45" w14:paraId="03805DF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E822557" w14:textId="77777777" w:rsidR="00045B45" w:rsidRPr="00045B45" w:rsidRDefault="00045B45" w:rsidP="00045B45">
            <w:pPr>
              <w:jc w:val="center"/>
              <w:rPr>
                <w:rFonts w:cs="Arial"/>
                <w:lang w:eastAsia="en-CA"/>
              </w:rPr>
            </w:pPr>
            <w:r w:rsidRPr="00045B45">
              <w:rPr>
                <w:rFonts w:cs="Arial"/>
                <w:lang w:eastAsia="en-CA"/>
              </w:rPr>
              <w:t>430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1DF51F9" w14:textId="77777777" w:rsidR="00045B45" w:rsidRPr="00045B45" w:rsidRDefault="00045B45" w:rsidP="00045B45">
            <w:pPr>
              <w:jc w:val="center"/>
              <w:rPr>
                <w:rFonts w:cs="Arial"/>
                <w:lang w:eastAsia="en-CA"/>
              </w:rPr>
            </w:pPr>
            <w:r w:rsidRPr="00045B45">
              <w:rPr>
                <w:rFonts w:cs="Arial"/>
                <w:lang w:eastAsia="en-CA"/>
              </w:rPr>
              <w:t>851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F588F5A" w14:textId="77777777" w:rsidR="00045B45" w:rsidRPr="00045B45" w:rsidRDefault="00045B45" w:rsidP="00045B45">
            <w:pPr>
              <w:rPr>
                <w:rFonts w:ascii="Carlito" w:hAnsi="Carlito"/>
                <w:lang w:eastAsia="en-CA"/>
              </w:rPr>
            </w:pPr>
            <w:r w:rsidRPr="00045B45">
              <w:rPr>
                <w:rFonts w:ascii="Carlito" w:hAnsi="Carlito"/>
                <w:lang w:eastAsia="en-CA"/>
              </w:rPr>
              <w:t>CIDER - APPLE PERRY</w:t>
            </w:r>
          </w:p>
        </w:tc>
      </w:tr>
      <w:tr w:rsidR="00045B45" w:rsidRPr="00045B45" w14:paraId="78D1E218"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EA29B22" w14:textId="77777777" w:rsidR="00045B45" w:rsidRPr="00045B45" w:rsidRDefault="00045B45" w:rsidP="00045B45">
            <w:pPr>
              <w:jc w:val="center"/>
              <w:rPr>
                <w:rFonts w:cs="Arial"/>
                <w:lang w:eastAsia="en-CA"/>
              </w:rPr>
            </w:pPr>
            <w:r w:rsidRPr="00045B45">
              <w:rPr>
                <w:rFonts w:cs="Arial"/>
                <w:lang w:eastAsia="en-CA"/>
              </w:rPr>
              <w:t>430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F265A97" w14:textId="77777777" w:rsidR="00045B45" w:rsidRPr="00045B45" w:rsidRDefault="00045B45" w:rsidP="00045B45">
            <w:pPr>
              <w:jc w:val="center"/>
              <w:rPr>
                <w:rFonts w:cs="Arial"/>
                <w:lang w:eastAsia="en-CA"/>
              </w:rPr>
            </w:pPr>
            <w:r w:rsidRPr="00045B45">
              <w:rPr>
                <w:rFonts w:cs="Arial"/>
                <w:lang w:eastAsia="en-CA"/>
              </w:rPr>
              <w:t>857</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D6E3AC8" w14:textId="77777777" w:rsidR="00045B45" w:rsidRPr="00045B45" w:rsidRDefault="00045B45" w:rsidP="00045B45">
            <w:pPr>
              <w:rPr>
                <w:rFonts w:ascii="Carlito" w:hAnsi="Carlito"/>
                <w:lang w:eastAsia="en-CA"/>
              </w:rPr>
            </w:pPr>
            <w:r w:rsidRPr="00045B45">
              <w:rPr>
                <w:rFonts w:ascii="Carlito" w:hAnsi="Carlito"/>
                <w:lang w:eastAsia="en-CA"/>
              </w:rPr>
              <w:t>CIDER - LOCAL ONTARIO CRAFT CIDER</w:t>
            </w:r>
          </w:p>
        </w:tc>
      </w:tr>
      <w:tr w:rsidR="00045B45" w:rsidRPr="00045B45" w14:paraId="7670DB5A"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6DBB1F3" w14:textId="77777777" w:rsidR="00045B45" w:rsidRPr="00045B45" w:rsidRDefault="00045B45" w:rsidP="00045B45">
            <w:pPr>
              <w:jc w:val="center"/>
              <w:rPr>
                <w:rFonts w:cs="Arial"/>
                <w:lang w:eastAsia="en-CA"/>
              </w:rPr>
            </w:pPr>
            <w:r w:rsidRPr="00045B45">
              <w:rPr>
                <w:rFonts w:cs="Arial"/>
                <w:lang w:eastAsia="en-CA"/>
              </w:rPr>
              <w:t>430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5467B3D" w14:textId="77777777" w:rsidR="00045B45" w:rsidRPr="00045B45" w:rsidRDefault="00045B45" w:rsidP="00045B45">
            <w:pPr>
              <w:jc w:val="center"/>
              <w:rPr>
                <w:rFonts w:cs="Arial"/>
                <w:lang w:eastAsia="en-CA"/>
              </w:rPr>
            </w:pPr>
            <w:r w:rsidRPr="00045B45">
              <w:rPr>
                <w:rFonts w:cs="Arial"/>
                <w:lang w:eastAsia="en-CA"/>
              </w:rPr>
              <w:t>858</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BF2A356" w14:textId="77777777" w:rsidR="00045B45" w:rsidRPr="00045B45" w:rsidRDefault="00045B45" w:rsidP="00045B45">
            <w:pPr>
              <w:rPr>
                <w:rFonts w:ascii="Carlito" w:hAnsi="Carlito"/>
                <w:lang w:eastAsia="en-CA"/>
              </w:rPr>
            </w:pPr>
            <w:r w:rsidRPr="00045B45">
              <w:rPr>
                <w:rFonts w:ascii="Carlito" w:hAnsi="Carlito"/>
                <w:lang w:eastAsia="en-CA"/>
              </w:rPr>
              <w:t>CIDER - DOMESTIC CRAFT CIDER</w:t>
            </w:r>
          </w:p>
        </w:tc>
      </w:tr>
      <w:tr w:rsidR="00045B45" w:rsidRPr="00045B45" w14:paraId="3E8A6713"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29C05FA" w14:textId="77777777" w:rsidR="00045B45" w:rsidRPr="00045B45" w:rsidRDefault="00045B45" w:rsidP="00045B45">
            <w:pPr>
              <w:jc w:val="center"/>
              <w:rPr>
                <w:rFonts w:cs="Arial"/>
                <w:lang w:eastAsia="en-CA"/>
              </w:rPr>
            </w:pPr>
            <w:r w:rsidRPr="00045B45">
              <w:rPr>
                <w:rFonts w:cs="Arial"/>
                <w:lang w:eastAsia="en-CA"/>
              </w:rPr>
              <w:t>430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69E3272" w14:textId="77777777" w:rsidR="00045B45" w:rsidRPr="00045B45" w:rsidRDefault="00045B45" w:rsidP="00045B45">
            <w:pPr>
              <w:jc w:val="center"/>
              <w:rPr>
                <w:rFonts w:cs="Arial"/>
                <w:lang w:eastAsia="en-CA"/>
              </w:rPr>
            </w:pPr>
            <w:r w:rsidRPr="00045B45">
              <w:rPr>
                <w:rFonts w:cs="Arial"/>
                <w:lang w:eastAsia="en-CA"/>
              </w:rPr>
              <w:t>864</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E020519" w14:textId="77777777" w:rsidR="00045B45" w:rsidRPr="00045B45" w:rsidRDefault="00045B45" w:rsidP="00045B45">
            <w:pPr>
              <w:rPr>
                <w:rFonts w:ascii="Carlito" w:hAnsi="Carlito"/>
                <w:lang w:eastAsia="en-CA"/>
              </w:rPr>
            </w:pPr>
            <w:r w:rsidRPr="00045B45">
              <w:rPr>
                <w:rFonts w:ascii="Carlito" w:hAnsi="Carlito"/>
                <w:lang w:eastAsia="en-CA"/>
              </w:rPr>
              <w:t>CIDER - FLAVOURED CIDER</w:t>
            </w:r>
          </w:p>
        </w:tc>
      </w:tr>
      <w:tr w:rsidR="00045B45" w:rsidRPr="00045B45" w14:paraId="3792C45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EA11952" w14:textId="77777777" w:rsidR="00045B45" w:rsidRPr="00045B45" w:rsidRDefault="00045B45" w:rsidP="00045B45">
            <w:pPr>
              <w:jc w:val="center"/>
              <w:rPr>
                <w:rFonts w:cs="Arial"/>
                <w:lang w:eastAsia="en-CA"/>
              </w:rPr>
            </w:pPr>
            <w:r w:rsidRPr="00045B45">
              <w:rPr>
                <w:rFonts w:cs="Arial"/>
                <w:lang w:eastAsia="en-CA"/>
              </w:rPr>
              <w:t>431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5553B53" w14:textId="77777777" w:rsidR="00045B45" w:rsidRPr="00045B45" w:rsidRDefault="00045B45" w:rsidP="00045B45">
            <w:pPr>
              <w:jc w:val="center"/>
              <w:rPr>
                <w:rFonts w:cs="Arial"/>
                <w:lang w:eastAsia="en-CA"/>
              </w:rPr>
            </w:pPr>
            <w:r w:rsidRPr="00045B45">
              <w:rPr>
                <w:rFonts w:cs="Arial"/>
                <w:lang w:eastAsia="en-CA"/>
              </w:rPr>
              <w:t>571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1D1C582" w14:textId="77777777" w:rsidR="00045B45" w:rsidRPr="00045B45" w:rsidRDefault="00045B45" w:rsidP="00045B45">
            <w:pPr>
              <w:rPr>
                <w:rFonts w:ascii="Carlito" w:hAnsi="Carlito"/>
                <w:lang w:eastAsia="en-CA"/>
              </w:rPr>
            </w:pPr>
            <w:r w:rsidRPr="00045B45">
              <w:rPr>
                <w:rFonts w:ascii="Carlito" w:hAnsi="Carlito"/>
                <w:lang w:eastAsia="en-CA"/>
              </w:rPr>
              <w:t>ARGENTINA WHITE - BLEND</w:t>
            </w:r>
          </w:p>
        </w:tc>
      </w:tr>
      <w:tr w:rsidR="00045B45" w:rsidRPr="00045B45" w14:paraId="55B86587"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483660C" w14:textId="77777777" w:rsidR="00045B45" w:rsidRPr="00045B45" w:rsidRDefault="00045B45" w:rsidP="00045B45">
            <w:pPr>
              <w:jc w:val="center"/>
              <w:rPr>
                <w:rFonts w:cs="Arial"/>
                <w:lang w:eastAsia="en-CA"/>
              </w:rPr>
            </w:pPr>
            <w:r w:rsidRPr="00045B45">
              <w:rPr>
                <w:rFonts w:cs="Arial"/>
                <w:lang w:eastAsia="en-CA"/>
              </w:rPr>
              <w:t>431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FEE9A6D" w14:textId="77777777" w:rsidR="00045B45" w:rsidRPr="00045B45" w:rsidRDefault="00045B45" w:rsidP="00045B45">
            <w:pPr>
              <w:jc w:val="center"/>
              <w:rPr>
                <w:rFonts w:cs="Arial"/>
                <w:lang w:eastAsia="en-CA"/>
              </w:rPr>
            </w:pPr>
            <w:r w:rsidRPr="00045B45">
              <w:rPr>
                <w:rFonts w:cs="Arial"/>
                <w:lang w:eastAsia="en-CA"/>
              </w:rPr>
              <w:t>572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FA706B0" w14:textId="77777777" w:rsidR="00045B45" w:rsidRPr="00045B45" w:rsidRDefault="00045B45" w:rsidP="00045B45">
            <w:pPr>
              <w:rPr>
                <w:rFonts w:ascii="Carlito" w:hAnsi="Carlito"/>
                <w:lang w:eastAsia="en-CA"/>
              </w:rPr>
            </w:pPr>
            <w:r w:rsidRPr="00045B45">
              <w:rPr>
                <w:rFonts w:ascii="Carlito" w:hAnsi="Carlito"/>
                <w:lang w:eastAsia="en-CA"/>
              </w:rPr>
              <w:t>ARGENTINA WHITE - PINOT GRIGIO</w:t>
            </w:r>
          </w:p>
        </w:tc>
      </w:tr>
      <w:tr w:rsidR="00045B45" w:rsidRPr="00045B45" w14:paraId="0B28DC1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E1BD2D9" w14:textId="77777777" w:rsidR="00045B45" w:rsidRPr="00045B45" w:rsidRDefault="00045B45" w:rsidP="00045B45">
            <w:pPr>
              <w:jc w:val="center"/>
              <w:rPr>
                <w:rFonts w:cs="Arial"/>
                <w:lang w:eastAsia="en-CA"/>
              </w:rPr>
            </w:pPr>
            <w:r w:rsidRPr="00045B45">
              <w:rPr>
                <w:rFonts w:cs="Arial"/>
                <w:lang w:eastAsia="en-CA"/>
              </w:rPr>
              <w:t>431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C748A67" w14:textId="77777777" w:rsidR="00045B45" w:rsidRPr="00045B45" w:rsidRDefault="00045B45" w:rsidP="00045B45">
            <w:pPr>
              <w:jc w:val="center"/>
              <w:rPr>
                <w:rFonts w:cs="Arial"/>
                <w:lang w:eastAsia="en-CA"/>
              </w:rPr>
            </w:pPr>
            <w:r w:rsidRPr="00045B45">
              <w:rPr>
                <w:rFonts w:cs="Arial"/>
                <w:lang w:eastAsia="en-CA"/>
              </w:rPr>
              <w:t>573</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DEE5468" w14:textId="77777777" w:rsidR="00045B45" w:rsidRPr="00045B45" w:rsidRDefault="00045B45" w:rsidP="00045B45">
            <w:pPr>
              <w:rPr>
                <w:rFonts w:ascii="Carlito" w:hAnsi="Carlito"/>
                <w:lang w:eastAsia="en-CA"/>
              </w:rPr>
            </w:pPr>
            <w:r w:rsidRPr="00045B45">
              <w:rPr>
                <w:rFonts w:ascii="Carlito" w:hAnsi="Carlito"/>
                <w:lang w:eastAsia="en-CA"/>
              </w:rPr>
              <w:t>ARGENTINA WHITE - CHARDONNAY</w:t>
            </w:r>
          </w:p>
        </w:tc>
      </w:tr>
      <w:tr w:rsidR="00045B45" w:rsidRPr="00045B45" w14:paraId="40E002CB"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990550B" w14:textId="77777777" w:rsidR="00045B45" w:rsidRPr="00045B45" w:rsidRDefault="00045B45" w:rsidP="00045B45">
            <w:pPr>
              <w:jc w:val="center"/>
              <w:rPr>
                <w:rFonts w:cs="Arial"/>
                <w:lang w:eastAsia="en-CA"/>
              </w:rPr>
            </w:pPr>
            <w:r w:rsidRPr="00045B45">
              <w:rPr>
                <w:rFonts w:cs="Arial"/>
                <w:lang w:eastAsia="en-CA"/>
              </w:rPr>
              <w:t>431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11B560B" w14:textId="77777777" w:rsidR="00045B45" w:rsidRPr="00045B45" w:rsidRDefault="00045B45" w:rsidP="00045B45">
            <w:pPr>
              <w:jc w:val="center"/>
              <w:rPr>
                <w:rFonts w:cs="Arial"/>
                <w:lang w:eastAsia="en-CA"/>
              </w:rPr>
            </w:pPr>
            <w:r w:rsidRPr="00045B45">
              <w:rPr>
                <w:rFonts w:cs="Arial"/>
                <w:lang w:eastAsia="en-CA"/>
              </w:rPr>
              <w:t>574</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0C0D60A" w14:textId="77777777" w:rsidR="00045B45" w:rsidRPr="00045B45" w:rsidRDefault="00045B45" w:rsidP="00045B45">
            <w:pPr>
              <w:rPr>
                <w:rFonts w:ascii="Carlito" w:hAnsi="Carlito"/>
                <w:lang w:eastAsia="en-CA"/>
              </w:rPr>
            </w:pPr>
            <w:r w:rsidRPr="00045B45">
              <w:rPr>
                <w:rFonts w:ascii="Carlito" w:hAnsi="Carlito"/>
                <w:lang w:eastAsia="en-CA"/>
              </w:rPr>
              <w:t>ARGENTINA WHITE - OTHER VARIETALS</w:t>
            </w:r>
          </w:p>
        </w:tc>
      </w:tr>
      <w:tr w:rsidR="00045B45" w:rsidRPr="00045B45" w14:paraId="1EF3D583"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CD7F252" w14:textId="77777777" w:rsidR="00045B45" w:rsidRPr="00045B45" w:rsidRDefault="00045B45" w:rsidP="00045B45">
            <w:pPr>
              <w:jc w:val="center"/>
              <w:rPr>
                <w:rFonts w:cs="Arial"/>
                <w:lang w:eastAsia="en-CA"/>
              </w:rPr>
            </w:pPr>
            <w:r w:rsidRPr="00045B45">
              <w:rPr>
                <w:rFonts w:cs="Arial"/>
                <w:lang w:eastAsia="en-CA"/>
              </w:rPr>
              <w:t>431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378260E" w14:textId="77777777" w:rsidR="00045B45" w:rsidRPr="00045B45" w:rsidRDefault="00045B45" w:rsidP="00045B45">
            <w:pPr>
              <w:jc w:val="center"/>
              <w:rPr>
                <w:rFonts w:cs="Arial"/>
                <w:lang w:eastAsia="en-CA"/>
              </w:rPr>
            </w:pPr>
            <w:r w:rsidRPr="00045B45">
              <w:rPr>
                <w:rFonts w:cs="Arial"/>
                <w:lang w:eastAsia="en-CA"/>
              </w:rPr>
              <w:t>575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358C114" w14:textId="77777777" w:rsidR="00045B45" w:rsidRPr="00045B45" w:rsidRDefault="00045B45" w:rsidP="00045B45">
            <w:pPr>
              <w:rPr>
                <w:rFonts w:ascii="Carlito" w:hAnsi="Carlito"/>
                <w:lang w:eastAsia="en-CA"/>
              </w:rPr>
            </w:pPr>
            <w:r w:rsidRPr="00045B45">
              <w:rPr>
                <w:rFonts w:ascii="Carlito" w:hAnsi="Carlito"/>
                <w:lang w:eastAsia="en-CA"/>
              </w:rPr>
              <w:t>ARGENTINA WHITE - TORRONTES</w:t>
            </w:r>
          </w:p>
        </w:tc>
      </w:tr>
      <w:tr w:rsidR="00045B45" w:rsidRPr="00045B45" w14:paraId="2317223B"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B52D3BE" w14:textId="77777777" w:rsidR="00045B45" w:rsidRPr="00045B45" w:rsidRDefault="00045B45" w:rsidP="00045B45">
            <w:pPr>
              <w:jc w:val="center"/>
              <w:rPr>
                <w:rFonts w:cs="Arial"/>
                <w:lang w:eastAsia="en-CA"/>
              </w:rPr>
            </w:pPr>
            <w:r w:rsidRPr="00045B45">
              <w:rPr>
                <w:rFonts w:cs="Arial"/>
                <w:lang w:eastAsia="en-CA"/>
              </w:rPr>
              <w:t>433</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391C8A3" w14:textId="77777777" w:rsidR="00045B45" w:rsidRPr="00045B45" w:rsidRDefault="00045B45" w:rsidP="00045B45">
            <w:pPr>
              <w:jc w:val="center"/>
              <w:rPr>
                <w:rFonts w:cs="Arial"/>
                <w:lang w:eastAsia="en-CA"/>
              </w:rPr>
            </w:pPr>
            <w:r w:rsidRPr="00045B45">
              <w:rPr>
                <w:rFonts w:cs="Arial"/>
                <w:lang w:eastAsia="en-CA"/>
              </w:rPr>
              <w:t>580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ACAD9ED" w14:textId="77777777" w:rsidR="00045B45" w:rsidRPr="00045B45" w:rsidRDefault="00045B45" w:rsidP="00045B45">
            <w:pPr>
              <w:rPr>
                <w:rFonts w:ascii="Carlito" w:hAnsi="Carlito"/>
                <w:lang w:eastAsia="en-CA"/>
              </w:rPr>
            </w:pPr>
            <w:r w:rsidRPr="00045B45">
              <w:rPr>
                <w:rFonts w:ascii="Carlito" w:hAnsi="Carlito"/>
                <w:lang w:eastAsia="en-CA"/>
              </w:rPr>
              <w:t>NEW ZEALAND WHITE - SAUVIGNON BLANC</w:t>
            </w:r>
          </w:p>
        </w:tc>
      </w:tr>
      <w:tr w:rsidR="00045B45" w:rsidRPr="00045B45" w14:paraId="2BA7D95A"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988EFB3" w14:textId="77777777" w:rsidR="00045B45" w:rsidRPr="00045B45" w:rsidRDefault="00045B45" w:rsidP="00045B45">
            <w:pPr>
              <w:jc w:val="center"/>
              <w:rPr>
                <w:rFonts w:cs="Arial"/>
                <w:lang w:eastAsia="en-CA"/>
              </w:rPr>
            </w:pPr>
            <w:r w:rsidRPr="00045B45">
              <w:rPr>
                <w:rFonts w:cs="Arial"/>
                <w:lang w:eastAsia="en-CA"/>
              </w:rPr>
              <w:t>433</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5607DB2" w14:textId="77777777" w:rsidR="00045B45" w:rsidRPr="00045B45" w:rsidRDefault="00045B45" w:rsidP="00045B45">
            <w:pPr>
              <w:jc w:val="center"/>
              <w:rPr>
                <w:rFonts w:cs="Arial"/>
                <w:lang w:eastAsia="en-CA"/>
              </w:rPr>
            </w:pPr>
            <w:r w:rsidRPr="00045B45">
              <w:rPr>
                <w:rFonts w:cs="Arial"/>
                <w:lang w:eastAsia="en-CA"/>
              </w:rPr>
              <w:t>581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1C2DD13" w14:textId="77777777" w:rsidR="00045B45" w:rsidRPr="00045B45" w:rsidRDefault="00045B45" w:rsidP="00045B45">
            <w:pPr>
              <w:rPr>
                <w:rFonts w:ascii="Carlito" w:hAnsi="Carlito"/>
                <w:lang w:eastAsia="en-CA"/>
              </w:rPr>
            </w:pPr>
            <w:r w:rsidRPr="00045B45">
              <w:rPr>
                <w:rFonts w:ascii="Carlito" w:hAnsi="Carlito"/>
                <w:lang w:eastAsia="en-CA"/>
              </w:rPr>
              <w:t>NEW ZEALAND WHITE - CHARDONNAY</w:t>
            </w:r>
          </w:p>
        </w:tc>
      </w:tr>
      <w:tr w:rsidR="00045B45" w:rsidRPr="00045B45" w14:paraId="5D911CE1"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14A150E" w14:textId="77777777" w:rsidR="00045B45" w:rsidRPr="00045B45" w:rsidRDefault="00045B45" w:rsidP="00045B45">
            <w:pPr>
              <w:jc w:val="center"/>
              <w:rPr>
                <w:rFonts w:cs="Arial"/>
                <w:lang w:eastAsia="en-CA"/>
              </w:rPr>
            </w:pPr>
            <w:r w:rsidRPr="00045B45">
              <w:rPr>
                <w:rFonts w:cs="Arial"/>
                <w:lang w:eastAsia="en-CA"/>
              </w:rPr>
              <w:t>433</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216B63D" w14:textId="77777777" w:rsidR="00045B45" w:rsidRPr="00045B45" w:rsidRDefault="00045B45" w:rsidP="00045B45">
            <w:pPr>
              <w:jc w:val="center"/>
              <w:rPr>
                <w:rFonts w:cs="Arial"/>
                <w:lang w:eastAsia="en-CA"/>
              </w:rPr>
            </w:pPr>
            <w:r w:rsidRPr="00045B45">
              <w:rPr>
                <w:rFonts w:cs="Arial"/>
                <w:lang w:eastAsia="en-CA"/>
              </w:rPr>
              <w:t>582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C5A4189" w14:textId="77777777" w:rsidR="00045B45" w:rsidRPr="00045B45" w:rsidRDefault="00045B45" w:rsidP="00045B45">
            <w:pPr>
              <w:rPr>
                <w:rFonts w:ascii="Carlito" w:hAnsi="Carlito"/>
                <w:lang w:eastAsia="en-CA"/>
              </w:rPr>
            </w:pPr>
            <w:r w:rsidRPr="00045B45">
              <w:rPr>
                <w:rFonts w:ascii="Carlito" w:hAnsi="Carlito"/>
                <w:lang w:eastAsia="en-CA"/>
              </w:rPr>
              <w:t>NEW ZEALAND WHITE - OTHER VARIETALS</w:t>
            </w:r>
          </w:p>
        </w:tc>
      </w:tr>
      <w:tr w:rsidR="00045B45" w:rsidRPr="00045B45" w14:paraId="14C5215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30DC42C" w14:textId="77777777" w:rsidR="00045B45" w:rsidRPr="00045B45" w:rsidRDefault="00045B45" w:rsidP="00045B45">
            <w:pPr>
              <w:jc w:val="center"/>
              <w:rPr>
                <w:rFonts w:cs="Arial"/>
                <w:lang w:eastAsia="en-CA"/>
              </w:rPr>
            </w:pPr>
            <w:r w:rsidRPr="00045B45">
              <w:rPr>
                <w:rFonts w:cs="Arial"/>
                <w:lang w:eastAsia="en-CA"/>
              </w:rPr>
              <w:t>433</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22B9D0E" w14:textId="77777777" w:rsidR="00045B45" w:rsidRPr="00045B45" w:rsidRDefault="00045B45" w:rsidP="00045B45">
            <w:pPr>
              <w:jc w:val="center"/>
              <w:rPr>
                <w:rFonts w:cs="Arial"/>
                <w:lang w:eastAsia="en-CA"/>
              </w:rPr>
            </w:pPr>
            <w:r w:rsidRPr="00045B45">
              <w:rPr>
                <w:rFonts w:cs="Arial"/>
                <w:lang w:eastAsia="en-CA"/>
              </w:rPr>
              <w:t>583</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E351075" w14:textId="77777777" w:rsidR="00045B45" w:rsidRPr="00045B45" w:rsidRDefault="00045B45" w:rsidP="00045B45">
            <w:pPr>
              <w:rPr>
                <w:rFonts w:ascii="Carlito" w:hAnsi="Carlito"/>
                <w:lang w:eastAsia="en-CA"/>
              </w:rPr>
            </w:pPr>
            <w:r w:rsidRPr="00045B45">
              <w:rPr>
                <w:rFonts w:ascii="Carlito" w:hAnsi="Carlito"/>
                <w:lang w:eastAsia="en-CA"/>
              </w:rPr>
              <w:t>NEW ZEALAND WHITE - PINOT GRIGIO</w:t>
            </w:r>
          </w:p>
        </w:tc>
      </w:tr>
      <w:tr w:rsidR="00045B45" w:rsidRPr="00045B45" w14:paraId="42F4D7C8"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99CA8FF" w14:textId="77777777" w:rsidR="00045B45" w:rsidRPr="00045B45" w:rsidRDefault="00045B45" w:rsidP="00045B45">
            <w:pPr>
              <w:jc w:val="center"/>
              <w:rPr>
                <w:rFonts w:cs="Arial"/>
                <w:lang w:eastAsia="en-CA"/>
              </w:rPr>
            </w:pPr>
            <w:r w:rsidRPr="00045B45">
              <w:rPr>
                <w:rFonts w:cs="Arial"/>
                <w:lang w:eastAsia="en-CA"/>
              </w:rPr>
              <w:t>433</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A0C26CA" w14:textId="77777777" w:rsidR="00045B45" w:rsidRPr="00045B45" w:rsidRDefault="00045B45" w:rsidP="00045B45">
            <w:pPr>
              <w:jc w:val="center"/>
              <w:rPr>
                <w:rFonts w:cs="Arial"/>
                <w:lang w:eastAsia="en-CA"/>
              </w:rPr>
            </w:pPr>
            <w:r w:rsidRPr="00045B45">
              <w:rPr>
                <w:rFonts w:cs="Arial"/>
                <w:lang w:eastAsia="en-CA"/>
              </w:rPr>
              <w:t>584</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F38D94A" w14:textId="77777777" w:rsidR="00045B45" w:rsidRPr="00045B45" w:rsidRDefault="00045B45" w:rsidP="00045B45">
            <w:pPr>
              <w:rPr>
                <w:rFonts w:ascii="Carlito" w:hAnsi="Carlito"/>
                <w:lang w:eastAsia="en-CA"/>
              </w:rPr>
            </w:pPr>
            <w:r w:rsidRPr="00045B45">
              <w:rPr>
                <w:rFonts w:ascii="Carlito" w:hAnsi="Carlito"/>
                <w:lang w:eastAsia="en-CA"/>
              </w:rPr>
              <w:t>NEW ZELAND WHITE - OTHER BLEND</w:t>
            </w:r>
          </w:p>
        </w:tc>
      </w:tr>
      <w:tr w:rsidR="00045B45" w:rsidRPr="00045B45" w14:paraId="6EC1E9A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606DCB6" w14:textId="77777777" w:rsidR="00045B45" w:rsidRPr="00045B45" w:rsidRDefault="00045B45" w:rsidP="00045B45">
            <w:pPr>
              <w:jc w:val="center"/>
              <w:rPr>
                <w:rFonts w:cs="Arial"/>
                <w:lang w:eastAsia="en-CA"/>
              </w:rPr>
            </w:pPr>
            <w:r w:rsidRPr="00045B45">
              <w:rPr>
                <w:rFonts w:cs="Arial"/>
                <w:lang w:eastAsia="en-CA"/>
              </w:rPr>
              <w:t>434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04E0FC8" w14:textId="77777777" w:rsidR="00045B45" w:rsidRPr="00045B45" w:rsidRDefault="00045B45" w:rsidP="00045B45">
            <w:pPr>
              <w:jc w:val="center"/>
              <w:rPr>
                <w:rFonts w:cs="Arial"/>
                <w:lang w:eastAsia="en-CA"/>
              </w:rPr>
            </w:pPr>
            <w:r w:rsidRPr="00045B45">
              <w:rPr>
                <w:rFonts w:cs="Arial"/>
                <w:lang w:eastAsia="en-CA"/>
              </w:rPr>
              <w:t>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DC02115" w14:textId="77777777" w:rsidR="00045B45" w:rsidRPr="00045B45" w:rsidRDefault="00045B45" w:rsidP="00045B45">
            <w:pPr>
              <w:rPr>
                <w:rFonts w:ascii="Carlito" w:hAnsi="Carlito"/>
                <w:lang w:eastAsia="en-CA"/>
              </w:rPr>
            </w:pPr>
            <w:r w:rsidRPr="00045B45">
              <w:rPr>
                <w:rFonts w:ascii="Carlito" w:hAnsi="Carlito"/>
                <w:lang w:eastAsia="en-CA"/>
              </w:rPr>
              <w:t>COOLERS - 6 PACK</w:t>
            </w:r>
          </w:p>
        </w:tc>
      </w:tr>
      <w:tr w:rsidR="00045B45" w:rsidRPr="00045B45" w14:paraId="12DAF4F1"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02DD9BB" w14:textId="77777777" w:rsidR="00045B45" w:rsidRPr="00045B45" w:rsidRDefault="00045B45" w:rsidP="00045B45">
            <w:pPr>
              <w:jc w:val="center"/>
              <w:rPr>
                <w:rFonts w:cs="Arial"/>
                <w:lang w:eastAsia="en-CA"/>
              </w:rPr>
            </w:pPr>
            <w:r w:rsidRPr="00045B45">
              <w:rPr>
                <w:rFonts w:cs="Arial"/>
                <w:lang w:eastAsia="en-CA"/>
              </w:rPr>
              <w:t>434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A068C9D" w14:textId="77777777" w:rsidR="00045B45" w:rsidRPr="00045B45" w:rsidRDefault="00045B45" w:rsidP="00045B45">
            <w:pPr>
              <w:jc w:val="center"/>
              <w:rPr>
                <w:rFonts w:cs="Arial"/>
                <w:lang w:eastAsia="en-CA"/>
              </w:rPr>
            </w:pPr>
            <w:r w:rsidRPr="00045B45">
              <w:rPr>
                <w:rFonts w:cs="Arial"/>
                <w:lang w:eastAsia="en-CA"/>
              </w:rPr>
              <w:t>11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84D26ED" w14:textId="77777777" w:rsidR="00045B45" w:rsidRPr="00045B45" w:rsidRDefault="00045B45" w:rsidP="00045B45">
            <w:pPr>
              <w:rPr>
                <w:rFonts w:ascii="Carlito" w:hAnsi="Carlito"/>
                <w:lang w:eastAsia="en-CA"/>
              </w:rPr>
            </w:pPr>
            <w:r w:rsidRPr="00045B45">
              <w:rPr>
                <w:rFonts w:ascii="Carlito" w:hAnsi="Carlito"/>
                <w:lang w:eastAsia="en-CA"/>
              </w:rPr>
              <w:t>COOLERS - MALT BEVERAGES</w:t>
            </w:r>
          </w:p>
        </w:tc>
      </w:tr>
      <w:tr w:rsidR="00045B45" w:rsidRPr="00045B45" w14:paraId="28CA1CAA"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4F386C8" w14:textId="77777777" w:rsidR="00045B45" w:rsidRPr="00045B45" w:rsidRDefault="00045B45" w:rsidP="00045B45">
            <w:pPr>
              <w:jc w:val="center"/>
              <w:rPr>
                <w:rFonts w:cs="Arial"/>
                <w:lang w:eastAsia="en-CA"/>
              </w:rPr>
            </w:pPr>
            <w:r w:rsidRPr="00045B45">
              <w:rPr>
                <w:rFonts w:cs="Arial"/>
                <w:lang w:eastAsia="en-CA"/>
              </w:rPr>
              <w:t>434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D86A091" w14:textId="77777777" w:rsidR="00045B45" w:rsidRPr="00045B45" w:rsidRDefault="00045B45" w:rsidP="00045B45">
            <w:pPr>
              <w:jc w:val="center"/>
              <w:rPr>
                <w:rFonts w:cs="Arial"/>
                <w:lang w:eastAsia="en-CA"/>
              </w:rPr>
            </w:pPr>
            <w:r w:rsidRPr="00045B45">
              <w:rPr>
                <w:rFonts w:cs="Arial"/>
                <w:lang w:eastAsia="en-CA"/>
              </w:rPr>
              <w:t>55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0CAA288" w14:textId="77777777" w:rsidR="00045B45" w:rsidRPr="00045B45" w:rsidRDefault="00045B45" w:rsidP="00045B45">
            <w:pPr>
              <w:rPr>
                <w:rFonts w:ascii="Carlito" w:hAnsi="Carlito"/>
                <w:lang w:eastAsia="en-CA"/>
              </w:rPr>
            </w:pPr>
            <w:r w:rsidRPr="00045B45">
              <w:rPr>
                <w:rFonts w:ascii="Carlito" w:hAnsi="Carlito"/>
                <w:lang w:eastAsia="en-CA"/>
              </w:rPr>
              <w:t>COOLERS - NICHE/SPECIALTY</w:t>
            </w:r>
          </w:p>
        </w:tc>
      </w:tr>
      <w:tr w:rsidR="00045B45" w:rsidRPr="00045B45" w14:paraId="020DA9D0"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CBA76E7" w14:textId="77777777" w:rsidR="00045B45" w:rsidRPr="00045B45" w:rsidRDefault="00045B45" w:rsidP="00045B45">
            <w:pPr>
              <w:jc w:val="center"/>
              <w:rPr>
                <w:rFonts w:cs="Arial"/>
                <w:lang w:eastAsia="en-CA"/>
              </w:rPr>
            </w:pPr>
            <w:r w:rsidRPr="00045B45">
              <w:rPr>
                <w:rFonts w:cs="Arial"/>
                <w:lang w:eastAsia="en-CA"/>
              </w:rPr>
              <w:t>434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8707141" w14:textId="77777777" w:rsidR="00045B45" w:rsidRPr="00045B45" w:rsidRDefault="00045B45" w:rsidP="00045B45">
            <w:pPr>
              <w:jc w:val="center"/>
              <w:rPr>
                <w:rFonts w:cs="Arial"/>
                <w:lang w:eastAsia="en-CA"/>
              </w:rPr>
            </w:pPr>
            <w:r w:rsidRPr="00045B45">
              <w:rPr>
                <w:rFonts w:cs="Arial"/>
                <w:lang w:eastAsia="en-CA"/>
              </w:rPr>
              <w:t>60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CB5B5D7" w14:textId="77777777" w:rsidR="00045B45" w:rsidRPr="00045B45" w:rsidRDefault="00045B45" w:rsidP="00045B45">
            <w:pPr>
              <w:rPr>
                <w:rFonts w:ascii="Carlito" w:hAnsi="Carlito"/>
                <w:lang w:eastAsia="en-CA"/>
              </w:rPr>
            </w:pPr>
            <w:r w:rsidRPr="00045B45">
              <w:rPr>
                <w:rFonts w:ascii="Carlito" w:hAnsi="Carlito"/>
                <w:lang w:eastAsia="en-CA"/>
              </w:rPr>
              <w:t>COOLERS - SELTZERS SODAS</w:t>
            </w:r>
          </w:p>
        </w:tc>
      </w:tr>
      <w:tr w:rsidR="00045B45" w:rsidRPr="00045B45" w14:paraId="31417EF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1384696" w14:textId="77777777" w:rsidR="00045B45" w:rsidRPr="00045B45" w:rsidRDefault="00045B45" w:rsidP="00045B45">
            <w:pPr>
              <w:jc w:val="center"/>
              <w:rPr>
                <w:rFonts w:cs="Arial"/>
                <w:lang w:eastAsia="en-CA"/>
              </w:rPr>
            </w:pPr>
            <w:r w:rsidRPr="00045B45">
              <w:rPr>
                <w:rFonts w:cs="Arial"/>
                <w:lang w:eastAsia="en-CA"/>
              </w:rPr>
              <w:t>434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6F8C0E9" w14:textId="77777777" w:rsidR="00045B45" w:rsidRPr="00045B45" w:rsidRDefault="00045B45" w:rsidP="00045B45">
            <w:pPr>
              <w:jc w:val="center"/>
              <w:rPr>
                <w:rFonts w:cs="Arial"/>
                <w:lang w:eastAsia="en-CA"/>
              </w:rPr>
            </w:pPr>
            <w:r w:rsidRPr="00045B45">
              <w:rPr>
                <w:rFonts w:cs="Arial"/>
                <w:lang w:eastAsia="en-CA"/>
              </w:rPr>
              <w:t>70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00D8203" w14:textId="77777777" w:rsidR="00045B45" w:rsidRPr="00045B45" w:rsidRDefault="00045B45" w:rsidP="00045B45">
            <w:pPr>
              <w:rPr>
                <w:rFonts w:ascii="Carlito" w:hAnsi="Carlito"/>
                <w:lang w:eastAsia="en-CA"/>
              </w:rPr>
            </w:pPr>
            <w:r w:rsidRPr="00045B45">
              <w:rPr>
                <w:rFonts w:ascii="Carlito" w:hAnsi="Carlito"/>
                <w:lang w:eastAsia="en-CA"/>
              </w:rPr>
              <w:t>COOLERS - LIGHT COOLERS</w:t>
            </w:r>
          </w:p>
        </w:tc>
      </w:tr>
      <w:tr w:rsidR="00045B45" w:rsidRPr="00045B45" w14:paraId="1A440BE4"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8B177D8" w14:textId="77777777" w:rsidR="00045B45" w:rsidRPr="00045B45" w:rsidRDefault="00045B45" w:rsidP="00045B45">
            <w:pPr>
              <w:jc w:val="center"/>
              <w:rPr>
                <w:rFonts w:cs="Arial"/>
                <w:lang w:eastAsia="en-CA"/>
              </w:rPr>
            </w:pPr>
            <w:r w:rsidRPr="00045B45">
              <w:rPr>
                <w:rFonts w:cs="Arial"/>
                <w:lang w:eastAsia="en-CA"/>
              </w:rPr>
              <w:t>434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B4F5B56" w14:textId="77777777" w:rsidR="00045B45" w:rsidRPr="00045B45" w:rsidRDefault="00045B45" w:rsidP="00045B45">
            <w:pPr>
              <w:jc w:val="center"/>
              <w:rPr>
                <w:rFonts w:cs="Arial"/>
                <w:lang w:eastAsia="en-CA"/>
              </w:rPr>
            </w:pPr>
            <w:r w:rsidRPr="00045B45">
              <w:rPr>
                <w:rFonts w:cs="Arial"/>
                <w:lang w:eastAsia="en-CA"/>
              </w:rPr>
              <w:t>80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E6F98C0" w14:textId="77777777" w:rsidR="00045B45" w:rsidRPr="00045B45" w:rsidRDefault="00045B45" w:rsidP="00045B45">
            <w:pPr>
              <w:rPr>
                <w:rFonts w:ascii="Carlito" w:hAnsi="Carlito"/>
                <w:lang w:eastAsia="en-CA"/>
              </w:rPr>
            </w:pPr>
            <w:r w:rsidRPr="00045B45">
              <w:rPr>
                <w:rFonts w:ascii="Carlito" w:hAnsi="Carlito"/>
                <w:lang w:eastAsia="en-CA"/>
              </w:rPr>
              <w:t>COOLERS - TRADITIONAL COOLERS</w:t>
            </w:r>
          </w:p>
        </w:tc>
      </w:tr>
      <w:tr w:rsidR="00045B45" w:rsidRPr="00045B45" w14:paraId="59AC99BC"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F88F355" w14:textId="77777777" w:rsidR="00045B45" w:rsidRPr="00045B45" w:rsidRDefault="00045B45" w:rsidP="00045B45">
            <w:pPr>
              <w:jc w:val="center"/>
              <w:rPr>
                <w:rFonts w:cs="Arial"/>
                <w:lang w:eastAsia="en-CA"/>
              </w:rPr>
            </w:pPr>
            <w:r w:rsidRPr="00045B45">
              <w:rPr>
                <w:rFonts w:cs="Arial"/>
                <w:lang w:eastAsia="en-CA"/>
              </w:rPr>
              <w:t>434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3EBE4FD" w14:textId="77777777" w:rsidR="00045B45" w:rsidRPr="00045B45" w:rsidRDefault="00045B45" w:rsidP="00045B45">
            <w:pPr>
              <w:jc w:val="center"/>
              <w:rPr>
                <w:rFonts w:cs="Arial"/>
                <w:lang w:eastAsia="en-CA"/>
              </w:rPr>
            </w:pPr>
            <w:r w:rsidRPr="00045B45">
              <w:rPr>
                <w:rFonts w:cs="Arial"/>
                <w:lang w:eastAsia="en-CA"/>
              </w:rPr>
              <w:t>90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BBC80F9" w14:textId="77777777" w:rsidR="00045B45" w:rsidRPr="00045B45" w:rsidRDefault="00045B45" w:rsidP="00045B45">
            <w:pPr>
              <w:rPr>
                <w:rFonts w:ascii="Carlito" w:hAnsi="Carlito"/>
                <w:lang w:eastAsia="en-CA"/>
              </w:rPr>
            </w:pPr>
            <w:r w:rsidRPr="00045B45">
              <w:rPr>
                <w:rFonts w:ascii="Carlito" w:hAnsi="Carlito"/>
                <w:lang w:eastAsia="en-CA"/>
              </w:rPr>
              <w:t>COOLERS - TEA</w:t>
            </w:r>
          </w:p>
        </w:tc>
      </w:tr>
      <w:tr w:rsidR="00045B45" w:rsidRPr="00045B45" w14:paraId="2575FE33"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D92B3DD" w14:textId="77777777" w:rsidR="00045B45" w:rsidRPr="00045B45" w:rsidRDefault="00045B45" w:rsidP="00045B45">
            <w:pPr>
              <w:jc w:val="center"/>
              <w:rPr>
                <w:rFonts w:cs="Arial"/>
                <w:lang w:eastAsia="en-CA"/>
              </w:rPr>
            </w:pPr>
            <w:r w:rsidRPr="00045B45">
              <w:rPr>
                <w:rFonts w:cs="Arial"/>
                <w:lang w:eastAsia="en-CA"/>
              </w:rPr>
              <w:t>434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00AF4B6" w14:textId="77777777" w:rsidR="00045B45" w:rsidRPr="00045B45" w:rsidRDefault="00045B45" w:rsidP="00045B45">
            <w:pPr>
              <w:jc w:val="center"/>
              <w:rPr>
                <w:rFonts w:cs="Arial"/>
                <w:lang w:eastAsia="en-CA"/>
              </w:rPr>
            </w:pPr>
            <w:r w:rsidRPr="00045B45">
              <w:rPr>
                <w:rFonts w:cs="Arial"/>
                <w:lang w:eastAsia="en-CA"/>
              </w:rPr>
              <w:t>100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F5AB247" w14:textId="77777777" w:rsidR="00045B45" w:rsidRPr="00045B45" w:rsidRDefault="00045B45" w:rsidP="00045B45">
            <w:pPr>
              <w:rPr>
                <w:rFonts w:ascii="Carlito" w:hAnsi="Carlito"/>
                <w:lang w:eastAsia="en-CA"/>
              </w:rPr>
            </w:pPr>
            <w:r w:rsidRPr="00045B45">
              <w:rPr>
                <w:rFonts w:ascii="Carlito" w:hAnsi="Carlito"/>
                <w:lang w:eastAsia="en-CA"/>
              </w:rPr>
              <w:t>COOLERS - COCKTAILS</w:t>
            </w:r>
          </w:p>
        </w:tc>
      </w:tr>
      <w:tr w:rsidR="00045B45" w:rsidRPr="00045B45" w14:paraId="638B9CE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AA5AB0B" w14:textId="77777777" w:rsidR="00045B45" w:rsidRPr="00045B45" w:rsidRDefault="00045B45" w:rsidP="00045B45">
            <w:pPr>
              <w:jc w:val="center"/>
              <w:rPr>
                <w:rFonts w:cs="Arial"/>
                <w:lang w:eastAsia="en-CA"/>
              </w:rPr>
            </w:pPr>
            <w:r w:rsidRPr="00045B45">
              <w:rPr>
                <w:rFonts w:cs="Arial"/>
                <w:lang w:eastAsia="en-CA"/>
              </w:rPr>
              <w:t>434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09F8789" w14:textId="77777777" w:rsidR="00045B45" w:rsidRPr="00045B45" w:rsidRDefault="00045B45" w:rsidP="00045B45">
            <w:pPr>
              <w:jc w:val="center"/>
              <w:rPr>
                <w:rFonts w:cs="Arial"/>
                <w:lang w:eastAsia="en-CA"/>
              </w:rPr>
            </w:pPr>
            <w:r w:rsidRPr="00045B45">
              <w:rPr>
                <w:rFonts w:cs="Arial"/>
                <w:lang w:eastAsia="en-CA"/>
              </w:rPr>
              <w:t>110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31F51A3" w14:textId="77777777" w:rsidR="00045B45" w:rsidRPr="00045B45" w:rsidRDefault="00045B45" w:rsidP="00045B45">
            <w:pPr>
              <w:rPr>
                <w:rFonts w:ascii="Carlito" w:hAnsi="Carlito"/>
                <w:lang w:eastAsia="en-CA"/>
              </w:rPr>
            </w:pPr>
            <w:r w:rsidRPr="00045B45">
              <w:rPr>
                <w:rFonts w:ascii="Carlito" w:hAnsi="Carlito"/>
                <w:lang w:eastAsia="en-CA"/>
              </w:rPr>
              <w:t>COOLERS - CAESARS</w:t>
            </w:r>
          </w:p>
        </w:tc>
      </w:tr>
      <w:tr w:rsidR="00045B45" w:rsidRPr="00045B45" w14:paraId="26672A9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E0F2237" w14:textId="77777777" w:rsidR="00045B45" w:rsidRPr="00045B45" w:rsidRDefault="00045B45" w:rsidP="00045B45">
            <w:pPr>
              <w:jc w:val="center"/>
              <w:rPr>
                <w:rFonts w:cs="Arial"/>
                <w:lang w:eastAsia="en-CA"/>
              </w:rPr>
            </w:pPr>
            <w:r w:rsidRPr="00045B45">
              <w:rPr>
                <w:rFonts w:cs="Arial"/>
                <w:lang w:eastAsia="en-CA"/>
              </w:rPr>
              <w:t>434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5A096D6" w14:textId="77777777" w:rsidR="00045B45" w:rsidRPr="00045B45" w:rsidRDefault="00045B45" w:rsidP="00045B45">
            <w:pPr>
              <w:jc w:val="center"/>
              <w:rPr>
                <w:rFonts w:cs="Arial"/>
                <w:lang w:eastAsia="en-CA"/>
              </w:rPr>
            </w:pPr>
            <w:r w:rsidRPr="00045B45">
              <w:rPr>
                <w:rFonts w:cs="Arial"/>
                <w:lang w:eastAsia="en-CA"/>
              </w:rPr>
              <w:t>120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CC75727" w14:textId="77777777" w:rsidR="00045B45" w:rsidRPr="00045B45" w:rsidRDefault="00045B45" w:rsidP="00045B45">
            <w:pPr>
              <w:rPr>
                <w:rFonts w:ascii="Carlito" w:hAnsi="Carlito"/>
                <w:lang w:eastAsia="en-CA"/>
              </w:rPr>
            </w:pPr>
            <w:r w:rsidRPr="00045B45">
              <w:rPr>
                <w:rFonts w:ascii="Carlito" w:hAnsi="Carlito"/>
                <w:lang w:eastAsia="en-CA"/>
              </w:rPr>
              <w:t>COOLERS - CREAMS</w:t>
            </w:r>
          </w:p>
        </w:tc>
      </w:tr>
      <w:tr w:rsidR="00045B45" w:rsidRPr="00045B45" w14:paraId="7983D4F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EDAB2C2" w14:textId="77777777" w:rsidR="00045B45" w:rsidRPr="00045B45" w:rsidRDefault="00045B45" w:rsidP="00045B45">
            <w:pPr>
              <w:jc w:val="center"/>
              <w:rPr>
                <w:rFonts w:cs="Arial"/>
                <w:lang w:eastAsia="en-CA"/>
              </w:rPr>
            </w:pPr>
            <w:r w:rsidRPr="00045B45">
              <w:rPr>
                <w:rFonts w:cs="Arial"/>
                <w:lang w:eastAsia="en-CA"/>
              </w:rPr>
              <w:t>434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708A1A2" w14:textId="77777777" w:rsidR="00045B45" w:rsidRPr="00045B45" w:rsidRDefault="00045B45" w:rsidP="00045B45">
            <w:pPr>
              <w:jc w:val="center"/>
              <w:rPr>
                <w:rFonts w:cs="Arial"/>
                <w:lang w:eastAsia="en-CA"/>
              </w:rPr>
            </w:pPr>
            <w:r w:rsidRPr="00045B45">
              <w:rPr>
                <w:rFonts w:cs="Arial"/>
                <w:lang w:eastAsia="en-CA"/>
              </w:rPr>
              <w:t>130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12D7F91" w14:textId="77777777" w:rsidR="00045B45" w:rsidRPr="00045B45" w:rsidRDefault="00045B45" w:rsidP="00045B45">
            <w:pPr>
              <w:rPr>
                <w:rFonts w:ascii="Carlito" w:hAnsi="Carlito"/>
                <w:lang w:eastAsia="en-CA"/>
              </w:rPr>
            </w:pPr>
            <w:r w:rsidRPr="00045B45">
              <w:rPr>
                <w:rFonts w:ascii="Carlito" w:hAnsi="Carlito"/>
                <w:lang w:eastAsia="en-CA"/>
              </w:rPr>
              <w:t>COOLERS - FROZEN POUCHES</w:t>
            </w:r>
          </w:p>
        </w:tc>
      </w:tr>
      <w:tr w:rsidR="00045B45" w:rsidRPr="00045B45" w14:paraId="01644760"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18DC1CD" w14:textId="77777777" w:rsidR="00045B45" w:rsidRPr="00045B45" w:rsidRDefault="00045B45" w:rsidP="00045B45">
            <w:pPr>
              <w:jc w:val="center"/>
              <w:rPr>
                <w:rFonts w:cs="Arial"/>
                <w:lang w:eastAsia="en-CA"/>
              </w:rPr>
            </w:pPr>
            <w:r w:rsidRPr="00045B45">
              <w:rPr>
                <w:rFonts w:cs="Arial"/>
                <w:lang w:eastAsia="en-CA"/>
              </w:rPr>
              <w:lastRenderedPageBreak/>
              <w:t>436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650A69F" w14:textId="77777777" w:rsidR="00045B45" w:rsidRPr="00045B45" w:rsidRDefault="00045B45" w:rsidP="00045B45">
            <w:pPr>
              <w:jc w:val="center"/>
              <w:rPr>
                <w:rFonts w:cs="Arial"/>
                <w:lang w:eastAsia="en-CA"/>
              </w:rPr>
            </w:pPr>
            <w:r w:rsidRPr="00045B45">
              <w:rPr>
                <w:rFonts w:cs="Arial"/>
                <w:lang w:eastAsia="en-CA"/>
              </w:rPr>
              <w:t>590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F14F0BD" w14:textId="77777777" w:rsidR="00045B45" w:rsidRPr="00045B45" w:rsidRDefault="00045B45" w:rsidP="00045B45">
            <w:pPr>
              <w:rPr>
                <w:rFonts w:ascii="Carlito" w:hAnsi="Carlito"/>
                <w:lang w:eastAsia="en-CA"/>
              </w:rPr>
            </w:pPr>
            <w:r w:rsidRPr="00045B45">
              <w:rPr>
                <w:rFonts w:ascii="Carlito" w:hAnsi="Carlito"/>
                <w:lang w:eastAsia="en-CA"/>
              </w:rPr>
              <w:t>SPARKLING NW - CALIFORINA</w:t>
            </w:r>
          </w:p>
        </w:tc>
      </w:tr>
      <w:tr w:rsidR="00045B45" w:rsidRPr="00045B45" w14:paraId="290BA11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F12D0A3" w14:textId="77777777" w:rsidR="00045B45" w:rsidRPr="00045B45" w:rsidRDefault="00045B45" w:rsidP="00045B45">
            <w:pPr>
              <w:jc w:val="center"/>
              <w:rPr>
                <w:rFonts w:cs="Arial"/>
                <w:lang w:eastAsia="en-CA"/>
              </w:rPr>
            </w:pPr>
            <w:r w:rsidRPr="00045B45">
              <w:rPr>
                <w:rFonts w:cs="Arial"/>
                <w:lang w:eastAsia="en-CA"/>
              </w:rPr>
              <w:t>436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FDB0836" w14:textId="77777777" w:rsidR="00045B45" w:rsidRPr="00045B45" w:rsidRDefault="00045B45" w:rsidP="00045B45">
            <w:pPr>
              <w:jc w:val="center"/>
              <w:rPr>
                <w:rFonts w:cs="Arial"/>
                <w:lang w:eastAsia="en-CA"/>
              </w:rPr>
            </w:pPr>
            <w:r w:rsidRPr="00045B45">
              <w:rPr>
                <w:rFonts w:cs="Arial"/>
                <w:lang w:eastAsia="en-CA"/>
              </w:rPr>
              <w:t>591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0D6BC88" w14:textId="77777777" w:rsidR="00045B45" w:rsidRPr="00045B45" w:rsidRDefault="00045B45" w:rsidP="00045B45">
            <w:pPr>
              <w:rPr>
                <w:rFonts w:ascii="Carlito" w:hAnsi="Carlito"/>
                <w:lang w:eastAsia="en-CA"/>
              </w:rPr>
            </w:pPr>
            <w:r w:rsidRPr="00045B45">
              <w:rPr>
                <w:rFonts w:ascii="Carlito" w:hAnsi="Carlito"/>
                <w:lang w:eastAsia="en-CA"/>
              </w:rPr>
              <w:t>SPARKLING NW - AUSTRALIA</w:t>
            </w:r>
          </w:p>
        </w:tc>
      </w:tr>
      <w:tr w:rsidR="00045B45" w:rsidRPr="00045B45" w14:paraId="244A5070"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E3000F1" w14:textId="77777777" w:rsidR="00045B45" w:rsidRPr="00045B45" w:rsidRDefault="00045B45" w:rsidP="00045B45">
            <w:pPr>
              <w:jc w:val="center"/>
              <w:rPr>
                <w:rFonts w:cs="Arial"/>
                <w:lang w:eastAsia="en-CA"/>
              </w:rPr>
            </w:pPr>
            <w:r w:rsidRPr="00045B45">
              <w:rPr>
                <w:rFonts w:cs="Arial"/>
                <w:lang w:eastAsia="en-CA"/>
              </w:rPr>
              <w:t>436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2A0F49E" w14:textId="77777777" w:rsidR="00045B45" w:rsidRPr="00045B45" w:rsidRDefault="00045B45" w:rsidP="00045B45">
            <w:pPr>
              <w:jc w:val="center"/>
              <w:rPr>
                <w:rFonts w:cs="Arial"/>
                <w:lang w:eastAsia="en-CA"/>
              </w:rPr>
            </w:pPr>
            <w:r w:rsidRPr="00045B45">
              <w:rPr>
                <w:rFonts w:cs="Arial"/>
                <w:lang w:eastAsia="en-CA"/>
              </w:rPr>
              <w:t>592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3D52DCA" w14:textId="77777777" w:rsidR="00045B45" w:rsidRPr="00045B45" w:rsidRDefault="00045B45" w:rsidP="00045B45">
            <w:pPr>
              <w:rPr>
                <w:rFonts w:ascii="Carlito" w:hAnsi="Carlito"/>
                <w:lang w:eastAsia="en-CA"/>
              </w:rPr>
            </w:pPr>
            <w:r w:rsidRPr="00045B45">
              <w:rPr>
                <w:rFonts w:ascii="Carlito" w:hAnsi="Carlito"/>
                <w:lang w:eastAsia="en-CA"/>
              </w:rPr>
              <w:t>SPARKLING NW - OTHER</w:t>
            </w:r>
          </w:p>
        </w:tc>
      </w:tr>
      <w:tr w:rsidR="00045B45" w:rsidRPr="00045B45" w14:paraId="7380AB4B"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1FC990D" w14:textId="77777777" w:rsidR="00045B45" w:rsidRPr="00045B45" w:rsidRDefault="00045B45" w:rsidP="00045B45">
            <w:pPr>
              <w:jc w:val="center"/>
              <w:rPr>
                <w:rFonts w:cs="Arial"/>
                <w:lang w:eastAsia="en-CA"/>
              </w:rPr>
            </w:pPr>
            <w:r w:rsidRPr="00045B45">
              <w:rPr>
                <w:rFonts w:cs="Arial"/>
                <w:lang w:eastAsia="en-CA"/>
              </w:rPr>
              <w:t>457</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28862AF" w14:textId="77777777" w:rsidR="00045B45" w:rsidRPr="00045B45" w:rsidRDefault="00045B45" w:rsidP="00045B45">
            <w:pPr>
              <w:jc w:val="center"/>
              <w:rPr>
                <w:rFonts w:cs="Arial"/>
                <w:lang w:eastAsia="en-CA"/>
              </w:rPr>
            </w:pPr>
            <w:r w:rsidRPr="00045B45">
              <w:rPr>
                <w:rFonts w:cs="Arial"/>
                <w:lang w:eastAsia="en-CA"/>
              </w:rPr>
              <w:t>660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53EC10C" w14:textId="77777777" w:rsidR="00045B45" w:rsidRPr="00045B45" w:rsidRDefault="00045B45" w:rsidP="00045B45">
            <w:pPr>
              <w:rPr>
                <w:rFonts w:ascii="Carlito" w:hAnsi="Carlito"/>
                <w:lang w:eastAsia="en-CA"/>
              </w:rPr>
            </w:pPr>
            <w:r w:rsidRPr="00045B45">
              <w:rPr>
                <w:rFonts w:ascii="Carlito" w:hAnsi="Carlito"/>
                <w:lang w:eastAsia="en-CA"/>
              </w:rPr>
              <w:t>NEW ZEALAND RED - PINOT NOIR</w:t>
            </w:r>
          </w:p>
        </w:tc>
      </w:tr>
      <w:tr w:rsidR="00045B45" w:rsidRPr="00045B45" w14:paraId="2EB73B84"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A385675" w14:textId="77777777" w:rsidR="00045B45" w:rsidRPr="00045B45" w:rsidRDefault="00045B45" w:rsidP="00045B45">
            <w:pPr>
              <w:jc w:val="center"/>
              <w:rPr>
                <w:rFonts w:cs="Arial"/>
                <w:lang w:eastAsia="en-CA"/>
              </w:rPr>
            </w:pPr>
            <w:r w:rsidRPr="00045B45">
              <w:rPr>
                <w:rFonts w:cs="Arial"/>
                <w:lang w:eastAsia="en-CA"/>
              </w:rPr>
              <w:t>457</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E5983DF" w14:textId="77777777" w:rsidR="00045B45" w:rsidRPr="00045B45" w:rsidRDefault="00045B45" w:rsidP="00045B45">
            <w:pPr>
              <w:jc w:val="center"/>
              <w:rPr>
                <w:rFonts w:cs="Arial"/>
                <w:lang w:eastAsia="en-CA"/>
              </w:rPr>
            </w:pPr>
            <w:r w:rsidRPr="00045B45">
              <w:rPr>
                <w:rFonts w:cs="Arial"/>
                <w:lang w:eastAsia="en-CA"/>
              </w:rPr>
              <w:t>661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B24D2C8" w14:textId="77777777" w:rsidR="00045B45" w:rsidRPr="00045B45" w:rsidRDefault="00045B45" w:rsidP="00045B45">
            <w:pPr>
              <w:rPr>
                <w:rFonts w:ascii="Carlito" w:hAnsi="Carlito"/>
                <w:lang w:eastAsia="en-CA"/>
              </w:rPr>
            </w:pPr>
            <w:r w:rsidRPr="00045B45">
              <w:rPr>
                <w:rFonts w:ascii="Carlito" w:hAnsi="Carlito"/>
                <w:lang w:eastAsia="en-CA"/>
              </w:rPr>
              <w:t>NEW ZELEAND RED - BLENDS</w:t>
            </w:r>
          </w:p>
        </w:tc>
      </w:tr>
      <w:tr w:rsidR="00045B45" w:rsidRPr="00045B45" w14:paraId="5FC5F62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6731045" w14:textId="77777777" w:rsidR="00045B45" w:rsidRPr="00045B45" w:rsidRDefault="00045B45" w:rsidP="00045B45">
            <w:pPr>
              <w:jc w:val="center"/>
              <w:rPr>
                <w:rFonts w:cs="Arial"/>
                <w:lang w:eastAsia="en-CA"/>
              </w:rPr>
            </w:pPr>
            <w:r w:rsidRPr="00045B45">
              <w:rPr>
                <w:rFonts w:cs="Arial"/>
                <w:lang w:eastAsia="en-CA"/>
              </w:rPr>
              <w:t>457</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743EE53" w14:textId="77777777" w:rsidR="00045B45" w:rsidRPr="00045B45" w:rsidRDefault="00045B45" w:rsidP="00045B45">
            <w:pPr>
              <w:jc w:val="center"/>
              <w:rPr>
                <w:rFonts w:cs="Arial"/>
                <w:lang w:eastAsia="en-CA"/>
              </w:rPr>
            </w:pPr>
            <w:r w:rsidRPr="00045B45">
              <w:rPr>
                <w:rFonts w:cs="Arial"/>
                <w:lang w:eastAsia="en-CA"/>
              </w:rPr>
              <w:t>662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41AB607" w14:textId="77777777" w:rsidR="00045B45" w:rsidRPr="00045B45" w:rsidRDefault="00045B45" w:rsidP="00045B45">
            <w:pPr>
              <w:rPr>
                <w:rFonts w:ascii="Carlito" w:hAnsi="Carlito"/>
                <w:lang w:eastAsia="en-CA"/>
              </w:rPr>
            </w:pPr>
            <w:r w:rsidRPr="00045B45">
              <w:rPr>
                <w:rFonts w:ascii="Carlito" w:hAnsi="Carlito"/>
                <w:lang w:eastAsia="en-CA"/>
              </w:rPr>
              <w:t>NEW ZEALAND RED - OTHER VARIETALS</w:t>
            </w:r>
          </w:p>
        </w:tc>
      </w:tr>
      <w:tr w:rsidR="00045B45" w:rsidRPr="00045B45" w14:paraId="7EA17898"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880CDD8" w14:textId="77777777" w:rsidR="00045B45" w:rsidRPr="00045B45" w:rsidRDefault="00045B45" w:rsidP="00045B45">
            <w:pPr>
              <w:jc w:val="center"/>
              <w:rPr>
                <w:rFonts w:cs="Arial"/>
                <w:lang w:eastAsia="en-CA"/>
              </w:rPr>
            </w:pPr>
            <w:r w:rsidRPr="00045B45">
              <w:rPr>
                <w:rFonts w:cs="Arial"/>
                <w:lang w:eastAsia="en-CA"/>
              </w:rPr>
              <w:t>500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065C099" w14:textId="77777777" w:rsidR="00045B45" w:rsidRPr="00045B45" w:rsidRDefault="00045B45" w:rsidP="00045B45">
            <w:pPr>
              <w:jc w:val="center"/>
              <w:rPr>
                <w:rFonts w:cs="Arial"/>
                <w:lang w:eastAsia="en-CA"/>
              </w:rPr>
            </w:pPr>
            <w:r w:rsidRPr="00045B45">
              <w:rPr>
                <w:rFonts w:cs="Arial"/>
                <w:lang w:eastAsia="en-CA"/>
              </w:rPr>
              <w:t>40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A9A5AFD" w14:textId="77777777" w:rsidR="00045B45" w:rsidRPr="00045B45" w:rsidRDefault="00045B45" w:rsidP="00045B45">
            <w:pPr>
              <w:rPr>
                <w:rFonts w:ascii="Carlito" w:hAnsi="Carlito"/>
                <w:lang w:eastAsia="en-CA"/>
              </w:rPr>
            </w:pPr>
            <w:r w:rsidRPr="00045B45">
              <w:rPr>
                <w:rFonts w:ascii="Carlito" w:hAnsi="Carlito"/>
                <w:lang w:eastAsia="en-CA"/>
              </w:rPr>
              <w:t>PREMIXED - COCKTAILS</w:t>
            </w:r>
          </w:p>
        </w:tc>
      </w:tr>
      <w:tr w:rsidR="00045B45" w:rsidRPr="00045B45" w14:paraId="0C65A89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39C5383" w14:textId="77777777" w:rsidR="00045B45" w:rsidRPr="00045B45" w:rsidRDefault="00045B45" w:rsidP="00045B45">
            <w:pPr>
              <w:jc w:val="center"/>
              <w:rPr>
                <w:rFonts w:cs="Arial"/>
                <w:lang w:eastAsia="en-CA"/>
              </w:rPr>
            </w:pPr>
            <w:r w:rsidRPr="00045B45">
              <w:rPr>
                <w:rFonts w:cs="Arial"/>
                <w:lang w:eastAsia="en-CA"/>
              </w:rPr>
              <w:t>500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F3C7877" w14:textId="77777777" w:rsidR="00045B45" w:rsidRPr="00045B45" w:rsidRDefault="00045B45" w:rsidP="00045B45">
            <w:pPr>
              <w:jc w:val="center"/>
              <w:rPr>
                <w:rFonts w:cs="Arial"/>
                <w:lang w:eastAsia="en-CA"/>
              </w:rPr>
            </w:pPr>
            <w:r w:rsidRPr="00045B45">
              <w:rPr>
                <w:rFonts w:cs="Arial"/>
                <w:lang w:eastAsia="en-CA"/>
              </w:rPr>
              <w:t>50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DE6700D" w14:textId="77777777" w:rsidR="00045B45" w:rsidRPr="00045B45" w:rsidRDefault="00045B45" w:rsidP="00045B45">
            <w:pPr>
              <w:rPr>
                <w:rFonts w:ascii="Carlito" w:hAnsi="Carlito"/>
                <w:lang w:eastAsia="en-CA"/>
              </w:rPr>
            </w:pPr>
            <w:r w:rsidRPr="00045B45">
              <w:rPr>
                <w:rFonts w:ascii="Carlito" w:hAnsi="Carlito"/>
                <w:lang w:eastAsia="en-CA"/>
              </w:rPr>
              <w:t>PREMIXED - SHOTS</w:t>
            </w:r>
          </w:p>
        </w:tc>
      </w:tr>
      <w:tr w:rsidR="00045B45" w:rsidRPr="00045B45" w14:paraId="2B07ED6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302A604" w14:textId="77777777" w:rsidR="00045B45" w:rsidRPr="00045B45" w:rsidRDefault="00045B45" w:rsidP="00045B45">
            <w:pPr>
              <w:jc w:val="center"/>
              <w:rPr>
                <w:rFonts w:cs="Arial"/>
                <w:lang w:eastAsia="en-CA"/>
              </w:rPr>
            </w:pPr>
            <w:r w:rsidRPr="00045B45">
              <w:rPr>
                <w:rFonts w:cs="Arial"/>
                <w:lang w:eastAsia="en-CA"/>
              </w:rPr>
              <w:t>501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7A7C185" w14:textId="77777777" w:rsidR="00045B45" w:rsidRPr="00045B45" w:rsidRDefault="00045B45" w:rsidP="00045B45">
            <w:pPr>
              <w:jc w:val="center"/>
              <w:rPr>
                <w:rFonts w:cs="Arial"/>
                <w:lang w:eastAsia="en-CA"/>
              </w:rPr>
            </w:pPr>
            <w:r w:rsidRPr="00045B45">
              <w:rPr>
                <w:rFonts w:cs="Arial"/>
                <w:lang w:eastAsia="en-CA"/>
              </w:rPr>
              <w:t>710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9B7CB88" w14:textId="77777777" w:rsidR="00045B45" w:rsidRPr="00045B45" w:rsidRDefault="00045B45" w:rsidP="00045B45">
            <w:pPr>
              <w:rPr>
                <w:rFonts w:ascii="Carlito" w:hAnsi="Carlito"/>
                <w:lang w:eastAsia="en-CA"/>
              </w:rPr>
            </w:pPr>
            <w:r w:rsidRPr="00045B45">
              <w:rPr>
                <w:rFonts w:ascii="Carlito" w:hAnsi="Carlito"/>
                <w:lang w:eastAsia="en-CA"/>
              </w:rPr>
              <w:t>ONTARIO IDB WHITE - BLEND</w:t>
            </w:r>
          </w:p>
        </w:tc>
      </w:tr>
      <w:tr w:rsidR="00045B45" w:rsidRPr="00045B45" w14:paraId="59771908"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A2C8AAC" w14:textId="77777777" w:rsidR="00045B45" w:rsidRPr="00045B45" w:rsidRDefault="00045B45" w:rsidP="00045B45">
            <w:pPr>
              <w:jc w:val="center"/>
              <w:rPr>
                <w:rFonts w:cs="Arial"/>
                <w:lang w:eastAsia="en-CA"/>
              </w:rPr>
            </w:pPr>
            <w:r w:rsidRPr="00045B45">
              <w:rPr>
                <w:rFonts w:cs="Arial"/>
                <w:lang w:eastAsia="en-CA"/>
              </w:rPr>
              <w:t>501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9D0D009" w14:textId="77777777" w:rsidR="00045B45" w:rsidRPr="00045B45" w:rsidRDefault="00045B45" w:rsidP="00045B45">
            <w:pPr>
              <w:jc w:val="center"/>
              <w:rPr>
                <w:rFonts w:cs="Arial"/>
                <w:lang w:eastAsia="en-CA"/>
              </w:rPr>
            </w:pPr>
            <w:r w:rsidRPr="00045B45">
              <w:rPr>
                <w:rFonts w:cs="Arial"/>
                <w:lang w:eastAsia="en-CA"/>
              </w:rPr>
              <w:t>711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AC9C428" w14:textId="77777777" w:rsidR="00045B45" w:rsidRPr="00045B45" w:rsidRDefault="00045B45" w:rsidP="00045B45">
            <w:pPr>
              <w:rPr>
                <w:rFonts w:ascii="Carlito" w:hAnsi="Carlito"/>
                <w:lang w:eastAsia="en-CA"/>
              </w:rPr>
            </w:pPr>
            <w:r w:rsidRPr="00045B45">
              <w:rPr>
                <w:rFonts w:ascii="Carlito" w:hAnsi="Carlito"/>
                <w:lang w:eastAsia="en-CA"/>
              </w:rPr>
              <w:t>ONTARIO IDB WHITE - SAUVIGNON BLANC</w:t>
            </w:r>
          </w:p>
        </w:tc>
      </w:tr>
      <w:tr w:rsidR="00045B45" w:rsidRPr="00045B45" w14:paraId="140DCE9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9083454" w14:textId="77777777" w:rsidR="00045B45" w:rsidRPr="00045B45" w:rsidRDefault="00045B45" w:rsidP="00045B45">
            <w:pPr>
              <w:jc w:val="center"/>
              <w:rPr>
                <w:rFonts w:cs="Arial"/>
                <w:lang w:eastAsia="en-CA"/>
              </w:rPr>
            </w:pPr>
            <w:r w:rsidRPr="00045B45">
              <w:rPr>
                <w:rFonts w:cs="Arial"/>
                <w:lang w:eastAsia="en-CA"/>
              </w:rPr>
              <w:t>501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ACC4DFC" w14:textId="77777777" w:rsidR="00045B45" w:rsidRPr="00045B45" w:rsidRDefault="00045B45" w:rsidP="00045B45">
            <w:pPr>
              <w:jc w:val="center"/>
              <w:rPr>
                <w:rFonts w:cs="Arial"/>
                <w:lang w:eastAsia="en-CA"/>
              </w:rPr>
            </w:pPr>
            <w:r w:rsidRPr="00045B45">
              <w:rPr>
                <w:rFonts w:cs="Arial"/>
                <w:lang w:eastAsia="en-CA"/>
              </w:rPr>
              <w:t>712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AD8A3B9" w14:textId="77777777" w:rsidR="00045B45" w:rsidRPr="00045B45" w:rsidRDefault="00045B45" w:rsidP="00045B45">
            <w:pPr>
              <w:rPr>
                <w:rFonts w:ascii="Carlito" w:hAnsi="Carlito"/>
                <w:lang w:eastAsia="en-CA"/>
              </w:rPr>
            </w:pPr>
            <w:r w:rsidRPr="00045B45">
              <w:rPr>
                <w:rFonts w:ascii="Carlito" w:hAnsi="Carlito"/>
                <w:lang w:eastAsia="en-CA"/>
              </w:rPr>
              <w:t>ONTARIO IDB WHITE - PINOT GRIGIO</w:t>
            </w:r>
          </w:p>
        </w:tc>
      </w:tr>
      <w:tr w:rsidR="00045B45" w:rsidRPr="00045B45" w14:paraId="07BA27C0"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0BC5824" w14:textId="77777777" w:rsidR="00045B45" w:rsidRPr="00045B45" w:rsidRDefault="00045B45" w:rsidP="00045B45">
            <w:pPr>
              <w:jc w:val="center"/>
              <w:rPr>
                <w:rFonts w:cs="Arial"/>
                <w:lang w:eastAsia="en-CA"/>
              </w:rPr>
            </w:pPr>
            <w:r w:rsidRPr="00045B45">
              <w:rPr>
                <w:rFonts w:cs="Arial"/>
                <w:lang w:eastAsia="en-CA"/>
              </w:rPr>
              <w:t>501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48E47A1" w14:textId="77777777" w:rsidR="00045B45" w:rsidRPr="00045B45" w:rsidRDefault="00045B45" w:rsidP="00045B45">
            <w:pPr>
              <w:jc w:val="center"/>
              <w:rPr>
                <w:rFonts w:cs="Arial"/>
                <w:lang w:eastAsia="en-CA"/>
              </w:rPr>
            </w:pPr>
            <w:r w:rsidRPr="00045B45">
              <w:rPr>
                <w:rFonts w:cs="Arial"/>
                <w:lang w:eastAsia="en-CA"/>
              </w:rPr>
              <w:t>713</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15EAA5A" w14:textId="77777777" w:rsidR="00045B45" w:rsidRPr="00045B45" w:rsidRDefault="00045B45" w:rsidP="00045B45">
            <w:pPr>
              <w:rPr>
                <w:rFonts w:ascii="Carlito" w:hAnsi="Carlito"/>
                <w:lang w:eastAsia="en-CA"/>
              </w:rPr>
            </w:pPr>
            <w:r w:rsidRPr="00045B45">
              <w:rPr>
                <w:rFonts w:ascii="Carlito" w:hAnsi="Carlito"/>
                <w:lang w:eastAsia="en-CA"/>
              </w:rPr>
              <w:t>ONTARIO IDB WHITE - OTHER NAMED VARIETAL</w:t>
            </w:r>
          </w:p>
        </w:tc>
      </w:tr>
      <w:tr w:rsidR="00045B45" w:rsidRPr="00045B45" w14:paraId="3E4C3D74"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B939731" w14:textId="77777777" w:rsidR="00045B45" w:rsidRPr="00045B45" w:rsidRDefault="00045B45" w:rsidP="00045B45">
            <w:pPr>
              <w:jc w:val="center"/>
              <w:rPr>
                <w:rFonts w:cs="Arial"/>
                <w:lang w:eastAsia="en-CA"/>
              </w:rPr>
            </w:pPr>
            <w:r w:rsidRPr="00045B45">
              <w:rPr>
                <w:rFonts w:cs="Arial"/>
                <w:lang w:eastAsia="en-CA"/>
              </w:rPr>
              <w:t>501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81BED3F" w14:textId="77777777" w:rsidR="00045B45" w:rsidRPr="00045B45" w:rsidRDefault="00045B45" w:rsidP="00045B45">
            <w:pPr>
              <w:jc w:val="center"/>
              <w:rPr>
                <w:rFonts w:cs="Arial"/>
                <w:lang w:eastAsia="en-CA"/>
              </w:rPr>
            </w:pPr>
            <w:r w:rsidRPr="00045B45">
              <w:rPr>
                <w:rFonts w:cs="Arial"/>
                <w:lang w:eastAsia="en-CA"/>
              </w:rPr>
              <w:t>714</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2695771" w14:textId="77777777" w:rsidR="00045B45" w:rsidRPr="00045B45" w:rsidRDefault="00045B45" w:rsidP="00045B45">
            <w:pPr>
              <w:rPr>
                <w:rFonts w:ascii="Carlito" w:hAnsi="Carlito"/>
                <w:lang w:eastAsia="en-CA"/>
              </w:rPr>
            </w:pPr>
            <w:r w:rsidRPr="00045B45">
              <w:rPr>
                <w:rFonts w:ascii="Carlito" w:hAnsi="Carlito"/>
                <w:lang w:eastAsia="en-CA"/>
              </w:rPr>
              <w:t>ONTARIO IDB WHITE - CHARDONNAY</w:t>
            </w:r>
          </w:p>
        </w:tc>
      </w:tr>
      <w:tr w:rsidR="00045B45" w:rsidRPr="00045B45" w14:paraId="3F13038B"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DDE55D9" w14:textId="77777777" w:rsidR="00045B45" w:rsidRPr="00045B45" w:rsidRDefault="00045B45" w:rsidP="00045B45">
            <w:pPr>
              <w:jc w:val="center"/>
              <w:rPr>
                <w:rFonts w:cs="Arial"/>
                <w:lang w:eastAsia="en-CA"/>
              </w:rPr>
            </w:pPr>
            <w:r w:rsidRPr="00045B45">
              <w:rPr>
                <w:rFonts w:cs="Arial"/>
                <w:lang w:eastAsia="en-CA"/>
              </w:rPr>
              <w:t>504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5901CFB" w14:textId="77777777" w:rsidR="00045B45" w:rsidRPr="00045B45" w:rsidRDefault="00045B45" w:rsidP="00045B45">
            <w:pPr>
              <w:jc w:val="center"/>
              <w:rPr>
                <w:rFonts w:cs="Arial"/>
                <w:lang w:eastAsia="en-CA"/>
              </w:rPr>
            </w:pPr>
            <w:r w:rsidRPr="00045B45">
              <w:rPr>
                <w:rFonts w:cs="Arial"/>
                <w:lang w:eastAsia="en-CA"/>
              </w:rPr>
              <w:t>720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4B49709" w14:textId="77777777" w:rsidR="00045B45" w:rsidRPr="00045B45" w:rsidRDefault="00045B45" w:rsidP="00045B45">
            <w:pPr>
              <w:rPr>
                <w:rFonts w:ascii="Carlito" w:hAnsi="Carlito"/>
                <w:lang w:eastAsia="en-CA"/>
              </w:rPr>
            </w:pPr>
            <w:r w:rsidRPr="00045B45">
              <w:rPr>
                <w:rFonts w:ascii="Carlito" w:hAnsi="Carlito"/>
                <w:lang w:eastAsia="en-CA"/>
              </w:rPr>
              <w:t>ONTARIO IDB RED - BLEND</w:t>
            </w:r>
          </w:p>
        </w:tc>
      </w:tr>
      <w:tr w:rsidR="00045B45" w:rsidRPr="00045B45" w14:paraId="14797888"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77BCC14" w14:textId="77777777" w:rsidR="00045B45" w:rsidRPr="00045B45" w:rsidRDefault="00045B45" w:rsidP="00045B45">
            <w:pPr>
              <w:jc w:val="center"/>
              <w:rPr>
                <w:rFonts w:cs="Arial"/>
                <w:lang w:eastAsia="en-CA"/>
              </w:rPr>
            </w:pPr>
            <w:r w:rsidRPr="00045B45">
              <w:rPr>
                <w:rFonts w:cs="Arial"/>
                <w:lang w:eastAsia="en-CA"/>
              </w:rPr>
              <w:t>504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350FA46" w14:textId="77777777" w:rsidR="00045B45" w:rsidRPr="00045B45" w:rsidRDefault="00045B45" w:rsidP="00045B45">
            <w:pPr>
              <w:jc w:val="center"/>
              <w:rPr>
                <w:rFonts w:cs="Arial"/>
                <w:lang w:eastAsia="en-CA"/>
              </w:rPr>
            </w:pPr>
            <w:r w:rsidRPr="00045B45">
              <w:rPr>
                <w:rFonts w:cs="Arial"/>
                <w:lang w:eastAsia="en-CA"/>
              </w:rPr>
              <w:t>721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49E358F" w14:textId="77777777" w:rsidR="00045B45" w:rsidRPr="00045B45" w:rsidRDefault="00045B45" w:rsidP="00045B45">
            <w:pPr>
              <w:rPr>
                <w:rFonts w:ascii="Carlito" w:hAnsi="Carlito"/>
                <w:lang w:eastAsia="en-CA"/>
              </w:rPr>
            </w:pPr>
            <w:r w:rsidRPr="00045B45">
              <w:rPr>
                <w:rFonts w:ascii="Carlito" w:hAnsi="Carlito"/>
                <w:lang w:eastAsia="en-CA"/>
              </w:rPr>
              <w:t>ONTARIO IDB RED - MERLOT</w:t>
            </w:r>
          </w:p>
        </w:tc>
      </w:tr>
      <w:tr w:rsidR="00045B45" w:rsidRPr="00045B45" w14:paraId="0D7FB28B"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311BB1F" w14:textId="77777777" w:rsidR="00045B45" w:rsidRPr="00045B45" w:rsidRDefault="00045B45" w:rsidP="00045B45">
            <w:pPr>
              <w:jc w:val="center"/>
              <w:rPr>
                <w:rFonts w:cs="Arial"/>
                <w:lang w:eastAsia="en-CA"/>
              </w:rPr>
            </w:pPr>
            <w:r w:rsidRPr="00045B45">
              <w:rPr>
                <w:rFonts w:cs="Arial"/>
                <w:lang w:eastAsia="en-CA"/>
              </w:rPr>
              <w:t>504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A445334" w14:textId="77777777" w:rsidR="00045B45" w:rsidRPr="00045B45" w:rsidRDefault="00045B45" w:rsidP="00045B45">
            <w:pPr>
              <w:jc w:val="center"/>
              <w:rPr>
                <w:rFonts w:cs="Arial"/>
                <w:lang w:eastAsia="en-CA"/>
              </w:rPr>
            </w:pPr>
            <w:r w:rsidRPr="00045B45">
              <w:rPr>
                <w:rFonts w:cs="Arial"/>
                <w:lang w:eastAsia="en-CA"/>
              </w:rPr>
              <w:t>722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A38BB8C" w14:textId="77777777" w:rsidR="00045B45" w:rsidRPr="00045B45" w:rsidRDefault="00045B45" w:rsidP="00045B45">
            <w:pPr>
              <w:rPr>
                <w:rFonts w:ascii="Carlito" w:hAnsi="Carlito"/>
                <w:lang w:eastAsia="en-CA"/>
              </w:rPr>
            </w:pPr>
            <w:r w:rsidRPr="00045B45">
              <w:rPr>
                <w:rFonts w:ascii="Carlito" w:hAnsi="Carlito"/>
                <w:lang w:eastAsia="en-CA"/>
              </w:rPr>
              <w:t>ONTARIO IDB RED - OTHER NAMED VARIETAL</w:t>
            </w:r>
          </w:p>
        </w:tc>
      </w:tr>
      <w:tr w:rsidR="00045B45" w:rsidRPr="00045B45" w14:paraId="375F715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6F13950" w14:textId="77777777" w:rsidR="00045B45" w:rsidRPr="00045B45" w:rsidRDefault="00045B45" w:rsidP="00045B45">
            <w:pPr>
              <w:jc w:val="center"/>
              <w:rPr>
                <w:rFonts w:cs="Arial"/>
                <w:lang w:eastAsia="en-CA"/>
              </w:rPr>
            </w:pPr>
            <w:r w:rsidRPr="00045B45">
              <w:rPr>
                <w:rFonts w:cs="Arial"/>
                <w:lang w:eastAsia="en-CA"/>
              </w:rPr>
              <w:t>504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F30A275" w14:textId="77777777" w:rsidR="00045B45" w:rsidRPr="00045B45" w:rsidRDefault="00045B45" w:rsidP="00045B45">
            <w:pPr>
              <w:jc w:val="center"/>
              <w:rPr>
                <w:rFonts w:cs="Arial"/>
                <w:lang w:eastAsia="en-CA"/>
              </w:rPr>
            </w:pPr>
            <w:r w:rsidRPr="00045B45">
              <w:rPr>
                <w:rFonts w:cs="Arial"/>
                <w:lang w:eastAsia="en-CA"/>
              </w:rPr>
              <w:t>723</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7D527AA" w14:textId="77777777" w:rsidR="00045B45" w:rsidRPr="00045B45" w:rsidRDefault="00045B45" w:rsidP="00045B45">
            <w:pPr>
              <w:rPr>
                <w:rFonts w:ascii="Carlito" w:hAnsi="Carlito"/>
                <w:lang w:eastAsia="en-CA"/>
              </w:rPr>
            </w:pPr>
            <w:r w:rsidRPr="00045B45">
              <w:rPr>
                <w:rFonts w:ascii="Carlito" w:hAnsi="Carlito"/>
                <w:lang w:eastAsia="en-CA"/>
              </w:rPr>
              <w:t>ONTARIO IDB RED - SYRAH/SHIRAZ</w:t>
            </w:r>
          </w:p>
        </w:tc>
      </w:tr>
      <w:tr w:rsidR="00045B45" w:rsidRPr="00045B45" w14:paraId="23A5504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38BBC25" w14:textId="77777777" w:rsidR="00045B45" w:rsidRPr="00045B45" w:rsidRDefault="00045B45" w:rsidP="00045B45">
            <w:pPr>
              <w:jc w:val="center"/>
              <w:rPr>
                <w:rFonts w:cs="Arial"/>
                <w:lang w:eastAsia="en-CA"/>
              </w:rPr>
            </w:pPr>
            <w:r w:rsidRPr="00045B45">
              <w:rPr>
                <w:rFonts w:cs="Arial"/>
                <w:lang w:eastAsia="en-CA"/>
              </w:rPr>
              <w:t>504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2BDB15C" w14:textId="77777777" w:rsidR="00045B45" w:rsidRPr="00045B45" w:rsidRDefault="00045B45" w:rsidP="00045B45">
            <w:pPr>
              <w:jc w:val="center"/>
              <w:rPr>
                <w:rFonts w:cs="Arial"/>
                <w:lang w:eastAsia="en-CA"/>
              </w:rPr>
            </w:pPr>
            <w:r w:rsidRPr="00045B45">
              <w:rPr>
                <w:rFonts w:cs="Arial"/>
                <w:lang w:eastAsia="en-CA"/>
              </w:rPr>
              <w:t>724</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249C8B3" w14:textId="77777777" w:rsidR="00045B45" w:rsidRPr="00045B45" w:rsidRDefault="00045B45" w:rsidP="00045B45">
            <w:pPr>
              <w:rPr>
                <w:rFonts w:ascii="Carlito" w:hAnsi="Carlito"/>
                <w:lang w:eastAsia="en-CA"/>
              </w:rPr>
            </w:pPr>
            <w:r w:rsidRPr="00045B45">
              <w:rPr>
                <w:rFonts w:ascii="Carlito" w:hAnsi="Carlito"/>
                <w:lang w:eastAsia="en-CA"/>
              </w:rPr>
              <w:t>ONTARIO IDB RED - CABERNET SAUVIGNON</w:t>
            </w:r>
          </w:p>
        </w:tc>
      </w:tr>
      <w:tr w:rsidR="00045B45" w:rsidRPr="00045B45" w14:paraId="7A64C6A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8065937" w14:textId="77777777" w:rsidR="00045B45" w:rsidRPr="00045B45" w:rsidRDefault="00045B45" w:rsidP="00045B45">
            <w:pPr>
              <w:jc w:val="center"/>
              <w:rPr>
                <w:rFonts w:cs="Arial"/>
                <w:lang w:eastAsia="en-CA"/>
              </w:rPr>
            </w:pPr>
            <w:r w:rsidRPr="00045B45">
              <w:rPr>
                <w:rFonts w:cs="Arial"/>
                <w:lang w:eastAsia="en-CA"/>
              </w:rPr>
              <w:t>504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6995225" w14:textId="77777777" w:rsidR="00045B45" w:rsidRPr="00045B45" w:rsidRDefault="00045B45" w:rsidP="00045B45">
            <w:pPr>
              <w:jc w:val="center"/>
              <w:rPr>
                <w:rFonts w:cs="Arial"/>
                <w:lang w:eastAsia="en-CA"/>
              </w:rPr>
            </w:pPr>
            <w:r w:rsidRPr="00045B45">
              <w:rPr>
                <w:rFonts w:cs="Arial"/>
                <w:lang w:eastAsia="en-CA"/>
              </w:rPr>
              <w:t>726</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2F13401" w14:textId="77777777" w:rsidR="00045B45" w:rsidRPr="00045B45" w:rsidRDefault="00045B45" w:rsidP="00045B45">
            <w:pPr>
              <w:rPr>
                <w:rFonts w:ascii="Carlito" w:hAnsi="Carlito"/>
                <w:lang w:eastAsia="en-CA"/>
              </w:rPr>
            </w:pPr>
            <w:r w:rsidRPr="00045B45">
              <w:rPr>
                <w:rFonts w:ascii="Carlito" w:hAnsi="Carlito"/>
                <w:lang w:eastAsia="en-CA"/>
              </w:rPr>
              <w:t>ONTARIO IDB RED - PINOT NOIR</w:t>
            </w:r>
          </w:p>
        </w:tc>
      </w:tr>
      <w:tr w:rsidR="00045B45" w:rsidRPr="00045B45" w14:paraId="1E2F783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726E386" w14:textId="77777777" w:rsidR="00045B45" w:rsidRPr="00045B45" w:rsidRDefault="00045B45" w:rsidP="00045B45">
            <w:pPr>
              <w:jc w:val="center"/>
              <w:rPr>
                <w:rFonts w:cs="Arial"/>
                <w:lang w:eastAsia="en-CA"/>
              </w:rPr>
            </w:pPr>
            <w:r w:rsidRPr="00045B45">
              <w:rPr>
                <w:rFonts w:cs="Arial"/>
                <w:lang w:eastAsia="en-CA"/>
              </w:rPr>
              <w:t>507</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9F33BDB" w14:textId="77777777" w:rsidR="00045B45" w:rsidRPr="00045B45" w:rsidRDefault="00045B45" w:rsidP="00045B45">
            <w:pPr>
              <w:jc w:val="center"/>
              <w:rPr>
                <w:rFonts w:cs="Arial"/>
                <w:lang w:eastAsia="en-CA"/>
              </w:rPr>
            </w:pPr>
            <w:r w:rsidRPr="00045B45">
              <w:rPr>
                <w:rFonts w:cs="Arial"/>
                <w:lang w:eastAsia="en-CA"/>
              </w:rPr>
              <w:t>730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34C38E6" w14:textId="77777777" w:rsidR="00045B45" w:rsidRPr="00045B45" w:rsidRDefault="00045B45" w:rsidP="00045B45">
            <w:pPr>
              <w:rPr>
                <w:rFonts w:ascii="Carlito" w:hAnsi="Carlito"/>
                <w:lang w:eastAsia="en-CA"/>
              </w:rPr>
            </w:pPr>
            <w:r w:rsidRPr="00045B45">
              <w:rPr>
                <w:rFonts w:ascii="Carlito" w:hAnsi="Carlito"/>
                <w:lang w:eastAsia="en-CA"/>
              </w:rPr>
              <w:t>ONTARIO WHITE VQA - CHARDONNAY</w:t>
            </w:r>
          </w:p>
        </w:tc>
      </w:tr>
      <w:tr w:rsidR="00045B45" w:rsidRPr="00045B45" w14:paraId="0BCE5788"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E24AE35" w14:textId="77777777" w:rsidR="00045B45" w:rsidRPr="00045B45" w:rsidRDefault="00045B45" w:rsidP="00045B45">
            <w:pPr>
              <w:jc w:val="center"/>
              <w:rPr>
                <w:rFonts w:cs="Arial"/>
                <w:lang w:eastAsia="en-CA"/>
              </w:rPr>
            </w:pPr>
            <w:r w:rsidRPr="00045B45">
              <w:rPr>
                <w:rFonts w:cs="Arial"/>
                <w:lang w:eastAsia="en-CA"/>
              </w:rPr>
              <w:t>507</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03BDCE8" w14:textId="77777777" w:rsidR="00045B45" w:rsidRPr="00045B45" w:rsidRDefault="00045B45" w:rsidP="00045B45">
            <w:pPr>
              <w:jc w:val="center"/>
              <w:rPr>
                <w:rFonts w:cs="Arial"/>
                <w:lang w:eastAsia="en-CA"/>
              </w:rPr>
            </w:pPr>
            <w:r w:rsidRPr="00045B45">
              <w:rPr>
                <w:rFonts w:cs="Arial"/>
                <w:lang w:eastAsia="en-CA"/>
              </w:rPr>
              <w:t>731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39665DC" w14:textId="77777777" w:rsidR="00045B45" w:rsidRPr="00045B45" w:rsidRDefault="00045B45" w:rsidP="00045B45">
            <w:pPr>
              <w:rPr>
                <w:rFonts w:ascii="Carlito" w:hAnsi="Carlito"/>
                <w:lang w:eastAsia="en-CA"/>
              </w:rPr>
            </w:pPr>
            <w:r w:rsidRPr="00045B45">
              <w:rPr>
                <w:rFonts w:ascii="Carlito" w:hAnsi="Carlito"/>
                <w:lang w:eastAsia="en-CA"/>
              </w:rPr>
              <w:t>ONTARIO WHITE VQA - RIESLING</w:t>
            </w:r>
          </w:p>
        </w:tc>
      </w:tr>
      <w:tr w:rsidR="00045B45" w:rsidRPr="00045B45" w14:paraId="444D2BE3"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600BD81" w14:textId="77777777" w:rsidR="00045B45" w:rsidRPr="00045B45" w:rsidRDefault="00045B45" w:rsidP="00045B45">
            <w:pPr>
              <w:jc w:val="center"/>
              <w:rPr>
                <w:rFonts w:cs="Arial"/>
                <w:lang w:eastAsia="en-CA"/>
              </w:rPr>
            </w:pPr>
            <w:r w:rsidRPr="00045B45">
              <w:rPr>
                <w:rFonts w:cs="Arial"/>
                <w:lang w:eastAsia="en-CA"/>
              </w:rPr>
              <w:t>507</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572B344" w14:textId="77777777" w:rsidR="00045B45" w:rsidRPr="00045B45" w:rsidRDefault="00045B45" w:rsidP="00045B45">
            <w:pPr>
              <w:jc w:val="center"/>
              <w:rPr>
                <w:rFonts w:cs="Arial"/>
                <w:lang w:eastAsia="en-CA"/>
              </w:rPr>
            </w:pPr>
            <w:r w:rsidRPr="00045B45">
              <w:rPr>
                <w:rFonts w:cs="Arial"/>
                <w:lang w:eastAsia="en-CA"/>
              </w:rPr>
              <w:t>732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C542CF2" w14:textId="77777777" w:rsidR="00045B45" w:rsidRPr="00045B45" w:rsidRDefault="00045B45" w:rsidP="00045B45">
            <w:pPr>
              <w:rPr>
                <w:rFonts w:ascii="Carlito" w:hAnsi="Carlito"/>
                <w:lang w:eastAsia="en-CA"/>
              </w:rPr>
            </w:pPr>
            <w:r w:rsidRPr="00045B45">
              <w:rPr>
                <w:rFonts w:ascii="Carlito" w:hAnsi="Carlito"/>
                <w:lang w:eastAsia="en-CA"/>
              </w:rPr>
              <w:t>ONTARIO WHITE VQA - BLEND</w:t>
            </w:r>
          </w:p>
        </w:tc>
      </w:tr>
      <w:tr w:rsidR="00045B45" w:rsidRPr="00045B45" w14:paraId="609AE3C3"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F997390" w14:textId="77777777" w:rsidR="00045B45" w:rsidRPr="00045B45" w:rsidRDefault="00045B45" w:rsidP="00045B45">
            <w:pPr>
              <w:jc w:val="center"/>
              <w:rPr>
                <w:rFonts w:cs="Arial"/>
                <w:lang w:eastAsia="en-CA"/>
              </w:rPr>
            </w:pPr>
            <w:r w:rsidRPr="00045B45">
              <w:rPr>
                <w:rFonts w:cs="Arial"/>
                <w:lang w:eastAsia="en-CA"/>
              </w:rPr>
              <w:t>507</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CF33BD3" w14:textId="77777777" w:rsidR="00045B45" w:rsidRPr="00045B45" w:rsidRDefault="00045B45" w:rsidP="00045B45">
            <w:pPr>
              <w:jc w:val="center"/>
              <w:rPr>
                <w:rFonts w:cs="Arial"/>
                <w:lang w:eastAsia="en-CA"/>
              </w:rPr>
            </w:pPr>
            <w:r w:rsidRPr="00045B45">
              <w:rPr>
                <w:rFonts w:cs="Arial"/>
                <w:lang w:eastAsia="en-CA"/>
              </w:rPr>
              <w:t>733</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A4ABF55" w14:textId="77777777" w:rsidR="00045B45" w:rsidRPr="00045B45" w:rsidRDefault="00045B45" w:rsidP="00045B45">
            <w:pPr>
              <w:rPr>
                <w:rFonts w:ascii="Carlito" w:hAnsi="Carlito"/>
                <w:lang w:eastAsia="en-CA"/>
              </w:rPr>
            </w:pPr>
            <w:r w:rsidRPr="00045B45">
              <w:rPr>
                <w:rFonts w:ascii="Carlito" w:hAnsi="Carlito"/>
                <w:lang w:eastAsia="en-CA"/>
              </w:rPr>
              <w:t>ONTARIO WHITE VQA - PINOT GRIS/GRIGIO</w:t>
            </w:r>
          </w:p>
        </w:tc>
      </w:tr>
      <w:tr w:rsidR="00045B45" w:rsidRPr="00045B45" w14:paraId="163CB6C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1209F69" w14:textId="77777777" w:rsidR="00045B45" w:rsidRPr="00045B45" w:rsidRDefault="00045B45" w:rsidP="00045B45">
            <w:pPr>
              <w:jc w:val="center"/>
              <w:rPr>
                <w:rFonts w:cs="Arial"/>
                <w:lang w:eastAsia="en-CA"/>
              </w:rPr>
            </w:pPr>
            <w:r w:rsidRPr="00045B45">
              <w:rPr>
                <w:rFonts w:cs="Arial"/>
                <w:lang w:eastAsia="en-CA"/>
              </w:rPr>
              <w:t>507</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B904461" w14:textId="77777777" w:rsidR="00045B45" w:rsidRPr="00045B45" w:rsidRDefault="00045B45" w:rsidP="00045B45">
            <w:pPr>
              <w:jc w:val="center"/>
              <w:rPr>
                <w:rFonts w:cs="Arial"/>
                <w:lang w:eastAsia="en-CA"/>
              </w:rPr>
            </w:pPr>
            <w:r w:rsidRPr="00045B45">
              <w:rPr>
                <w:rFonts w:cs="Arial"/>
                <w:lang w:eastAsia="en-CA"/>
              </w:rPr>
              <w:t>734</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89C10C8" w14:textId="77777777" w:rsidR="00045B45" w:rsidRPr="00045B45" w:rsidRDefault="00045B45" w:rsidP="00045B45">
            <w:pPr>
              <w:rPr>
                <w:rFonts w:ascii="Carlito" w:hAnsi="Carlito"/>
                <w:lang w:eastAsia="en-CA"/>
              </w:rPr>
            </w:pPr>
            <w:r w:rsidRPr="00045B45">
              <w:rPr>
                <w:rFonts w:ascii="Carlito" w:hAnsi="Carlito"/>
                <w:lang w:eastAsia="en-CA"/>
              </w:rPr>
              <w:t>ONTARIO WHITE VQA - VIDAL</w:t>
            </w:r>
          </w:p>
        </w:tc>
      </w:tr>
      <w:tr w:rsidR="00045B45" w:rsidRPr="00045B45" w14:paraId="2F72AEC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23DB0EA" w14:textId="77777777" w:rsidR="00045B45" w:rsidRPr="00045B45" w:rsidRDefault="00045B45" w:rsidP="00045B45">
            <w:pPr>
              <w:jc w:val="center"/>
              <w:rPr>
                <w:rFonts w:cs="Arial"/>
                <w:lang w:eastAsia="en-CA"/>
              </w:rPr>
            </w:pPr>
            <w:r w:rsidRPr="00045B45">
              <w:rPr>
                <w:rFonts w:cs="Arial"/>
                <w:lang w:eastAsia="en-CA"/>
              </w:rPr>
              <w:t>507</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3B8BDB4" w14:textId="77777777" w:rsidR="00045B45" w:rsidRPr="00045B45" w:rsidRDefault="00045B45" w:rsidP="00045B45">
            <w:pPr>
              <w:jc w:val="center"/>
              <w:rPr>
                <w:rFonts w:cs="Arial"/>
                <w:lang w:eastAsia="en-CA"/>
              </w:rPr>
            </w:pPr>
            <w:r w:rsidRPr="00045B45">
              <w:rPr>
                <w:rFonts w:cs="Arial"/>
                <w:lang w:eastAsia="en-CA"/>
              </w:rPr>
              <w:t>735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1525ACF" w14:textId="77777777" w:rsidR="00045B45" w:rsidRPr="00045B45" w:rsidRDefault="00045B45" w:rsidP="00045B45">
            <w:pPr>
              <w:rPr>
                <w:rFonts w:ascii="Carlito" w:hAnsi="Carlito"/>
                <w:lang w:eastAsia="en-CA"/>
              </w:rPr>
            </w:pPr>
            <w:r w:rsidRPr="00045B45">
              <w:rPr>
                <w:rFonts w:ascii="Carlito" w:hAnsi="Carlito"/>
                <w:lang w:eastAsia="en-CA"/>
              </w:rPr>
              <w:t>ONTARIO WHITE VQA - OTHER VARIETALS</w:t>
            </w:r>
          </w:p>
        </w:tc>
      </w:tr>
      <w:tr w:rsidR="00045B45" w:rsidRPr="00045B45" w14:paraId="52E5BB5A"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DA82AF6" w14:textId="77777777" w:rsidR="00045B45" w:rsidRPr="00045B45" w:rsidRDefault="00045B45" w:rsidP="00045B45">
            <w:pPr>
              <w:jc w:val="center"/>
              <w:rPr>
                <w:rFonts w:cs="Arial"/>
                <w:lang w:eastAsia="en-CA"/>
              </w:rPr>
            </w:pPr>
            <w:r w:rsidRPr="00045B45">
              <w:rPr>
                <w:rFonts w:cs="Arial"/>
                <w:lang w:eastAsia="en-CA"/>
              </w:rPr>
              <w:t>507</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7850652" w14:textId="77777777" w:rsidR="00045B45" w:rsidRPr="00045B45" w:rsidRDefault="00045B45" w:rsidP="00045B45">
            <w:pPr>
              <w:jc w:val="center"/>
              <w:rPr>
                <w:rFonts w:cs="Arial"/>
                <w:lang w:eastAsia="en-CA"/>
              </w:rPr>
            </w:pPr>
            <w:r w:rsidRPr="00045B45">
              <w:rPr>
                <w:rFonts w:cs="Arial"/>
                <w:lang w:eastAsia="en-CA"/>
              </w:rPr>
              <w:t>736</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550414B" w14:textId="77777777" w:rsidR="00045B45" w:rsidRPr="00045B45" w:rsidRDefault="00045B45" w:rsidP="00045B45">
            <w:pPr>
              <w:rPr>
                <w:rFonts w:ascii="Carlito" w:hAnsi="Carlito"/>
                <w:lang w:eastAsia="en-CA"/>
              </w:rPr>
            </w:pPr>
            <w:r w:rsidRPr="00045B45">
              <w:rPr>
                <w:rFonts w:ascii="Carlito" w:hAnsi="Carlito"/>
                <w:lang w:eastAsia="en-CA"/>
              </w:rPr>
              <w:t>ONTARIO WHITE VQA - SAUVIGNON BLANC</w:t>
            </w:r>
          </w:p>
        </w:tc>
      </w:tr>
      <w:tr w:rsidR="00045B45" w:rsidRPr="00045B45" w14:paraId="5A02C973"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251551E" w14:textId="77777777" w:rsidR="00045B45" w:rsidRPr="00045B45" w:rsidRDefault="00045B45" w:rsidP="00045B45">
            <w:pPr>
              <w:jc w:val="center"/>
              <w:rPr>
                <w:rFonts w:cs="Arial"/>
                <w:lang w:eastAsia="en-CA"/>
              </w:rPr>
            </w:pPr>
            <w:r w:rsidRPr="00045B45">
              <w:rPr>
                <w:rFonts w:cs="Arial"/>
                <w:lang w:eastAsia="en-CA"/>
              </w:rPr>
              <w:t>507</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53B4F8B" w14:textId="77777777" w:rsidR="00045B45" w:rsidRPr="00045B45" w:rsidRDefault="00045B45" w:rsidP="00045B45">
            <w:pPr>
              <w:jc w:val="center"/>
              <w:rPr>
                <w:rFonts w:cs="Arial"/>
                <w:lang w:eastAsia="en-CA"/>
              </w:rPr>
            </w:pPr>
            <w:r w:rsidRPr="00045B45">
              <w:rPr>
                <w:rFonts w:cs="Arial"/>
                <w:lang w:eastAsia="en-CA"/>
              </w:rPr>
              <w:t>737</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F6753B3" w14:textId="77777777" w:rsidR="00045B45" w:rsidRPr="00045B45" w:rsidRDefault="00045B45" w:rsidP="00045B45">
            <w:pPr>
              <w:rPr>
                <w:rFonts w:ascii="Carlito" w:hAnsi="Carlito"/>
                <w:lang w:eastAsia="en-CA"/>
              </w:rPr>
            </w:pPr>
            <w:r w:rsidRPr="00045B45">
              <w:rPr>
                <w:rFonts w:ascii="Carlito" w:hAnsi="Carlito"/>
                <w:lang w:eastAsia="en-CA"/>
              </w:rPr>
              <w:t>ONTARIO WHITE VQA - GEWURZTRAMINER</w:t>
            </w:r>
          </w:p>
        </w:tc>
      </w:tr>
      <w:tr w:rsidR="00045B45" w:rsidRPr="00045B45" w14:paraId="614CA8A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7F72F4C" w14:textId="77777777" w:rsidR="00045B45" w:rsidRPr="00045B45" w:rsidRDefault="00045B45" w:rsidP="00045B45">
            <w:pPr>
              <w:jc w:val="center"/>
              <w:rPr>
                <w:rFonts w:cs="Arial"/>
                <w:lang w:eastAsia="en-CA"/>
              </w:rPr>
            </w:pPr>
            <w:r w:rsidRPr="00045B45">
              <w:rPr>
                <w:rFonts w:cs="Arial"/>
                <w:lang w:eastAsia="en-CA"/>
              </w:rPr>
              <w:t>507</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0DE4D61" w14:textId="77777777" w:rsidR="00045B45" w:rsidRPr="00045B45" w:rsidRDefault="00045B45" w:rsidP="00045B45">
            <w:pPr>
              <w:jc w:val="center"/>
              <w:rPr>
                <w:rFonts w:cs="Arial"/>
                <w:lang w:eastAsia="en-CA"/>
              </w:rPr>
            </w:pPr>
            <w:r w:rsidRPr="00045B45">
              <w:rPr>
                <w:rFonts w:cs="Arial"/>
                <w:lang w:eastAsia="en-CA"/>
              </w:rPr>
              <w:t>738</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B4B42C1" w14:textId="77777777" w:rsidR="00045B45" w:rsidRPr="00045B45" w:rsidRDefault="00045B45" w:rsidP="00045B45">
            <w:pPr>
              <w:rPr>
                <w:rFonts w:ascii="Carlito" w:hAnsi="Carlito"/>
                <w:lang w:eastAsia="en-CA"/>
              </w:rPr>
            </w:pPr>
            <w:r w:rsidRPr="00045B45">
              <w:rPr>
                <w:rFonts w:ascii="Carlito" w:hAnsi="Carlito"/>
                <w:lang w:eastAsia="en-CA"/>
              </w:rPr>
              <w:t>ONTARIO WHITE VQA - LATE HARVEST</w:t>
            </w:r>
          </w:p>
        </w:tc>
      </w:tr>
      <w:tr w:rsidR="00045B45" w:rsidRPr="00045B45" w14:paraId="3C528D2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4EECD88" w14:textId="77777777" w:rsidR="00045B45" w:rsidRPr="00045B45" w:rsidRDefault="00045B45" w:rsidP="00045B45">
            <w:pPr>
              <w:jc w:val="center"/>
              <w:rPr>
                <w:rFonts w:cs="Arial"/>
                <w:lang w:eastAsia="en-CA"/>
              </w:rPr>
            </w:pPr>
            <w:r w:rsidRPr="00045B45">
              <w:rPr>
                <w:rFonts w:cs="Arial"/>
                <w:lang w:eastAsia="en-CA"/>
              </w:rPr>
              <w:t>507</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84FC374" w14:textId="77777777" w:rsidR="00045B45" w:rsidRPr="00045B45" w:rsidRDefault="00045B45" w:rsidP="00045B45">
            <w:pPr>
              <w:jc w:val="center"/>
              <w:rPr>
                <w:rFonts w:cs="Arial"/>
                <w:lang w:eastAsia="en-CA"/>
              </w:rPr>
            </w:pPr>
            <w:r w:rsidRPr="00045B45">
              <w:rPr>
                <w:rFonts w:cs="Arial"/>
                <w:lang w:eastAsia="en-CA"/>
              </w:rPr>
              <w:t>739</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70A2C4E" w14:textId="77777777" w:rsidR="00045B45" w:rsidRPr="00045B45" w:rsidRDefault="00045B45" w:rsidP="00045B45">
            <w:pPr>
              <w:rPr>
                <w:rFonts w:ascii="Carlito" w:hAnsi="Carlito"/>
                <w:lang w:eastAsia="en-CA"/>
              </w:rPr>
            </w:pPr>
            <w:r w:rsidRPr="00045B45">
              <w:rPr>
                <w:rFonts w:ascii="Carlito" w:hAnsi="Carlito"/>
                <w:lang w:eastAsia="en-CA"/>
              </w:rPr>
              <w:t>ONTARIO WHITE VQA - RIESLINGGEWURZTRAMINER</w:t>
            </w:r>
          </w:p>
        </w:tc>
      </w:tr>
      <w:tr w:rsidR="00045B45" w:rsidRPr="00045B45" w14:paraId="103E31C2"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5FD91FE" w14:textId="77777777" w:rsidR="00045B45" w:rsidRPr="00045B45" w:rsidRDefault="00045B45" w:rsidP="00045B45">
            <w:pPr>
              <w:jc w:val="center"/>
              <w:rPr>
                <w:rFonts w:cs="Arial"/>
                <w:lang w:eastAsia="en-CA"/>
              </w:rPr>
            </w:pPr>
            <w:r w:rsidRPr="00045B45">
              <w:rPr>
                <w:rFonts w:cs="Arial"/>
                <w:lang w:eastAsia="en-CA"/>
              </w:rPr>
              <w:t>508</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BD6970A" w14:textId="77777777" w:rsidR="00045B45" w:rsidRPr="00045B45" w:rsidRDefault="00045B45" w:rsidP="00045B45">
            <w:pPr>
              <w:jc w:val="center"/>
              <w:rPr>
                <w:rFonts w:cs="Arial"/>
                <w:lang w:eastAsia="en-CA"/>
              </w:rPr>
            </w:pPr>
            <w:r w:rsidRPr="00045B45">
              <w:rPr>
                <w:rFonts w:cs="Arial"/>
                <w:lang w:eastAsia="en-CA"/>
              </w:rPr>
              <w:t>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26D2556" w14:textId="77777777" w:rsidR="00045B45" w:rsidRPr="00045B45" w:rsidRDefault="00045B45" w:rsidP="00045B45">
            <w:pPr>
              <w:rPr>
                <w:rFonts w:ascii="Carlito" w:hAnsi="Carlito"/>
                <w:lang w:eastAsia="en-CA"/>
              </w:rPr>
            </w:pPr>
            <w:r w:rsidRPr="00045B45">
              <w:rPr>
                <w:rFonts w:ascii="Carlito" w:hAnsi="Carlito"/>
                <w:lang w:eastAsia="en-CA"/>
              </w:rPr>
              <w:t>ONTARIO WHITE - PRODUCT OF CANADA - OTHER VARIETALS</w:t>
            </w:r>
          </w:p>
        </w:tc>
      </w:tr>
      <w:tr w:rsidR="00045B45" w:rsidRPr="00045B45" w14:paraId="718B99EC"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D0786F7" w14:textId="77777777" w:rsidR="00045B45" w:rsidRPr="00045B45" w:rsidRDefault="00045B45" w:rsidP="00045B45">
            <w:pPr>
              <w:jc w:val="center"/>
              <w:rPr>
                <w:rFonts w:cs="Arial"/>
                <w:lang w:eastAsia="en-CA"/>
              </w:rPr>
            </w:pPr>
            <w:r w:rsidRPr="00045B45">
              <w:rPr>
                <w:rFonts w:cs="Arial"/>
                <w:lang w:eastAsia="en-CA"/>
              </w:rPr>
              <w:t>510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4D18101" w14:textId="77777777" w:rsidR="00045B45" w:rsidRPr="00045B45" w:rsidRDefault="00045B45" w:rsidP="00045B45">
            <w:pPr>
              <w:jc w:val="center"/>
              <w:rPr>
                <w:rFonts w:cs="Arial"/>
                <w:lang w:eastAsia="en-CA"/>
              </w:rPr>
            </w:pPr>
            <w:r w:rsidRPr="00045B45">
              <w:rPr>
                <w:rFonts w:cs="Arial"/>
                <w:lang w:eastAsia="en-CA"/>
              </w:rPr>
              <w:t>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44EE3F2" w14:textId="77777777" w:rsidR="00045B45" w:rsidRPr="00045B45" w:rsidRDefault="00045B45" w:rsidP="00045B45">
            <w:pPr>
              <w:rPr>
                <w:rFonts w:ascii="Carlito" w:hAnsi="Carlito"/>
                <w:lang w:eastAsia="en-CA"/>
              </w:rPr>
            </w:pPr>
            <w:r w:rsidRPr="00045B45">
              <w:rPr>
                <w:rFonts w:ascii="Carlito" w:hAnsi="Carlito"/>
                <w:lang w:eastAsia="en-CA"/>
              </w:rPr>
              <w:t>WHISKY - AMERICAN</w:t>
            </w:r>
          </w:p>
        </w:tc>
      </w:tr>
      <w:tr w:rsidR="00045B45" w:rsidRPr="00045B45" w14:paraId="4462DD9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39CD8DD" w14:textId="77777777" w:rsidR="00045B45" w:rsidRPr="00045B45" w:rsidRDefault="00045B45" w:rsidP="00045B45">
            <w:pPr>
              <w:jc w:val="center"/>
              <w:rPr>
                <w:rFonts w:cs="Arial"/>
                <w:lang w:eastAsia="en-CA"/>
              </w:rPr>
            </w:pPr>
            <w:r w:rsidRPr="00045B45">
              <w:rPr>
                <w:rFonts w:cs="Arial"/>
                <w:lang w:eastAsia="en-CA"/>
              </w:rPr>
              <w:t>510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3385FF2" w14:textId="77777777" w:rsidR="00045B45" w:rsidRPr="00045B45" w:rsidRDefault="00045B45" w:rsidP="00045B45">
            <w:pPr>
              <w:jc w:val="center"/>
              <w:rPr>
                <w:rFonts w:cs="Arial"/>
                <w:lang w:eastAsia="en-CA"/>
              </w:rPr>
            </w:pPr>
            <w:r w:rsidRPr="00045B45">
              <w:rPr>
                <w:rFonts w:cs="Arial"/>
                <w:lang w:eastAsia="en-CA"/>
              </w:rPr>
              <w:t>15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4C5693C" w14:textId="77777777" w:rsidR="00045B45" w:rsidRPr="00045B45" w:rsidRDefault="00045B45" w:rsidP="00045B45">
            <w:pPr>
              <w:rPr>
                <w:rFonts w:ascii="Carlito" w:hAnsi="Carlito"/>
                <w:lang w:eastAsia="en-CA"/>
              </w:rPr>
            </w:pPr>
            <w:r w:rsidRPr="00045B45">
              <w:rPr>
                <w:rFonts w:ascii="Carlito" w:hAnsi="Carlito"/>
                <w:lang w:eastAsia="en-CA"/>
              </w:rPr>
              <w:t>WHISKY - IRISH</w:t>
            </w:r>
          </w:p>
        </w:tc>
      </w:tr>
      <w:tr w:rsidR="00045B45" w:rsidRPr="00045B45" w14:paraId="3312085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FDCD76F" w14:textId="77777777" w:rsidR="00045B45" w:rsidRPr="00045B45" w:rsidRDefault="00045B45" w:rsidP="00045B45">
            <w:pPr>
              <w:jc w:val="center"/>
              <w:rPr>
                <w:rFonts w:cs="Arial"/>
                <w:lang w:eastAsia="en-CA"/>
              </w:rPr>
            </w:pPr>
            <w:r w:rsidRPr="00045B45">
              <w:rPr>
                <w:rFonts w:cs="Arial"/>
                <w:lang w:eastAsia="en-CA"/>
              </w:rPr>
              <w:t>510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641796A" w14:textId="77777777" w:rsidR="00045B45" w:rsidRPr="00045B45" w:rsidRDefault="00045B45" w:rsidP="00045B45">
            <w:pPr>
              <w:jc w:val="center"/>
              <w:rPr>
                <w:rFonts w:cs="Arial"/>
                <w:lang w:eastAsia="en-CA"/>
              </w:rPr>
            </w:pPr>
            <w:r w:rsidRPr="00045B45">
              <w:rPr>
                <w:rFonts w:cs="Arial"/>
                <w:lang w:eastAsia="en-CA"/>
              </w:rPr>
              <w:t>25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8DBCB46" w14:textId="77777777" w:rsidR="00045B45" w:rsidRPr="00045B45" w:rsidRDefault="00045B45" w:rsidP="00045B45">
            <w:pPr>
              <w:rPr>
                <w:rFonts w:ascii="Carlito" w:hAnsi="Carlito"/>
                <w:lang w:eastAsia="en-CA"/>
              </w:rPr>
            </w:pPr>
            <w:r w:rsidRPr="00045B45">
              <w:rPr>
                <w:rFonts w:ascii="Carlito" w:hAnsi="Carlito"/>
                <w:lang w:eastAsia="en-CA"/>
              </w:rPr>
              <w:t>WHISKY - SCOTCH</w:t>
            </w:r>
          </w:p>
        </w:tc>
      </w:tr>
      <w:tr w:rsidR="00045B45" w:rsidRPr="00045B45" w14:paraId="2B51C56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5D67ECB" w14:textId="77777777" w:rsidR="00045B45" w:rsidRPr="00045B45" w:rsidRDefault="00045B45" w:rsidP="00045B45">
            <w:pPr>
              <w:jc w:val="center"/>
              <w:rPr>
                <w:rFonts w:cs="Arial"/>
                <w:lang w:eastAsia="en-CA"/>
              </w:rPr>
            </w:pPr>
            <w:r w:rsidRPr="00045B45">
              <w:rPr>
                <w:rFonts w:cs="Arial"/>
                <w:lang w:eastAsia="en-CA"/>
              </w:rPr>
              <w:t>510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0CB0A63" w14:textId="77777777" w:rsidR="00045B45" w:rsidRPr="00045B45" w:rsidRDefault="00045B45" w:rsidP="00045B45">
            <w:pPr>
              <w:jc w:val="center"/>
              <w:rPr>
                <w:rFonts w:cs="Arial"/>
                <w:lang w:eastAsia="en-CA"/>
              </w:rPr>
            </w:pPr>
            <w:r w:rsidRPr="00045B45">
              <w:rPr>
                <w:rFonts w:cs="Arial"/>
                <w:lang w:eastAsia="en-CA"/>
              </w:rPr>
              <w:t>35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85A4D3C" w14:textId="77777777" w:rsidR="00045B45" w:rsidRPr="00045B45" w:rsidRDefault="00045B45" w:rsidP="00045B45">
            <w:pPr>
              <w:rPr>
                <w:rFonts w:ascii="Carlito" w:hAnsi="Carlito"/>
                <w:lang w:eastAsia="en-CA"/>
              </w:rPr>
            </w:pPr>
            <w:r w:rsidRPr="00045B45">
              <w:rPr>
                <w:rFonts w:ascii="Carlito" w:hAnsi="Carlito"/>
                <w:lang w:eastAsia="en-CA"/>
              </w:rPr>
              <w:t>WHISKY - OTHER</w:t>
            </w:r>
          </w:p>
        </w:tc>
      </w:tr>
      <w:tr w:rsidR="00045B45" w:rsidRPr="00045B45" w14:paraId="34B5E75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B0EA248" w14:textId="77777777" w:rsidR="00045B45" w:rsidRPr="00045B45" w:rsidRDefault="00045B45" w:rsidP="00045B45">
            <w:pPr>
              <w:jc w:val="center"/>
              <w:rPr>
                <w:rFonts w:cs="Arial"/>
                <w:lang w:eastAsia="en-CA"/>
              </w:rPr>
            </w:pPr>
            <w:r w:rsidRPr="00045B45">
              <w:rPr>
                <w:rFonts w:cs="Arial"/>
                <w:lang w:eastAsia="en-CA"/>
              </w:rPr>
              <w:t>511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B74A840" w14:textId="77777777" w:rsidR="00045B45" w:rsidRPr="00045B45" w:rsidRDefault="00045B45" w:rsidP="00045B45">
            <w:pPr>
              <w:jc w:val="center"/>
              <w:rPr>
                <w:rFonts w:cs="Arial"/>
                <w:lang w:eastAsia="en-CA"/>
              </w:rPr>
            </w:pPr>
            <w:r w:rsidRPr="00045B45">
              <w:rPr>
                <w:rFonts w:cs="Arial"/>
                <w:lang w:eastAsia="en-CA"/>
              </w:rPr>
              <w:t>740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567A872" w14:textId="77777777" w:rsidR="00045B45" w:rsidRPr="00045B45" w:rsidRDefault="00045B45" w:rsidP="00045B45">
            <w:pPr>
              <w:rPr>
                <w:rFonts w:ascii="Carlito" w:hAnsi="Carlito"/>
                <w:lang w:eastAsia="en-CA"/>
              </w:rPr>
            </w:pPr>
            <w:r w:rsidRPr="00045B45">
              <w:rPr>
                <w:rFonts w:ascii="Carlito" w:hAnsi="Carlito"/>
                <w:lang w:eastAsia="en-CA"/>
              </w:rPr>
              <w:t>ONTARIO RED VQA - BLEND</w:t>
            </w:r>
          </w:p>
        </w:tc>
      </w:tr>
      <w:tr w:rsidR="00045B45" w:rsidRPr="00045B45" w14:paraId="02CBF78B"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179E5B4" w14:textId="77777777" w:rsidR="00045B45" w:rsidRPr="00045B45" w:rsidRDefault="00045B45" w:rsidP="00045B45">
            <w:pPr>
              <w:jc w:val="center"/>
              <w:rPr>
                <w:rFonts w:cs="Arial"/>
                <w:lang w:eastAsia="en-CA"/>
              </w:rPr>
            </w:pPr>
            <w:r w:rsidRPr="00045B45">
              <w:rPr>
                <w:rFonts w:cs="Arial"/>
                <w:lang w:eastAsia="en-CA"/>
              </w:rPr>
              <w:t>511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C6DFB16" w14:textId="77777777" w:rsidR="00045B45" w:rsidRPr="00045B45" w:rsidRDefault="00045B45" w:rsidP="00045B45">
            <w:pPr>
              <w:jc w:val="center"/>
              <w:rPr>
                <w:rFonts w:cs="Arial"/>
                <w:lang w:eastAsia="en-CA"/>
              </w:rPr>
            </w:pPr>
            <w:r w:rsidRPr="00045B45">
              <w:rPr>
                <w:rFonts w:cs="Arial"/>
                <w:lang w:eastAsia="en-CA"/>
              </w:rPr>
              <w:t>741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2466CE3" w14:textId="77777777" w:rsidR="00045B45" w:rsidRPr="00045B45" w:rsidRDefault="00045B45" w:rsidP="00045B45">
            <w:pPr>
              <w:rPr>
                <w:rFonts w:ascii="Carlito" w:hAnsi="Carlito"/>
                <w:lang w:eastAsia="en-CA"/>
              </w:rPr>
            </w:pPr>
            <w:r w:rsidRPr="00045B45">
              <w:rPr>
                <w:rFonts w:ascii="Carlito" w:hAnsi="Carlito"/>
                <w:lang w:eastAsia="en-CA"/>
              </w:rPr>
              <w:t>ONTARIO RED VQA - BLEND  CABERNETMERLOT</w:t>
            </w:r>
          </w:p>
        </w:tc>
      </w:tr>
      <w:tr w:rsidR="00045B45" w:rsidRPr="00045B45" w14:paraId="4837478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5E43003" w14:textId="77777777" w:rsidR="00045B45" w:rsidRPr="00045B45" w:rsidRDefault="00045B45" w:rsidP="00045B45">
            <w:pPr>
              <w:jc w:val="center"/>
              <w:rPr>
                <w:rFonts w:cs="Arial"/>
                <w:lang w:eastAsia="en-CA"/>
              </w:rPr>
            </w:pPr>
            <w:r w:rsidRPr="00045B45">
              <w:rPr>
                <w:rFonts w:cs="Arial"/>
                <w:lang w:eastAsia="en-CA"/>
              </w:rPr>
              <w:lastRenderedPageBreak/>
              <w:t>511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E12DCD9" w14:textId="77777777" w:rsidR="00045B45" w:rsidRPr="00045B45" w:rsidRDefault="00045B45" w:rsidP="00045B45">
            <w:pPr>
              <w:jc w:val="center"/>
              <w:rPr>
                <w:rFonts w:cs="Arial"/>
                <w:lang w:eastAsia="en-CA"/>
              </w:rPr>
            </w:pPr>
            <w:r w:rsidRPr="00045B45">
              <w:rPr>
                <w:rFonts w:cs="Arial"/>
                <w:lang w:eastAsia="en-CA"/>
              </w:rPr>
              <w:t>742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4AF680B" w14:textId="77777777" w:rsidR="00045B45" w:rsidRPr="00045B45" w:rsidRDefault="00045B45" w:rsidP="00045B45">
            <w:pPr>
              <w:rPr>
                <w:rFonts w:ascii="Carlito" w:hAnsi="Carlito"/>
                <w:lang w:eastAsia="en-CA"/>
              </w:rPr>
            </w:pPr>
            <w:r w:rsidRPr="00045B45">
              <w:rPr>
                <w:rFonts w:ascii="Carlito" w:hAnsi="Carlito"/>
                <w:lang w:eastAsia="en-CA"/>
              </w:rPr>
              <w:t>ONTARIO RED VQA - BACO NOIR</w:t>
            </w:r>
          </w:p>
        </w:tc>
      </w:tr>
      <w:tr w:rsidR="00045B45" w:rsidRPr="00045B45" w14:paraId="2E99B0E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BC02EEF" w14:textId="77777777" w:rsidR="00045B45" w:rsidRPr="00045B45" w:rsidRDefault="00045B45" w:rsidP="00045B45">
            <w:pPr>
              <w:jc w:val="center"/>
              <w:rPr>
                <w:rFonts w:cs="Arial"/>
                <w:lang w:eastAsia="en-CA"/>
              </w:rPr>
            </w:pPr>
            <w:r w:rsidRPr="00045B45">
              <w:rPr>
                <w:rFonts w:cs="Arial"/>
                <w:lang w:eastAsia="en-CA"/>
              </w:rPr>
              <w:t>511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6D54A55" w14:textId="77777777" w:rsidR="00045B45" w:rsidRPr="00045B45" w:rsidRDefault="00045B45" w:rsidP="00045B45">
            <w:pPr>
              <w:jc w:val="center"/>
              <w:rPr>
                <w:rFonts w:cs="Arial"/>
                <w:lang w:eastAsia="en-CA"/>
              </w:rPr>
            </w:pPr>
            <w:r w:rsidRPr="00045B45">
              <w:rPr>
                <w:rFonts w:cs="Arial"/>
                <w:lang w:eastAsia="en-CA"/>
              </w:rPr>
              <w:t>743</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F9191F9" w14:textId="77777777" w:rsidR="00045B45" w:rsidRPr="00045B45" w:rsidRDefault="00045B45" w:rsidP="00045B45">
            <w:pPr>
              <w:rPr>
                <w:rFonts w:ascii="Carlito" w:hAnsi="Carlito"/>
                <w:lang w:eastAsia="en-CA"/>
              </w:rPr>
            </w:pPr>
            <w:r w:rsidRPr="00045B45">
              <w:rPr>
                <w:rFonts w:ascii="Carlito" w:hAnsi="Carlito"/>
                <w:lang w:eastAsia="en-CA"/>
              </w:rPr>
              <w:t>ONTARIO RED VQA - PINOT NOIR</w:t>
            </w:r>
          </w:p>
        </w:tc>
      </w:tr>
      <w:tr w:rsidR="00045B45" w:rsidRPr="00045B45" w14:paraId="7F5DEAD1"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925927F" w14:textId="77777777" w:rsidR="00045B45" w:rsidRPr="00045B45" w:rsidRDefault="00045B45" w:rsidP="00045B45">
            <w:pPr>
              <w:jc w:val="center"/>
              <w:rPr>
                <w:rFonts w:cs="Arial"/>
                <w:lang w:eastAsia="en-CA"/>
              </w:rPr>
            </w:pPr>
            <w:r w:rsidRPr="00045B45">
              <w:rPr>
                <w:rFonts w:cs="Arial"/>
                <w:lang w:eastAsia="en-CA"/>
              </w:rPr>
              <w:t>511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171EB88" w14:textId="77777777" w:rsidR="00045B45" w:rsidRPr="00045B45" w:rsidRDefault="00045B45" w:rsidP="00045B45">
            <w:pPr>
              <w:jc w:val="center"/>
              <w:rPr>
                <w:rFonts w:cs="Arial"/>
                <w:lang w:eastAsia="en-CA"/>
              </w:rPr>
            </w:pPr>
            <w:r w:rsidRPr="00045B45">
              <w:rPr>
                <w:rFonts w:cs="Arial"/>
                <w:lang w:eastAsia="en-CA"/>
              </w:rPr>
              <w:t>744</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A656844" w14:textId="77777777" w:rsidR="00045B45" w:rsidRPr="00045B45" w:rsidRDefault="00045B45" w:rsidP="00045B45">
            <w:pPr>
              <w:rPr>
                <w:rFonts w:ascii="Carlito" w:hAnsi="Carlito"/>
                <w:lang w:eastAsia="en-CA"/>
              </w:rPr>
            </w:pPr>
            <w:r w:rsidRPr="00045B45">
              <w:rPr>
                <w:rFonts w:ascii="Carlito" w:hAnsi="Carlito"/>
                <w:lang w:eastAsia="en-CA"/>
              </w:rPr>
              <w:t>ONTARIO RED VQA - MERLOT</w:t>
            </w:r>
          </w:p>
        </w:tc>
      </w:tr>
      <w:tr w:rsidR="00045B45" w:rsidRPr="00045B45" w14:paraId="3AA086AA"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1064644" w14:textId="77777777" w:rsidR="00045B45" w:rsidRPr="00045B45" w:rsidRDefault="00045B45" w:rsidP="00045B45">
            <w:pPr>
              <w:jc w:val="center"/>
              <w:rPr>
                <w:rFonts w:cs="Arial"/>
                <w:lang w:eastAsia="en-CA"/>
              </w:rPr>
            </w:pPr>
            <w:r w:rsidRPr="00045B45">
              <w:rPr>
                <w:rFonts w:cs="Arial"/>
                <w:lang w:eastAsia="en-CA"/>
              </w:rPr>
              <w:t>511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8C27FBB" w14:textId="77777777" w:rsidR="00045B45" w:rsidRPr="00045B45" w:rsidRDefault="00045B45" w:rsidP="00045B45">
            <w:pPr>
              <w:jc w:val="center"/>
              <w:rPr>
                <w:rFonts w:cs="Arial"/>
                <w:lang w:eastAsia="en-CA"/>
              </w:rPr>
            </w:pPr>
            <w:r w:rsidRPr="00045B45">
              <w:rPr>
                <w:rFonts w:cs="Arial"/>
                <w:lang w:eastAsia="en-CA"/>
              </w:rPr>
              <w:t>745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8AB31C0" w14:textId="77777777" w:rsidR="00045B45" w:rsidRPr="00045B45" w:rsidRDefault="00045B45" w:rsidP="00045B45">
            <w:pPr>
              <w:rPr>
                <w:rFonts w:ascii="Carlito" w:hAnsi="Carlito"/>
                <w:lang w:eastAsia="en-CA"/>
              </w:rPr>
            </w:pPr>
            <w:r w:rsidRPr="00045B45">
              <w:rPr>
                <w:rFonts w:ascii="Carlito" w:hAnsi="Carlito"/>
                <w:lang w:eastAsia="en-CA"/>
              </w:rPr>
              <w:t>ONTARIO RED VQA - CABERNET FRANC</w:t>
            </w:r>
          </w:p>
        </w:tc>
      </w:tr>
      <w:tr w:rsidR="00045B45" w:rsidRPr="00045B45" w14:paraId="12027B64"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B5B0186" w14:textId="77777777" w:rsidR="00045B45" w:rsidRPr="00045B45" w:rsidRDefault="00045B45" w:rsidP="00045B45">
            <w:pPr>
              <w:jc w:val="center"/>
              <w:rPr>
                <w:rFonts w:cs="Arial"/>
                <w:lang w:eastAsia="en-CA"/>
              </w:rPr>
            </w:pPr>
            <w:r w:rsidRPr="00045B45">
              <w:rPr>
                <w:rFonts w:cs="Arial"/>
                <w:lang w:eastAsia="en-CA"/>
              </w:rPr>
              <w:t>511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D563C62" w14:textId="77777777" w:rsidR="00045B45" w:rsidRPr="00045B45" w:rsidRDefault="00045B45" w:rsidP="00045B45">
            <w:pPr>
              <w:jc w:val="center"/>
              <w:rPr>
                <w:rFonts w:cs="Arial"/>
                <w:lang w:eastAsia="en-CA"/>
              </w:rPr>
            </w:pPr>
            <w:r w:rsidRPr="00045B45">
              <w:rPr>
                <w:rFonts w:cs="Arial"/>
                <w:lang w:eastAsia="en-CA"/>
              </w:rPr>
              <w:t>746</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057591C" w14:textId="77777777" w:rsidR="00045B45" w:rsidRPr="00045B45" w:rsidRDefault="00045B45" w:rsidP="00045B45">
            <w:pPr>
              <w:rPr>
                <w:rFonts w:ascii="Carlito" w:hAnsi="Carlito"/>
                <w:lang w:eastAsia="en-CA"/>
              </w:rPr>
            </w:pPr>
            <w:r w:rsidRPr="00045B45">
              <w:rPr>
                <w:rFonts w:ascii="Carlito" w:hAnsi="Carlito"/>
                <w:lang w:eastAsia="en-CA"/>
              </w:rPr>
              <w:t>ONTARIO RED VQA - CABERNET SAUVIGNON</w:t>
            </w:r>
          </w:p>
        </w:tc>
      </w:tr>
      <w:tr w:rsidR="00045B45" w:rsidRPr="00045B45" w14:paraId="5055D908"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444543E" w14:textId="77777777" w:rsidR="00045B45" w:rsidRPr="00045B45" w:rsidRDefault="00045B45" w:rsidP="00045B45">
            <w:pPr>
              <w:jc w:val="center"/>
              <w:rPr>
                <w:rFonts w:cs="Arial"/>
                <w:lang w:eastAsia="en-CA"/>
              </w:rPr>
            </w:pPr>
            <w:r w:rsidRPr="00045B45">
              <w:rPr>
                <w:rFonts w:cs="Arial"/>
                <w:lang w:eastAsia="en-CA"/>
              </w:rPr>
              <w:t>511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C6088BE" w14:textId="77777777" w:rsidR="00045B45" w:rsidRPr="00045B45" w:rsidRDefault="00045B45" w:rsidP="00045B45">
            <w:pPr>
              <w:jc w:val="center"/>
              <w:rPr>
                <w:rFonts w:cs="Arial"/>
                <w:lang w:eastAsia="en-CA"/>
              </w:rPr>
            </w:pPr>
            <w:r w:rsidRPr="00045B45">
              <w:rPr>
                <w:rFonts w:cs="Arial"/>
                <w:lang w:eastAsia="en-CA"/>
              </w:rPr>
              <w:t>747</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E6AC009" w14:textId="77777777" w:rsidR="00045B45" w:rsidRPr="00045B45" w:rsidRDefault="00045B45" w:rsidP="00045B45">
            <w:pPr>
              <w:rPr>
                <w:rFonts w:ascii="Carlito" w:hAnsi="Carlito"/>
                <w:lang w:eastAsia="en-CA"/>
              </w:rPr>
            </w:pPr>
            <w:r w:rsidRPr="00045B45">
              <w:rPr>
                <w:rFonts w:ascii="Carlito" w:hAnsi="Carlito"/>
                <w:lang w:eastAsia="en-CA"/>
              </w:rPr>
              <w:t>ONTARIO RED VQA - GAMAY NOIR</w:t>
            </w:r>
          </w:p>
        </w:tc>
      </w:tr>
      <w:tr w:rsidR="00045B45" w:rsidRPr="00045B45" w14:paraId="5A2B482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873F7DA" w14:textId="77777777" w:rsidR="00045B45" w:rsidRPr="00045B45" w:rsidRDefault="00045B45" w:rsidP="00045B45">
            <w:pPr>
              <w:jc w:val="center"/>
              <w:rPr>
                <w:rFonts w:cs="Arial"/>
                <w:lang w:eastAsia="en-CA"/>
              </w:rPr>
            </w:pPr>
            <w:r w:rsidRPr="00045B45">
              <w:rPr>
                <w:rFonts w:cs="Arial"/>
                <w:lang w:eastAsia="en-CA"/>
              </w:rPr>
              <w:t>511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3F827E8" w14:textId="77777777" w:rsidR="00045B45" w:rsidRPr="00045B45" w:rsidRDefault="00045B45" w:rsidP="00045B45">
            <w:pPr>
              <w:jc w:val="center"/>
              <w:rPr>
                <w:rFonts w:cs="Arial"/>
                <w:lang w:eastAsia="en-CA"/>
              </w:rPr>
            </w:pPr>
            <w:r w:rsidRPr="00045B45">
              <w:rPr>
                <w:rFonts w:cs="Arial"/>
                <w:lang w:eastAsia="en-CA"/>
              </w:rPr>
              <w:t>748</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21FD496" w14:textId="77777777" w:rsidR="00045B45" w:rsidRPr="00045B45" w:rsidRDefault="00045B45" w:rsidP="00045B45">
            <w:pPr>
              <w:rPr>
                <w:rFonts w:ascii="Carlito" w:hAnsi="Carlito"/>
                <w:lang w:eastAsia="en-CA"/>
              </w:rPr>
            </w:pPr>
            <w:r w:rsidRPr="00045B45">
              <w:rPr>
                <w:rFonts w:ascii="Carlito" w:hAnsi="Carlito"/>
                <w:lang w:eastAsia="en-CA"/>
              </w:rPr>
              <w:t>ONTARIO RED VQA - SYRAH</w:t>
            </w:r>
          </w:p>
        </w:tc>
      </w:tr>
      <w:tr w:rsidR="00045B45" w:rsidRPr="00045B45" w14:paraId="43ABE764"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97BA27C" w14:textId="77777777" w:rsidR="00045B45" w:rsidRPr="00045B45" w:rsidRDefault="00045B45" w:rsidP="00045B45">
            <w:pPr>
              <w:jc w:val="center"/>
              <w:rPr>
                <w:rFonts w:cs="Arial"/>
                <w:lang w:eastAsia="en-CA"/>
              </w:rPr>
            </w:pPr>
            <w:r w:rsidRPr="00045B45">
              <w:rPr>
                <w:rFonts w:cs="Arial"/>
                <w:lang w:eastAsia="en-CA"/>
              </w:rPr>
              <w:t>511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715503B" w14:textId="77777777" w:rsidR="00045B45" w:rsidRPr="00045B45" w:rsidRDefault="00045B45" w:rsidP="00045B45">
            <w:pPr>
              <w:jc w:val="center"/>
              <w:rPr>
                <w:rFonts w:cs="Arial"/>
                <w:lang w:eastAsia="en-CA"/>
              </w:rPr>
            </w:pPr>
            <w:r w:rsidRPr="00045B45">
              <w:rPr>
                <w:rFonts w:cs="Arial"/>
                <w:lang w:eastAsia="en-CA"/>
              </w:rPr>
              <w:t>749</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7B3B176" w14:textId="77777777" w:rsidR="00045B45" w:rsidRPr="00045B45" w:rsidRDefault="00045B45" w:rsidP="00045B45">
            <w:pPr>
              <w:rPr>
                <w:rFonts w:ascii="Carlito" w:hAnsi="Carlito"/>
                <w:lang w:eastAsia="en-CA"/>
              </w:rPr>
            </w:pPr>
            <w:r w:rsidRPr="00045B45">
              <w:rPr>
                <w:rFonts w:ascii="Carlito" w:hAnsi="Carlito"/>
                <w:lang w:eastAsia="en-CA"/>
              </w:rPr>
              <w:t>ONTARIO RED VQA - LATE HARVEST</w:t>
            </w:r>
          </w:p>
        </w:tc>
      </w:tr>
      <w:tr w:rsidR="00045B45" w:rsidRPr="00045B45" w14:paraId="2B4C75D4"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4D8B3FB" w14:textId="77777777" w:rsidR="00045B45" w:rsidRPr="00045B45" w:rsidRDefault="00045B45" w:rsidP="00045B45">
            <w:pPr>
              <w:jc w:val="center"/>
              <w:rPr>
                <w:rFonts w:cs="Arial"/>
                <w:lang w:eastAsia="en-CA"/>
              </w:rPr>
            </w:pPr>
            <w:r w:rsidRPr="00045B45">
              <w:rPr>
                <w:rFonts w:cs="Arial"/>
                <w:lang w:eastAsia="en-CA"/>
              </w:rPr>
              <w:t>511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87D770D" w14:textId="77777777" w:rsidR="00045B45" w:rsidRPr="00045B45" w:rsidRDefault="00045B45" w:rsidP="00045B45">
            <w:pPr>
              <w:jc w:val="center"/>
              <w:rPr>
                <w:rFonts w:cs="Arial"/>
                <w:lang w:eastAsia="en-CA"/>
              </w:rPr>
            </w:pPr>
            <w:r w:rsidRPr="00045B45">
              <w:rPr>
                <w:rFonts w:cs="Arial"/>
                <w:lang w:eastAsia="en-CA"/>
              </w:rPr>
              <w:t>750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04D29E2" w14:textId="77777777" w:rsidR="00045B45" w:rsidRPr="00045B45" w:rsidRDefault="00045B45" w:rsidP="00045B45">
            <w:pPr>
              <w:rPr>
                <w:rFonts w:ascii="Carlito" w:hAnsi="Carlito"/>
                <w:lang w:eastAsia="en-CA"/>
              </w:rPr>
            </w:pPr>
            <w:r w:rsidRPr="00045B45">
              <w:rPr>
                <w:rFonts w:ascii="Carlito" w:hAnsi="Carlito"/>
                <w:lang w:eastAsia="en-CA"/>
              </w:rPr>
              <w:t>ONTARIO RED VQA - OTHER VARIETAL</w:t>
            </w:r>
          </w:p>
        </w:tc>
      </w:tr>
      <w:tr w:rsidR="00045B45" w:rsidRPr="00045B45" w14:paraId="2C7DAAD8"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F511EBC" w14:textId="77777777" w:rsidR="00045B45" w:rsidRPr="00045B45" w:rsidRDefault="00045B45" w:rsidP="00045B45">
            <w:pPr>
              <w:jc w:val="center"/>
              <w:rPr>
                <w:rFonts w:cs="Arial"/>
                <w:lang w:eastAsia="en-CA"/>
              </w:rPr>
            </w:pPr>
            <w:r w:rsidRPr="00045B45">
              <w:rPr>
                <w:rFonts w:cs="Arial"/>
                <w:lang w:eastAsia="en-CA"/>
              </w:rPr>
              <w:t>513</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614D68E" w14:textId="77777777" w:rsidR="00045B45" w:rsidRPr="00045B45" w:rsidRDefault="00045B45" w:rsidP="00045B45">
            <w:pPr>
              <w:jc w:val="center"/>
              <w:rPr>
                <w:rFonts w:cs="Arial"/>
                <w:lang w:eastAsia="en-CA"/>
              </w:rPr>
            </w:pPr>
            <w:r w:rsidRPr="00045B45">
              <w:rPr>
                <w:rFonts w:cs="Arial"/>
                <w:lang w:eastAsia="en-CA"/>
              </w:rPr>
              <w:t>750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877F1A1" w14:textId="77777777" w:rsidR="00045B45" w:rsidRPr="00045B45" w:rsidRDefault="00045B45" w:rsidP="00045B45">
            <w:pPr>
              <w:rPr>
                <w:rFonts w:ascii="Carlito" w:hAnsi="Carlito"/>
                <w:lang w:eastAsia="en-CA"/>
              </w:rPr>
            </w:pPr>
            <w:r w:rsidRPr="00045B45">
              <w:rPr>
                <w:rFonts w:ascii="Carlito" w:hAnsi="Carlito"/>
                <w:lang w:eastAsia="en-CA"/>
              </w:rPr>
              <w:t>SPECIALTY WINES - FLAV. WINE USA</w:t>
            </w:r>
          </w:p>
        </w:tc>
      </w:tr>
      <w:tr w:rsidR="00045B45" w:rsidRPr="00045B45" w14:paraId="31DDAB62"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C0FF5F6" w14:textId="77777777" w:rsidR="00045B45" w:rsidRPr="00045B45" w:rsidRDefault="00045B45" w:rsidP="00045B45">
            <w:pPr>
              <w:jc w:val="center"/>
              <w:rPr>
                <w:rFonts w:cs="Arial"/>
                <w:lang w:eastAsia="en-CA"/>
              </w:rPr>
            </w:pPr>
            <w:r w:rsidRPr="00045B45">
              <w:rPr>
                <w:rFonts w:cs="Arial"/>
                <w:lang w:eastAsia="en-CA"/>
              </w:rPr>
              <w:t>513</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B5BC1DF" w14:textId="77777777" w:rsidR="00045B45" w:rsidRPr="00045B45" w:rsidRDefault="00045B45" w:rsidP="00045B45">
            <w:pPr>
              <w:jc w:val="center"/>
              <w:rPr>
                <w:rFonts w:cs="Arial"/>
                <w:lang w:eastAsia="en-CA"/>
              </w:rPr>
            </w:pPr>
            <w:r w:rsidRPr="00045B45">
              <w:rPr>
                <w:rFonts w:cs="Arial"/>
                <w:lang w:eastAsia="en-CA"/>
              </w:rPr>
              <w:t>751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A296A3E" w14:textId="77777777" w:rsidR="00045B45" w:rsidRPr="00045B45" w:rsidRDefault="00045B45" w:rsidP="00045B45">
            <w:pPr>
              <w:rPr>
                <w:rFonts w:ascii="Carlito" w:hAnsi="Carlito"/>
                <w:lang w:eastAsia="en-CA"/>
              </w:rPr>
            </w:pPr>
            <w:r w:rsidRPr="00045B45">
              <w:rPr>
                <w:rFonts w:ascii="Carlito" w:hAnsi="Carlito"/>
                <w:lang w:eastAsia="en-CA"/>
              </w:rPr>
              <w:t>SPECIALTY WINES - FLAV. WINE OTHER</w:t>
            </w:r>
          </w:p>
        </w:tc>
      </w:tr>
      <w:tr w:rsidR="00045B45" w:rsidRPr="00045B45" w14:paraId="7270E96B"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004A6CB" w14:textId="77777777" w:rsidR="00045B45" w:rsidRPr="00045B45" w:rsidRDefault="00045B45" w:rsidP="00045B45">
            <w:pPr>
              <w:jc w:val="center"/>
              <w:rPr>
                <w:rFonts w:cs="Arial"/>
                <w:lang w:eastAsia="en-CA"/>
              </w:rPr>
            </w:pPr>
            <w:r w:rsidRPr="00045B45">
              <w:rPr>
                <w:rFonts w:cs="Arial"/>
                <w:lang w:eastAsia="en-CA"/>
              </w:rPr>
              <w:t>513</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D7F8B91" w14:textId="77777777" w:rsidR="00045B45" w:rsidRPr="00045B45" w:rsidRDefault="00045B45" w:rsidP="00045B45">
            <w:pPr>
              <w:jc w:val="center"/>
              <w:rPr>
                <w:rFonts w:cs="Arial"/>
                <w:lang w:eastAsia="en-CA"/>
              </w:rPr>
            </w:pPr>
            <w:r w:rsidRPr="00045B45">
              <w:rPr>
                <w:rFonts w:cs="Arial"/>
                <w:lang w:eastAsia="en-CA"/>
              </w:rPr>
              <w:t>753</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11A2100" w14:textId="77777777" w:rsidR="00045B45" w:rsidRPr="00045B45" w:rsidRDefault="00045B45" w:rsidP="00045B45">
            <w:pPr>
              <w:rPr>
                <w:rFonts w:ascii="Carlito" w:hAnsi="Carlito"/>
                <w:lang w:eastAsia="en-CA"/>
              </w:rPr>
            </w:pPr>
            <w:r w:rsidRPr="00045B45">
              <w:rPr>
                <w:rFonts w:ascii="Carlito" w:hAnsi="Carlito"/>
                <w:lang w:eastAsia="en-CA"/>
              </w:rPr>
              <w:t>SPECIALTY WINES - SANGRIA</w:t>
            </w:r>
          </w:p>
        </w:tc>
      </w:tr>
      <w:tr w:rsidR="00045B45" w:rsidRPr="00045B45" w14:paraId="2BA48C64"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0B7A7B4" w14:textId="77777777" w:rsidR="00045B45" w:rsidRPr="00045B45" w:rsidRDefault="00045B45" w:rsidP="00045B45">
            <w:pPr>
              <w:jc w:val="center"/>
              <w:rPr>
                <w:rFonts w:cs="Arial"/>
                <w:lang w:eastAsia="en-CA"/>
              </w:rPr>
            </w:pPr>
            <w:r w:rsidRPr="00045B45">
              <w:rPr>
                <w:rFonts w:cs="Arial"/>
                <w:lang w:eastAsia="en-CA"/>
              </w:rPr>
              <w:t>514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0A98BB7" w14:textId="77777777" w:rsidR="00045B45" w:rsidRPr="00045B45" w:rsidRDefault="00045B45" w:rsidP="00045B45">
            <w:pPr>
              <w:jc w:val="center"/>
              <w:rPr>
                <w:rFonts w:cs="Arial"/>
                <w:lang w:eastAsia="en-CA"/>
              </w:rPr>
            </w:pPr>
            <w:r w:rsidRPr="00045B45">
              <w:rPr>
                <w:rFonts w:cs="Arial"/>
                <w:lang w:eastAsia="en-CA"/>
              </w:rPr>
              <w:t>753</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361D7E8" w14:textId="77777777" w:rsidR="00045B45" w:rsidRPr="00045B45" w:rsidRDefault="00045B45" w:rsidP="00045B45">
            <w:pPr>
              <w:rPr>
                <w:rFonts w:ascii="Carlito" w:hAnsi="Carlito"/>
                <w:lang w:eastAsia="en-CA"/>
              </w:rPr>
            </w:pPr>
            <w:r w:rsidRPr="00045B45">
              <w:rPr>
                <w:rFonts w:ascii="Carlito" w:hAnsi="Carlito"/>
                <w:lang w:eastAsia="en-CA"/>
              </w:rPr>
              <w:t>SPECIALTY WINES - ONT - COCKTLS/FLAV.ONT.</w:t>
            </w:r>
          </w:p>
        </w:tc>
      </w:tr>
      <w:tr w:rsidR="00045B45" w:rsidRPr="00045B45" w14:paraId="2E94AAB8"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2AA9924" w14:textId="77777777" w:rsidR="00045B45" w:rsidRPr="00045B45" w:rsidRDefault="00045B45" w:rsidP="00045B45">
            <w:pPr>
              <w:jc w:val="center"/>
              <w:rPr>
                <w:rFonts w:cs="Arial"/>
                <w:lang w:eastAsia="en-CA"/>
              </w:rPr>
            </w:pPr>
            <w:r w:rsidRPr="00045B45">
              <w:rPr>
                <w:rFonts w:cs="Arial"/>
                <w:lang w:eastAsia="en-CA"/>
              </w:rPr>
              <w:t>514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5C1D87D" w14:textId="77777777" w:rsidR="00045B45" w:rsidRPr="00045B45" w:rsidRDefault="00045B45" w:rsidP="00045B45">
            <w:pPr>
              <w:jc w:val="center"/>
              <w:rPr>
                <w:rFonts w:cs="Arial"/>
                <w:lang w:eastAsia="en-CA"/>
              </w:rPr>
            </w:pPr>
            <w:r w:rsidRPr="00045B45">
              <w:rPr>
                <w:rFonts w:cs="Arial"/>
                <w:lang w:eastAsia="en-CA"/>
              </w:rPr>
              <w:t>755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89B0828" w14:textId="77777777" w:rsidR="00045B45" w:rsidRPr="00045B45" w:rsidRDefault="00045B45" w:rsidP="00045B45">
            <w:pPr>
              <w:rPr>
                <w:rFonts w:ascii="Carlito" w:hAnsi="Carlito"/>
                <w:lang w:eastAsia="en-CA"/>
              </w:rPr>
            </w:pPr>
            <w:r w:rsidRPr="00045B45">
              <w:rPr>
                <w:rFonts w:ascii="Carlito" w:hAnsi="Carlito"/>
                <w:lang w:eastAsia="en-CA"/>
              </w:rPr>
              <w:t>SPECIALTY WINES - ONT - DIGES./APER. ONT.</w:t>
            </w:r>
          </w:p>
        </w:tc>
      </w:tr>
      <w:tr w:rsidR="00045B45" w:rsidRPr="00045B45" w14:paraId="28F8739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8661390" w14:textId="77777777" w:rsidR="00045B45" w:rsidRPr="00045B45" w:rsidRDefault="00045B45" w:rsidP="00045B45">
            <w:pPr>
              <w:jc w:val="center"/>
              <w:rPr>
                <w:rFonts w:cs="Arial"/>
                <w:lang w:eastAsia="en-CA"/>
              </w:rPr>
            </w:pPr>
            <w:r w:rsidRPr="00045B45">
              <w:rPr>
                <w:rFonts w:cs="Arial"/>
                <w:lang w:eastAsia="en-CA"/>
              </w:rPr>
              <w:t>514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F093010" w14:textId="77777777" w:rsidR="00045B45" w:rsidRPr="00045B45" w:rsidRDefault="00045B45" w:rsidP="00045B45">
            <w:pPr>
              <w:jc w:val="center"/>
              <w:rPr>
                <w:rFonts w:cs="Arial"/>
                <w:lang w:eastAsia="en-CA"/>
              </w:rPr>
            </w:pPr>
            <w:r w:rsidRPr="00045B45">
              <w:rPr>
                <w:rFonts w:cs="Arial"/>
                <w:lang w:eastAsia="en-CA"/>
              </w:rPr>
              <w:t>756</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E85AADB" w14:textId="77777777" w:rsidR="00045B45" w:rsidRPr="00045B45" w:rsidRDefault="00045B45" w:rsidP="00045B45">
            <w:pPr>
              <w:rPr>
                <w:rFonts w:ascii="Carlito" w:hAnsi="Carlito"/>
                <w:lang w:eastAsia="en-CA"/>
              </w:rPr>
            </w:pPr>
            <w:r w:rsidRPr="00045B45">
              <w:rPr>
                <w:rFonts w:ascii="Carlito" w:hAnsi="Carlito"/>
                <w:lang w:eastAsia="en-CA"/>
              </w:rPr>
              <w:t>SPECIALTY WINES - ONT - VERMOUTH ONTARIO</w:t>
            </w:r>
          </w:p>
        </w:tc>
      </w:tr>
      <w:tr w:rsidR="00045B45" w:rsidRPr="00045B45" w14:paraId="1D0F7C9A"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E7848FE" w14:textId="77777777" w:rsidR="00045B45" w:rsidRPr="00045B45" w:rsidRDefault="00045B45" w:rsidP="00045B45">
            <w:pPr>
              <w:jc w:val="center"/>
              <w:rPr>
                <w:rFonts w:cs="Arial"/>
                <w:lang w:eastAsia="en-CA"/>
              </w:rPr>
            </w:pPr>
            <w:r w:rsidRPr="00045B45">
              <w:rPr>
                <w:rFonts w:cs="Arial"/>
                <w:lang w:eastAsia="en-CA"/>
              </w:rPr>
              <w:t>514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79514E2" w14:textId="77777777" w:rsidR="00045B45" w:rsidRPr="00045B45" w:rsidRDefault="00045B45" w:rsidP="00045B45">
            <w:pPr>
              <w:jc w:val="center"/>
              <w:rPr>
                <w:rFonts w:cs="Arial"/>
                <w:lang w:eastAsia="en-CA"/>
              </w:rPr>
            </w:pPr>
            <w:r w:rsidRPr="00045B45">
              <w:rPr>
                <w:rFonts w:cs="Arial"/>
                <w:lang w:eastAsia="en-CA"/>
              </w:rPr>
              <w:t>758</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D4F0F6C" w14:textId="77777777" w:rsidR="00045B45" w:rsidRPr="00045B45" w:rsidRDefault="00045B45" w:rsidP="00045B45">
            <w:pPr>
              <w:rPr>
                <w:rFonts w:ascii="Carlito" w:hAnsi="Carlito"/>
                <w:lang w:eastAsia="en-CA"/>
              </w:rPr>
            </w:pPr>
            <w:r w:rsidRPr="00045B45">
              <w:rPr>
                <w:rFonts w:ascii="Carlito" w:hAnsi="Carlito"/>
                <w:lang w:eastAsia="en-CA"/>
              </w:rPr>
              <w:t>SPECIALTY WINES - ONT - FLAV. WINE ONTARIO</w:t>
            </w:r>
          </w:p>
        </w:tc>
      </w:tr>
      <w:tr w:rsidR="00045B45" w:rsidRPr="00045B45" w14:paraId="172A22CC"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62BD5AA" w14:textId="77777777" w:rsidR="00045B45" w:rsidRPr="00045B45" w:rsidRDefault="00045B45" w:rsidP="00045B45">
            <w:pPr>
              <w:jc w:val="center"/>
              <w:rPr>
                <w:rFonts w:cs="Arial"/>
                <w:lang w:eastAsia="en-CA"/>
              </w:rPr>
            </w:pPr>
            <w:r w:rsidRPr="00045B45">
              <w:rPr>
                <w:rFonts w:cs="Arial"/>
                <w:lang w:eastAsia="en-CA"/>
              </w:rPr>
              <w:t>516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AB0E408" w14:textId="77777777" w:rsidR="00045B45" w:rsidRPr="00045B45" w:rsidRDefault="00045B45" w:rsidP="00045B45">
            <w:pPr>
              <w:jc w:val="center"/>
              <w:rPr>
                <w:rFonts w:cs="Arial"/>
                <w:lang w:eastAsia="en-CA"/>
              </w:rPr>
            </w:pPr>
            <w:r w:rsidRPr="00045B45">
              <w:rPr>
                <w:rFonts w:cs="Arial"/>
                <w:lang w:eastAsia="en-CA"/>
              </w:rPr>
              <w:t>761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F28B164" w14:textId="77777777" w:rsidR="00045B45" w:rsidRPr="00045B45" w:rsidRDefault="00045B45" w:rsidP="00045B45">
            <w:pPr>
              <w:rPr>
                <w:rFonts w:ascii="Carlito" w:hAnsi="Carlito"/>
                <w:lang w:eastAsia="en-CA"/>
              </w:rPr>
            </w:pPr>
            <w:r w:rsidRPr="00045B45">
              <w:rPr>
                <w:rFonts w:ascii="Carlito" w:hAnsi="Carlito"/>
                <w:lang w:eastAsia="en-CA"/>
              </w:rPr>
              <w:t>SPARKLING - ONTARIO VQA - WHITE</w:t>
            </w:r>
          </w:p>
        </w:tc>
      </w:tr>
      <w:tr w:rsidR="00045B45" w:rsidRPr="00045B45" w14:paraId="5F9D1CF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6859AF1" w14:textId="77777777" w:rsidR="00045B45" w:rsidRPr="00045B45" w:rsidRDefault="00045B45" w:rsidP="00045B45">
            <w:pPr>
              <w:jc w:val="center"/>
              <w:rPr>
                <w:rFonts w:cs="Arial"/>
                <w:lang w:eastAsia="en-CA"/>
              </w:rPr>
            </w:pPr>
            <w:r w:rsidRPr="00045B45">
              <w:rPr>
                <w:rFonts w:cs="Arial"/>
                <w:lang w:eastAsia="en-CA"/>
              </w:rPr>
              <w:t>516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E95D730" w14:textId="77777777" w:rsidR="00045B45" w:rsidRPr="00045B45" w:rsidRDefault="00045B45" w:rsidP="00045B45">
            <w:pPr>
              <w:jc w:val="center"/>
              <w:rPr>
                <w:rFonts w:cs="Arial"/>
                <w:lang w:eastAsia="en-CA"/>
              </w:rPr>
            </w:pPr>
            <w:r w:rsidRPr="00045B45">
              <w:rPr>
                <w:rFonts w:cs="Arial"/>
                <w:lang w:eastAsia="en-CA"/>
              </w:rPr>
              <w:t>762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56CF26E" w14:textId="77777777" w:rsidR="00045B45" w:rsidRPr="00045B45" w:rsidRDefault="00045B45" w:rsidP="00045B45">
            <w:pPr>
              <w:rPr>
                <w:rFonts w:ascii="Carlito" w:hAnsi="Carlito"/>
                <w:lang w:eastAsia="en-CA"/>
              </w:rPr>
            </w:pPr>
            <w:r w:rsidRPr="00045B45">
              <w:rPr>
                <w:rFonts w:ascii="Carlito" w:hAnsi="Carlito"/>
                <w:lang w:eastAsia="en-CA"/>
              </w:rPr>
              <w:t>SPARKLING - ONTARIO VQA - ROSE</w:t>
            </w:r>
          </w:p>
        </w:tc>
      </w:tr>
      <w:tr w:rsidR="00045B45" w:rsidRPr="00045B45" w14:paraId="0259AD7B"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96CC948" w14:textId="77777777" w:rsidR="00045B45" w:rsidRPr="00045B45" w:rsidRDefault="00045B45" w:rsidP="00045B45">
            <w:pPr>
              <w:jc w:val="center"/>
              <w:rPr>
                <w:rFonts w:cs="Arial"/>
                <w:lang w:eastAsia="en-CA"/>
              </w:rPr>
            </w:pPr>
            <w:r w:rsidRPr="00045B45">
              <w:rPr>
                <w:rFonts w:cs="Arial"/>
                <w:lang w:eastAsia="en-CA"/>
              </w:rPr>
              <w:t>518</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D72A6AC" w14:textId="77777777" w:rsidR="00045B45" w:rsidRPr="00045B45" w:rsidRDefault="00045B45" w:rsidP="00045B45">
            <w:pPr>
              <w:jc w:val="center"/>
              <w:rPr>
                <w:rFonts w:cs="Arial"/>
                <w:lang w:eastAsia="en-CA"/>
              </w:rPr>
            </w:pPr>
            <w:r w:rsidRPr="00045B45">
              <w:rPr>
                <w:rFonts w:cs="Arial"/>
                <w:lang w:eastAsia="en-CA"/>
              </w:rPr>
              <w:t>770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270F451" w14:textId="77777777" w:rsidR="00045B45" w:rsidRPr="00045B45" w:rsidRDefault="00045B45" w:rsidP="00045B45">
            <w:pPr>
              <w:rPr>
                <w:rFonts w:ascii="Carlito" w:hAnsi="Carlito"/>
                <w:lang w:eastAsia="en-CA"/>
              </w:rPr>
            </w:pPr>
            <w:r w:rsidRPr="00045B45">
              <w:rPr>
                <w:rFonts w:ascii="Carlito" w:hAnsi="Carlito"/>
                <w:lang w:eastAsia="en-CA"/>
              </w:rPr>
              <w:t>FORTIFIED - ONTARIO - SHERRY STYLE ONT</w:t>
            </w:r>
          </w:p>
        </w:tc>
      </w:tr>
      <w:tr w:rsidR="00045B45" w:rsidRPr="00045B45" w14:paraId="01BEECA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5610A4B" w14:textId="77777777" w:rsidR="00045B45" w:rsidRPr="00045B45" w:rsidRDefault="00045B45" w:rsidP="00045B45">
            <w:pPr>
              <w:jc w:val="center"/>
              <w:rPr>
                <w:rFonts w:cs="Arial"/>
                <w:lang w:eastAsia="en-CA"/>
              </w:rPr>
            </w:pPr>
            <w:r w:rsidRPr="00045B45">
              <w:rPr>
                <w:rFonts w:cs="Arial"/>
                <w:lang w:eastAsia="en-CA"/>
              </w:rPr>
              <w:t>518</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6D4CB72" w14:textId="77777777" w:rsidR="00045B45" w:rsidRPr="00045B45" w:rsidRDefault="00045B45" w:rsidP="00045B45">
            <w:pPr>
              <w:jc w:val="center"/>
              <w:rPr>
                <w:rFonts w:cs="Arial"/>
                <w:lang w:eastAsia="en-CA"/>
              </w:rPr>
            </w:pPr>
            <w:r w:rsidRPr="00045B45">
              <w:rPr>
                <w:rFonts w:cs="Arial"/>
                <w:lang w:eastAsia="en-CA"/>
              </w:rPr>
              <w:t>771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C8DA9FC" w14:textId="77777777" w:rsidR="00045B45" w:rsidRPr="00045B45" w:rsidRDefault="00045B45" w:rsidP="00045B45">
            <w:pPr>
              <w:rPr>
                <w:rFonts w:ascii="Carlito" w:hAnsi="Carlito"/>
                <w:lang w:eastAsia="en-CA"/>
              </w:rPr>
            </w:pPr>
            <w:r w:rsidRPr="00045B45">
              <w:rPr>
                <w:rFonts w:ascii="Carlito" w:hAnsi="Carlito"/>
                <w:lang w:eastAsia="en-CA"/>
              </w:rPr>
              <w:t>FORTIFIED - ONTARIO - PORT STYLE ONT</w:t>
            </w:r>
          </w:p>
        </w:tc>
      </w:tr>
      <w:tr w:rsidR="00045B45" w:rsidRPr="00045B45" w14:paraId="2E5995D0"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489C725" w14:textId="77777777" w:rsidR="00045B45" w:rsidRPr="00045B45" w:rsidRDefault="00045B45" w:rsidP="00045B45">
            <w:pPr>
              <w:jc w:val="center"/>
              <w:rPr>
                <w:rFonts w:cs="Arial"/>
                <w:lang w:eastAsia="en-CA"/>
              </w:rPr>
            </w:pPr>
            <w:r w:rsidRPr="00045B45">
              <w:rPr>
                <w:rFonts w:cs="Arial"/>
                <w:lang w:eastAsia="en-CA"/>
              </w:rPr>
              <w:t>518</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4A98F51" w14:textId="77777777" w:rsidR="00045B45" w:rsidRPr="00045B45" w:rsidRDefault="00045B45" w:rsidP="00045B45">
            <w:pPr>
              <w:jc w:val="center"/>
              <w:rPr>
                <w:rFonts w:cs="Arial"/>
                <w:lang w:eastAsia="en-CA"/>
              </w:rPr>
            </w:pPr>
            <w:r w:rsidRPr="00045B45">
              <w:rPr>
                <w:rFonts w:cs="Arial"/>
                <w:lang w:eastAsia="en-CA"/>
              </w:rPr>
              <w:t>772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7EBDBBB" w14:textId="77777777" w:rsidR="00045B45" w:rsidRPr="00045B45" w:rsidRDefault="00045B45" w:rsidP="00045B45">
            <w:pPr>
              <w:rPr>
                <w:rFonts w:ascii="Carlito" w:hAnsi="Carlito"/>
                <w:lang w:eastAsia="en-CA"/>
              </w:rPr>
            </w:pPr>
            <w:r w:rsidRPr="00045B45">
              <w:rPr>
                <w:rFonts w:ascii="Carlito" w:hAnsi="Carlito"/>
                <w:lang w:eastAsia="en-CA"/>
              </w:rPr>
              <w:t>FORTIFIED - ONTARIO - ICEWINE</w:t>
            </w:r>
          </w:p>
        </w:tc>
      </w:tr>
      <w:tr w:rsidR="00045B45" w:rsidRPr="00045B45" w14:paraId="3BFFB798"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DD51039" w14:textId="77777777" w:rsidR="00045B45" w:rsidRPr="00045B45" w:rsidRDefault="00045B45" w:rsidP="00045B45">
            <w:pPr>
              <w:jc w:val="center"/>
              <w:rPr>
                <w:rFonts w:cs="Arial"/>
                <w:lang w:eastAsia="en-CA"/>
              </w:rPr>
            </w:pPr>
            <w:r w:rsidRPr="00045B45">
              <w:rPr>
                <w:rFonts w:cs="Arial"/>
                <w:lang w:eastAsia="en-CA"/>
              </w:rPr>
              <w:t>518</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1DC355F" w14:textId="77777777" w:rsidR="00045B45" w:rsidRPr="00045B45" w:rsidRDefault="00045B45" w:rsidP="00045B45">
            <w:pPr>
              <w:jc w:val="center"/>
              <w:rPr>
                <w:rFonts w:cs="Arial"/>
                <w:lang w:eastAsia="en-CA"/>
              </w:rPr>
            </w:pPr>
            <w:r w:rsidRPr="00045B45">
              <w:rPr>
                <w:rFonts w:cs="Arial"/>
                <w:lang w:eastAsia="en-CA"/>
              </w:rPr>
              <w:t>773</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7F84F1B" w14:textId="77777777" w:rsidR="00045B45" w:rsidRPr="00045B45" w:rsidRDefault="00045B45" w:rsidP="00045B45">
            <w:pPr>
              <w:rPr>
                <w:rFonts w:ascii="Carlito" w:hAnsi="Carlito"/>
                <w:lang w:eastAsia="en-CA"/>
              </w:rPr>
            </w:pPr>
            <w:r w:rsidRPr="00045B45">
              <w:rPr>
                <w:rFonts w:ascii="Carlito" w:hAnsi="Carlito"/>
                <w:lang w:eastAsia="en-CA"/>
              </w:rPr>
              <w:t>FORTIFIED - ONTARIO - DESSERT ONTARIO</w:t>
            </w:r>
          </w:p>
        </w:tc>
      </w:tr>
      <w:tr w:rsidR="00045B45" w:rsidRPr="00045B45" w14:paraId="1BA62B9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C331490" w14:textId="77777777" w:rsidR="00045B45" w:rsidRPr="00045B45" w:rsidRDefault="00045B45" w:rsidP="00045B45">
            <w:pPr>
              <w:jc w:val="center"/>
              <w:rPr>
                <w:rFonts w:cs="Arial"/>
                <w:lang w:eastAsia="en-CA"/>
              </w:rPr>
            </w:pPr>
            <w:r w:rsidRPr="00045B45">
              <w:rPr>
                <w:rFonts w:cs="Arial"/>
                <w:lang w:eastAsia="en-CA"/>
              </w:rPr>
              <w:t>519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EA8CA0E" w14:textId="77777777" w:rsidR="00045B45" w:rsidRPr="00045B45" w:rsidRDefault="00045B45" w:rsidP="00045B45">
            <w:pPr>
              <w:jc w:val="center"/>
              <w:rPr>
                <w:rFonts w:cs="Arial"/>
                <w:lang w:eastAsia="en-CA"/>
              </w:rPr>
            </w:pPr>
            <w:r w:rsidRPr="00045B45">
              <w:rPr>
                <w:rFonts w:cs="Arial"/>
                <w:lang w:eastAsia="en-CA"/>
              </w:rPr>
              <w:t>620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C5C4A96" w14:textId="77777777" w:rsidR="00045B45" w:rsidRPr="00045B45" w:rsidRDefault="00045B45" w:rsidP="00045B45">
            <w:pPr>
              <w:rPr>
                <w:rFonts w:ascii="Carlito" w:hAnsi="Carlito"/>
                <w:lang w:eastAsia="en-CA"/>
              </w:rPr>
            </w:pPr>
            <w:r w:rsidRPr="00045B45">
              <w:rPr>
                <w:rFonts w:ascii="Carlito" w:hAnsi="Carlito"/>
                <w:lang w:eastAsia="en-CA"/>
              </w:rPr>
              <w:t>FORTIFIED NEW WORLD - SHERRY STYLE</w:t>
            </w:r>
          </w:p>
        </w:tc>
      </w:tr>
      <w:tr w:rsidR="00045B45" w:rsidRPr="00045B45" w14:paraId="4C2A8F53"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0E41F0B" w14:textId="77777777" w:rsidR="00045B45" w:rsidRPr="00045B45" w:rsidRDefault="00045B45" w:rsidP="00045B45">
            <w:pPr>
              <w:jc w:val="center"/>
              <w:rPr>
                <w:rFonts w:cs="Arial"/>
                <w:lang w:eastAsia="en-CA"/>
              </w:rPr>
            </w:pPr>
            <w:r w:rsidRPr="00045B45">
              <w:rPr>
                <w:rFonts w:cs="Arial"/>
                <w:lang w:eastAsia="en-CA"/>
              </w:rPr>
              <w:t>519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A87D03F" w14:textId="77777777" w:rsidR="00045B45" w:rsidRPr="00045B45" w:rsidRDefault="00045B45" w:rsidP="00045B45">
            <w:pPr>
              <w:jc w:val="center"/>
              <w:rPr>
                <w:rFonts w:cs="Arial"/>
                <w:lang w:eastAsia="en-CA"/>
              </w:rPr>
            </w:pPr>
            <w:r w:rsidRPr="00045B45">
              <w:rPr>
                <w:rFonts w:cs="Arial"/>
                <w:lang w:eastAsia="en-CA"/>
              </w:rPr>
              <w:t>621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74CE644" w14:textId="77777777" w:rsidR="00045B45" w:rsidRPr="00045B45" w:rsidRDefault="00045B45" w:rsidP="00045B45">
            <w:pPr>
              <w:rPr>
                <w:rFonts w:ascii="Carlito" w:hAnsi="Carlito"/>
                <w:lang w:eastAsia="en-CA"/>
              </w:rPr>
            </w:pPr>
            <w:r w:rsidRPr="00045B45">
              <w:rPr>
                <w:rFonts w:ascii="Carlito" w:hAnsi="Carlito"/>
                <w:lang w:eastAsia="en-CA"/>
              </w:rPr>
              <w:t>FORTIFIED NEW WORLD - PORT STYLE</w:t>
            </w:r>
          </w:p>
        </w:tc>
      </w:tr>
      <w:tr w:rsidR="00045B45" w:rsidRPr="00045B45" w14:paraId="22134ACB"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7C94E14" w14:textId="77777777" w:rsidR="00045B45" w:rsidRPr="00045B45" w:rsidRDefault="00045B45" w:rsidP="00045B45">
            <w:pPr>
              <w:jc w:val="center"/>
              <w:rPr>
                <w:rFonts w:cs="Arial"/>
                <w:lang w:eastAsia="en-CA"/>
              </w:rPr>
            </w:pPr>
            <w:r w:rsidRPr="00045B45">
              <w:rPr>
                <w:rFonts w:cs="Arial"/>
                <w:lang w:eastAsia="en-CA"/>
              </w:rPr>
              <w:t>522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0C51076" w14:textId="77777777" w:rsidR="00045B45" w:rsidRPr="00045B45" w:rsidRDefault="00045B45" w:rsidP="00045B45">
            <w:pPr>
              <w:jc w:val="center"/>
              <w:rPr>
                <w:rFonts w:cs="Arial"/>
                <w:lang w:eastAsia="en-CA"/>
              </w:rPr>
            </w:pPr>
            <w:r w:rsidRPr="00045B45">
              <w:rPr>
                <w:rFonts w:cs="Arial"/>
                <w:lang w:eastAsia="en-CA"/>
              </w:rPr>
              <w:t>560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3154560" w14:textId="77777777" w:rsidR="00045B45" w:rsidRPr="00045B45" w:rsidRDefault="00045B45" w:rsidP="00045B45">
            <w:pPr>
              <w:rPr>
                <w:rFonts w:ascii="Carlito" w:hAnsi="Carlito"/>
                <w:lang w:eastAsia="en-CA"/>
              </w:rPr>
            </w:pPr>
            <w:r w:rsidRPr="00045B45">
              <w:rPr>
                <w:rFonts w:ascii="Carlito" w:hAnsi="Carlito"/>
                <w:lang w:eastAsia="en-CA"/>
              </w:rPr>
              <w:t>ROSE WINES - NEW WORLD - CALIFORNIA</w:t>
            </w:r>
          </w:p>
        </w:tc>
      </w:tr>
      <w:tr w:rsidR="00045B45" w:rsidRPr="00045B45" w14:paraId="6E3A92B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9291C32" w14:textId="77777777" w:rsidR="00045B45" w:rsidRPr="00045B45" w:rsidRDefault="00045B45" w:rsidP="00045B45">
            <w:pPr>
              <w:jc w:val="center"/>
              <w:rPr>
                <w:rFonts w:cs="Arial"/>
                <w:lang w:eastAsia="en-CA"/>
              </w:rPr>
            </w:pPr>
            <w:r w:rsidRPr="00045B45">
              <w:rPr>
                <w:rFonts w:cs="Arial"/>
                <w:lang w:eastAsia="en-CA"/>
              </w:rPr>
              <w:t>522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92B8AD3" w14:textId="77777777" w:rsidR="00045B45" w:rsidRPr="00045B45" w:rsidRDefault="00045B45" w:rsidP="00045B45">
            <w:pPr>
              <w:jc w:val="center"/>
              <w:rPr>
                <w:rFonts w:cs="Arial"/>
                <w:lang w:eastAsia="en-CA"/>
              </w:rPr>
            </w:pPr>
            <w:r w:rsidRPr="00045B45">
              <w:rPr>
                <w:rFonts w:cs="Arial"/>
                <w:lang w:eastAsia="en-CA"/>
              </w:rPr>
              <w:t>561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6798044" w14:textId="77777777" w:rsidR="00045B45" w:rsidRPr="00045B45" w:rsidRDefault="00045B45" w:rsidP="00045B45">
            <w:pPr>
              <w:rPr>
                <w:rFonts w:ascii="Carlito" w:hAnsi="Carlito"/>
                <w:lang w:eastAsia="en-CA"/>
              </w:rPr>
            </w:pPr>
            <w:r w:rsidRPr="00045B45">
              <w:rPr>
                <w:rFonts w:ascii="Carlito" w:hAnsi="Carlito"/>
                <w:lang w:eastAsia="en-CA"/>
              </w:rPr>
              <w:t>ROSE WINES - NEW WORLD - AUSTRALIA</w:t>
            </w:r>
          </w:p>
        </w:tc>
      </w:tr>
      <w:tr w:rsidR="00045B45" w:rsidRPr="00045B45" w14:paraId="0B7F744B"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81B1A12" w14:textId="77777777" w:rsidR="00045B45" w:rsidRPr="00045B45" w:rsidRDefault="00045B45" w:rsidP="00045B45">
            <w:pPr>
              <w:jc w:val="center"/>
              <w:rPr>
                <w:rFonts w:cs="Arial"/>
                <w:lang w:eastAsia="en-CA"/>
              </w:rPr>
            </w:pPr>
            <w:r w:rsidRPr="00045B45">
              <w:rPr>
                <w:rFonts w:cs="Arial"/>
                <w:lang w:eastAsia="en-CA"/>
              </w:rPr>
              <w:t>522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2C4092B" w14:textId="77777777" w:rsidR="00045B45" w:rsidRPr="00045B45" w:rsidRDefault="00045B45" w:rsidP="00045B45">
            <w:pPr>
              <w:jc w:val="center"/>
              <w:rPr>
                <w:rFonts w:cs="Arial"/>
                <w:lang w:eastAsia="en-CA"/>
              </w:rPr>
            </w:pPr>
            <w:r w:rsidRPr="00045B45">
              <w:rPr>
                <w:rFonts w:cs="Arial"/>
                <w:lang w:eastAsia="en-CA"/>
              </w:rPr>
              <w:t>562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5A08E49" w14:textId="77777777" w:rsidR="00045B45" w:rsidRPr="00045B45" w:rsidRDefault="00045B45" w:rsidP="00045B45">
            <w:pPr>
              <w:rPr>
                <w:rFonts w:ascii="Carlito" w:hAnsi="Carlito"/>
                <w:lang w:eastAsia="en-CA"/>
              </w:rPr>
            </w:pPr>
            <w:r w:rsidRPr="00045B45">
              <w:rPr>
                <w:rFonts w:ascii="Carlito" w:hAnsi="Carlito"/>
                <w:lang w:eastAsia="en-CA"/>
              </w:rPr>
              <w:t>ROSE WINES - NEW WORLD - OTHER</w:t>
            </w:r>
          </w:p>
        </w:tc>
      </w:tr>
      <w:tr w:rsidR="00045B45" w:rsidRPr="00045B45" w14:paraId="7FB6C5F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39D18B2" w14:textId="77777777" w:rsidR="00045B45" w:rsidRPr="00045B45" w:rsidRDefault="00045B45" w:rsidP="00045B45">
            <w:pPr>
              <w:jc w:val="center"/>
              <w:rPr>
                <w:rFonts w:cs="Arial"/>
                <w:lang w:eastAsia="en-CA"/>
              </w:rPr>
            </w:pPr>
            <w:r w:rsidRPr="00045B45">
              <w:rPr>
                <w:rFonts w:cs="Arial"/>
                <w:lang w:eastAsia="en-CA"/>
              </w:rPr>
              <w:t>522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CC92807" w14:textId="77777777" w:rsidR="00045B45" w:rsidRPr="00045B45" w:rsidRDefault="00045B45" w:rsidP="00045B45">
            <w:pPr>
              <w:jc w:val="center"/>
              <w:rPr>
                <w:rFonts w:cs="Arial"/>
                <w:lang w:eastAsia="en-CA"/>
              </w:rPr>
            </w:pPr>
            <w:r w:rsidRPr="00045B45">
              <w:rPr>
                <w:rFonts w:cs="Arial"/>
                <w:lang w:eastAsia="en-CA"/>
              </w:rPr>
              <w:t>563</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C115355" w14:textId="77777777" w:rsidR="00045B45" w:rsidRPr="00045B45" w:rsidRDefault="00045B45" w:rsidP="00045B45">
            <w:pPr>
              <w:rPr>
                <w:rFonts w:ascii="Carlito" w:hAnsi="Carlito"/>
                <w:lang w:eastAsia="en-CA"/>
              </w:rPr>
            </w:pPr>
            <w:r w:rsidRPr="00045B45">
              <w:rPr>
                <w:rFonts w:ascii="Carlito" w:hAnsi="Carlito"/>
                <w:lang w:eastAsia="en-CA"/>
              </w:rPr>
              <w:t>ROSE WINES - NEW WORLD - CHILE</w:t>
            </w:r>
          </w:p>
        </w:tc>
      </w:tr>
      <w:tr w:rsidR="00045B45" w:rsidRPr="00045B45" w14:paraId="16F6C482"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1D53F4B" w14:textId="77777777" w:rsidR="00045B45" w:rsidRPr="00045B45" w:rsidRDefault="00045B45" w:rsidP="00045B45">
            <w:pPr>
              <w:jc w:val="center"/>
              <w:rPr>
                <w:rFonts w:cs="Arial"/>
                <w:lang w:eastAsia="en-CA"/>
              </w:rPr>
            </w:pPr>
            <w:r w:rsidRPr="00045B45">
              <w:rPr>
                <w:rFonts w:cs="Arial"/>
                <w:lang w:eastAsia="en-CA"/>
              </w:rPr>
              <w:t>522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CE9DA52" w14:textId="77777777" w:rsidR="00045B45" w:rsidRPr="00045B45" w:rsidRDefault="00045B45" w:rsidP="00045B45">
            <w:pPr>
              <w:jc w:val="center"/>
              <w:rPr>
                <w:rFonts w:cs="Arial"/>
                <w:lang w:eastAsia="en-CA"/>
              </w:rPr>
            </w:pPr>
            <w:r w:rsidRPr="00045B45">
              <w:rPr>
                <w:rFonts w:cs="Arial"/>
                <w:lang w:eastAsia="en-CA"/>
              </w:rPr>
              <w:t>565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2692681" w14:textId="77777777" w:rsidR="00045B45" w:rsidRPr="00045B45" w:rsidRDefault="00045B45" w:rsidP="00045B45">
            <w:pPr>
              <w:rPr>
                <w:rFonts w:ascii="Carlito" w:hAnsi="Carlito"/>
                <w:lang w:eastAsia="en-CA"/>
              </w:rPr>
            </w:pPr>
            <w:r w:rsidRPr="00045B45">
              <w:rPr>
                <w:rFonts w:ascii="Carlito" w:hAnsi="Carlito"/>
                <w:lang w:eastAsia="en-CA"/>
              </w:rPr>
              <w:t>ROSE WINES - NEW WORLD - NEW ZEALAND</w:t>
            </w:r>
          </w:p>
        </w:tc>
      </w:tr>
      <w:tr w:rsidR="00045B45" w:rsidRPr="00045B45" w14:paraId="635F0F56"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3DD7810" w14:textId="77777777" w:rsidR="00045B45" w:rsidRPr="00045B45" w:rsidRDefault="00045B45" w:rsidP="00045B45">
            <w:pPr>
              <w:jc w:val="center"/>
              <w:rPr>
                <w:rFonts w:cs="Arial"/>
                <w:lang w:eastAsia="en-CA"/>
              </w:rPr>
            </w:pPr>
            <w:r w:rsidRPr="00045B45">
              <w:rPr>
                <w:rFonts w:cs="Arial"/>
                <w:lang w:eastAsia="en-CA"/>
              </w:rPr>
              <w:t>522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253B735" w14:textId="77777777" w:rsidR="00045B45" w:rsidRPr="00045B45" w:rsidRDefault="00045B45" w:rsidP="00045B45">
            <w:pPr>
              <w:jc w:val="center"/>
              <w:rPr>
                <w:rFonts w:cs="Arial"/>
                <w:lang w:eastAsia="en-CA"/>
              </w:rPr>
            </w:pPr>
            <w:r w:rsidRPr="00045B45">
              <w:rPr>
                <w:rFonts w:cs="Arial"/>
                <w:lang w:eastAsia="en-CA"/>
              </w:rPr>
              <w:t>566</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0A84B56" w14:textId="77777777" w:rsidR="00045B45" w:rsidRPr="00045B45" w:rsidRDefault="00045B45" w:rsidP="00045B45">
            <w:pPr>
              <w:rPr>
                <w:rFonts w:ascii="Carlito" w:hAnsi="Carlito"/>
                <w:lang w:eastAsia="en-CA"/>
              </w:rPr>
            </w:pPr>
            <w:r w:rsidRPr="00045B45">
              <w:rPr>
                <w:rFonts w:ascii="Carlito" w:hAnsi="Carlito"/>
                <w:lang w:eastAsia="en-CA"/>
              </w:rPr>
              <w:t>ROSE WINES - NEW WORLD - CALIFORNIA  WHITE ZINFANDEL</w:t>
            </w:r>
          </w:p>
        </w:tc>
      </w:tr>
      <w:tr w:rsidR="00045B45" w:rsidRPr="00045B45" w14:paraId="24E4C4A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0DC4210" w14:textId="77777777" w:rsidR="00045B45" w:rsidRPr="00045B45" w:rsidRDefault="00045B45" w:rsidP="00045B45">
            <w:pPr>
              <w:jc w:val="center"/>
              <w:rPr>
                <w:rFonts w:cs="Arial"/>
                <w:lang w:eastAsia="en-CA"/>
              </w:rPr>
            </w:pPr>
            <w:r w:rsidRPr="00045B45">
              <w:rPr>
                <w:rFonts w:cs="Arial"/>
                <w:lang w:eastAsia="en-CA"/>
              </w:rPr>
              <w:t>523</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CDF4844" w14:textId="77777777" w:rsidR="00045B45" w:rsidRPr="00045B45" w:rsidRDefault="00045B45" w:rsidP="00045B45">
            <w:pPr>
              <w:jc w:val="center"/>
              <w:rPr>
                <w:rFonts w:cs="Arial"/>
                <w:lang w:eastAsia="en-CA"/>
              </w:rPr>
            </w:pPr>
            <w:r w:rsidRPr="00045B45">
              <w:rPr>
                <w:rFonts w:cs="Arial"/>
                <w:lang w:eastAsia="en-CA"/>
              </w:rPr>
              <w:t>780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CE41420" w14:textId="77777777" w:rsidR="00045B45" w:rsidRPr="00045B45" w:rsidRDefault="00045B45" w:rsidP="00045B45">
            <w:pPr>
              <w:rPr>
                <w:rFonts w:ascii="Carlito" w:hAnsi="Carlito"/>
                <w:lang w:eastAsia="en-CA"/>
              </w:rPr>
            </w:pPr>
            <w:r w:rsidRPr="00045B45">
              <w:rPr>
                <w:rFonts w:ascii="Carlito" w:hAnsi="Carlito"/>
                <w:lang w:eastAsia="en-CA"/>
              </w:rPr>
              <w:t>ROSE - ONTARIO VQA - ROSE WINES - ONTARIO - IDB</w:t>
            </w:r>
          </w:p>
        </w:tc>
      </w:tr>
      <w:tr w:rsidR="00045B45" w:rsidRPr="00045B45" w14:paraId="350E776A"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759EB66" w14:textId="77777777" w:rsidR="00045B45" w:rsidRPr="00045B45" w:rsidRDefault="00045B45" w:rsidP="00045B45">
            <w:pPr>
              <w:jc w:val="center"/>
              <w:rPr>
                <w:rFonts w:cs="Arial"/>
                <w:lang w:eastAsia="en-CA"/>
              </w:rPr>
            </w:pPr>
            <w:r w:rsidRPr="00045B45">
              <w:rPr>
                <w:rFonts w:cs="Arial"/>
                <w:lang w:eastAsia="en-CA"/>
              </w:rPr>
              <w:t>523</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FA89DFE" w14:textId="77777777" w:rsidR="00045B45" w:rsidRPr="00045B45" w:rsidRDefault="00045B45" w:rsidP="00045B45">
            <w:pPr>
              <w:jc w:val="center"/>
              <w:rPr>
                <w:rFonts w:cs="Arial"/>
                <w:lang w:eastAsia="en-CA"/>
              </w:rPr>
            </w:pPr>
            <w:r w:rsidRPr="00045B45">
              <w:rPr>
                <w:rFonts w:cs="Arial"/>
                <w:lang w:eastAsia="en-CA"/>
              </w:rPr>
              <w:t>781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2C1EF85" w14:textId="77777777" w:rsidR="00045B45" w:rsidRPr="00045B45" w:rsidRDefault="00045B45" w:rsidP="00045B45">
            <w:pPr>
              <w:rPr>
                <w:rFonts w:ascii="Carlito" w:hAnsi="Carlito"/>
                <w:lang w:eastAsia="en-CA"/>
              </w:rPr>
            </w:pPr>
            <w:r w:rsidRPr="00045B45">
              <w:rPr>
                <w:rFonts w:ascii="Carlito" w:hAnsi="Carlito"/>
                <w:lang w:eastAsia="en-CA"/>
              </w:rPr>
              <w:t>ROSE - ONTARIO VQA - ROSE - ONTARIO VQA</w:t>
            </w:r>
          </w:p>
        </w:tc>
      </w:tr>
      <w:tr w:rsidR="00045B45" w:rsidRPr="00045B45" w14:paraId="30FCC758"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707FCE5" w14:textId="77777777" w:rsidR="00045B45" w:rsidRPr="00045B45" w:rsidRDefault="00045B45" w:rsidP="00045B45">
            <w:pPr>
              <w:jc w:val="center"/>
              <w:rPr>
                <w:rFonts w:cs="Arial"/>
                <w:lang w:eastAsia="en-CA"/>
              </w:rPr>
            </w:pPr>
            <w:r w:rsidRPr="00045B45">
              <w:rPr>
                <w:rFonts w:cs="Arial"/>
                <w:lang w:eastAsia="en-CA"/>
              </w:rPr>
              <w:t>524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87D996F" w14:textId="77777777" w:rsidR="00045B45" w:rsidRPr="00045B45" w:rsidRDefault="00045B45" w:rsidP="00045B45">
            <w:pPr>
              <w:jc w:val="center"/>
              <w:rPr>
                <w:rFonts w:cs="Arial"/>
                <w:lang w:eastAsia="en-CA"/>
              </w:rPr>
            </w:pPr>
            <w:r w:rsidRPr="00045B45">
              <w:rPr>
                <w:rFonts w:cs="Arial"/>
                <w:lang w:eastAsia="en-CA"/>
              </w:rPr>
              <w:t>780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57412A9" w14:textId="77777777" w:rsidR="00045B45" w:rsidRPr="00045B45" w:rsidRDefault="00045B45" w:rsidP="00045B45">
            <w:pPr>
              <w:rPr>
                <w:rFonts w:ascii="Carlito" w:hAnsi="Carlito"/>
                <w:lang w:eastAsia="en-CA"/>
              </w:rPr>
            </w:pPr>
            <w:r w:rsidRPr="00045B45">
              <w:rPr>
                <w:rFonts w:ascii="Carlito" w:hAnsi="Carlito"/>
                <w:lang w:eastAsia="en-CA"/>
              </w:rPr>
              <w:t>ROSE - ONTARIO ICB - ROSE - ONTARIO IDB</w:t>
            </w:r>
          </w:p>
        </w:tc>
      </w:tr>
      <w:tr w:rsidR="00045B45" w:rsidRPr="00045B45" w14:paraId="02F3EB0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C784EA9" w14:textId="77777777" w:rsidR="00045B45" w:rsidRPr="00045B45" w:rsidRDefault="00045B45" w:rsidP="00045B45">
            <w:pPr>
              <w:jc w:val="center"/>
              <w:rPr>
                <w:rFonts w:cs="Arial"/>
                <w:lang w:eastAsia="en-CA"/>
              </w:rPr>
            </w:pPr>
            <w:r w:rsidRPr="00045B45">
              <w:rPr>
                <w:rFonts w:cs="Arial"/>
                <w:lang w:eastAsia="en-CA"/>
              </w:rPr>
              <w:t>526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E6EA579" w14:textId="77777777" w:rsidR="00045B45" w:rsidRPr="00045B45" w:rsidRDefault="00045B45" w:rsidP="00045B45">
            <w:pPr>
              <w:jc w:val="center"/>
              <w:rPr>
                <w:rFonts w:cs="Arial"/>
                <w:lang w:eastAsia="en-CA"/>
              </w:rPr>
            </w:pPr>
            <w:r w:rsidRPr="00045B45">
              <w:rPr>
                <w:rFonts w:cs="Arial"/>
                <w:lang w:eastAsia="en-CA"/>
              </w:rPr>
              <w:t>640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5CF0B5E" w14:textId="77777777" w:rsidR="00045B45" w:rsidRPr="00045B45" w:rsidRDefault="00045B45" w:rsidP="00045B45">
            <w:pPr>
              <w:rPr>
                <w:rFonts w:ascii="Carlito" w:hAnsi="Carlito"/>
                <w:lang w:eastAsia="en-CA"/>
              </w:rPr>
            </w:pPr>
            <w:r w:rsidRPr="00045B45">
              <w:rPr>
                <w:rFonts w:ascii="Carlito" w:hAnsi="Carlito"/>
                <w:lang w:eastAsia="en-CA"/>
              </w:rPr>
              <w:t>GIFTS - NEW WORLD - OTHER NEW WORLD GIFTS</w:t>
            </w:r>
          </w:p>
        </w:tc>
      </w:tr>
      <w:tr w:rsidR="00045B45" w:rsidRPr="00045B45" w14:paraId="68E817F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28BD86F" w14:textId="77777777" w:rsidR="00045B45" w:rsidRPr="00045B45" w:rsidRDefault="00045B45" w:rsidP="00045B45">
            <w:pPr>
              <w:jc w:val="center"/>
              <w:rPr>
                <w:rFonts w:cs="Arial"/>
                <w:lang w:eastAsia="en-CA"/>
              </w:rPr>
            </w:pPr>
            <w:r w:rsidRPr="00045B45">
              <w:rPr>
                <w:rFonts w:cs="Arial"/>
                <w:lang w:eastAsia="en-CA"/>
              </w:rPr>
              <w:t>527</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9FB0E51" w14:textId="77777777" w:rsidR="00045B45" w:rsidRPr="00045B45" w:rsidRDefault="00045B45" w:rsidP="00045B45">
            <w:pPr>
              <w:jc w:val="center"/>
              <w:rPr>
                <w:rFonts w:cs="Arial"/>
                <w:lang w:eastAsia="en-CA"/>
              </w:rPr>
            </w:pPr>
            <w:r w:rsidRPr="00045B45">
              <w:rPr>
                <w:rFonts w:cs="Arial"/>
                <w:lang w:eastAsia="en-CA"/>
              </w:rPr>
              <w:t>790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F610ACD" w14:textId="77777777" w:rsidR="00045B45" w:rsidRPr="00045B45" w:rsidRDefault="00045B45" w:rsidP="00045B45">
            <w:pPr>
              <w:rPr>
                <w:rFonts w:ascii="Carlito" w:hAnsi="Carlito"/>
                <w:lang w:eastAsia="en-CA"/>
              </w:rPr>
            </w:pPr>
            <w:r w:rsidRPr="00045B45">
              <w:rPr>
                <w:rFonts w:ascii="Carlito" w:hAnsi="Carlito"/>
                <w:lang w:eastAsia="en-CA"/>
              </w:rPr>
              <w:t>GIFTS - ONTARIO VQA - GIFTS - ONTARIO NON VQA</w:t>
            </w:r>
          </w:p>
        </w:tc>
      </w:tr>
      <w:tr w:rsidR="00045B45" w:rsidRPr="00045B45" w14:paraId="1B753288"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AED239F" w14:textId="77777777" w:rsidR="00045B45" w:rsidRPr="00045B45" w:rsidRDefault="00045B45" w:rsidP="00045B45">
            <w:pPr>
              <w:jc w:val="center"/>
              <w:rPr>
                <w:rFonts w:cs="Arial"/>
                <w:lang w:eastAsia="en-CA"/>
              </w:rPr>
            </w:pPr>
            <w:r w:rsidRPr="00045B45">
              <w:rPr>
                <w:rFonts w:cs="Arial"/>
                <w:lang w:eastAsia="en-CA"/>
              </w:rPr>
              <w:t>527</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67C5503" w14:textId="77777777" w:rsidR="00045B45" w:rsidRPr="00045B45" w:rsidRDefault="00045B45" w:rsidP="00045B45">
            <w:pPr>
              <w:jc w:val="center"/>
              <w:rPr>
                <w:rFonts w:cs="Arial"/>
                <w:lang w:eastAsia="en-CA"/>
              </w:rPr>
            </w:pPr>
            <w:r w:rsidRPr="00045B45">
              <w:rPr>
                <w:rFonts w:cs="Arial"/>
                <w:lang w:eastAsia="en-CA"/>
              </w:rPr>
              <w:t>791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AD65484" w14:textId="77777777" w:rsidR="00045B45" w:rsidRPr="00045B45" w:rsidRDefault="00045B45" w:rsidP="00045B45">
            <w:pPr>
              <w:rPr>
                <w:rFonts w:ascii="Carlito" w:hAnsi="Carlito"/>
                <w:lang w:eastAsia="en-CA"/>
              </w:rPr>
            </w:pPr>
            <w:r w:rsidRPr="00045B45">
              <w:rPr>
                <w:rFonts w:ascii="Carlito" w:hAnsi="Carlito"/>
                <w:lang w:eastAsia="en-CA"/>
              </w:rPr>
              <w:t>GIFTS - ONTARIO VQA - GIFTS - ONTARIO VQA</w:t>
            </w:r>
          </w:p>
        </w:tc>
      </w:tr>
      <w:tr w:rsidR="00045B45" w:rsidRPr="00045B45" w14:paraId="3ADEBB07"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A20586E" w14:textId="77777777" w:rsidR="00045B45" w:rsidRPr="00045B45" w:rsidRDefault="00045B45" w:rsidP="00045B45">
            <w:pPr>
              <w:jc w:val="center"/>
              <w:rPr>
                <w:rFonts w:cs="Arial"/>
                <w:lang w:eastAsia="en-CA"/>
              </w:rPr>
            </w:pPr>
            <w:r w:rsidRPr="00045B45">
              <w:rPr>
                <w:rFonts w:cs="Arial"/>
                <w:lang w:eastAsia="en-CA"/>
              </w:rPr>
              <w:lastRenderedPageBreak/>
              <w:t>528</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5ED69AC" w14:textId="77777777" w:rsidR="00045B45" w:rsidRPr="00045B45" w:rsidRDefault="00045B45" w:rsidP="00045B45">
            <w:pPr>
              <w:jc w:val="center"/>
              <w:rPr>
                <w:rFonts w:cs="Arial"/>
                <w:lang w:eastAsia="en-CA"/>
              </w:rPr>
            </w:pPr>
            <w:r w:rsidRPr="00045B45">
              <w:rPr>
                <w:rFonts w:cs="Arial"/>
                <w:lang w:eastAsia="en-CA"/>
              </w:rPr>
              <w:t>790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FFBD31C" w14:textId="77777777" w:rsidR="00045B45" w:rsidRPr="00045B45" w:rsidRDefault="00045B45" w:rsidP="00045B45">
            <w:pPr>
              <w:rPr>
                <w:rFonts w:ascii="Carlito" w:hAnsi="Carlito"/>
                <w:lang w:eastAsia="en-CA"/>
              </w:rPr>
            </w:pPr>
            <w:r w:rsidRPr="00045B45">
              <w:rPr>
                <w:rFonts w:ascii="Carlito" w:hAnsi="Carlito"/>
                <w:lang w:eastAsia="en-CA"/>
              </w:rPr>
              <w:t>GIFTS - ONTARIO NON-VQA - GIFTS - ONTARIO NON-VQA</w:t>
            </w:r>
          </w:p>
        </w:tc>
      </w:tr>
      <w:tr w:rsidR="00045B45" w:rsidRPr="00045B45" w14:paraId="3944ADA1"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DB9DDED" w14:textId="77777777" w:rsidR="00045B45" w:rsidRPr="00045B45" w:rsidRDefault="00045B45" w:rsidP="00045B45">
            <w:pPr>
              <w:jc w:val="center"/>
              <w:rPr>
                <w:rFonts w:cs="Arial"/>
                <w:lang w:eastAsia="en-CA"/>
              </w:rPr>
            </w:pPr>
            <w:r w:rsidRPr="00045B45">
              <w:rPr>
                <w:rFonts w:cs="Arial"/>
                <w:lang w:eastAsia="en-CA"/>
              </w:rPr>
              <w:t>529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E839388" w14:textId="77777777" w:rsidR="00045B45" w:rsidRPr="00045B45" w:rsidRDefault="00045B45" w:rsidP="00045B45">
            <w:pPr>
              <w:jc w:val="center"/>
              <w:rPr>
                <w:rFonts w:cs="Arial"/>
                <w:lang w:eastAsia="en-CA"/>
              </w:rPr>
            </w:pPr>
            <w:r w:rsidRPr="00045B45">
              <w:rPr>
                <w:rFonts w:cs="Arial"/>
                <w:lang w:eastAsia="en-CA"/>
              </w:rPr>
              <w:t>631</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8BF985C" w14:textId="77777777" w:rsidR="00045B45" w:rsidRPr="00045B45" w:rsidRDefault="00045B45" w:rsidP="00045B45">
            <w:pPr>
              <w:rPr>
                <w:rFonts w:ascii="Carlito" w:hAnsi="Carlito"/>
                <w:lang w:eastAsia="en-CA"/>
              </w:rPr>
            </w:pPr>
            <w:r w:rsidRPr="00045B45">
              <w:rPr>
                <w:rFonts w:ascii="Carlito" w:hAnsi="Carlito"/>
                <w:lang w:eastAsia="en-CA"/>
              </w:rPr>
              <w:t>SPARKLING - NW ROSE - CALIFORNIA ROSE</w:t>
            </w:r>
          </w:p>
        </w:tc>
      </w:tr>
      <w:tr w:rsidR="00045B45" w:rsidRPr="00045B45" w14:paraId="2302EDA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AC5D9C6" w14:textId="77777777" w:rsidR="00045B45" w:rsidRPr="00045B45" w:rsidRDefault="00045B45" w:rsidP="00045B45">
            <w:pPr>
              <w:jc w:val="center"/>
              <w:rPr>
                <w:rFonts w:cs="Arial"/>
                <w:lang w:eastAsia="en-CA"/>
              </w:rPr>
            </w:pPr>
            <w:r w:rsidRPr="00045B45">
              <w:rPr>
                <w:rFonts w:cs="Arial"/>
                <w:lang w:eastAsia="en-CA"/>
              </w:rPr>
              <w:t>529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3404411" w14:textId="77777777" w:rsidR="00045B45" w:rsidRPr="00045B45" w:rsidRDefault="00045B45" w:rsidP="00045B45">
            <w:pPr>
              <w:jc w:val="center"/>
              <w:rPr>
                <w:rFonts w:cs="Arial"/>
                <w:lang w:eastAsia="en-CA"/>
              </w:rPr>
            </w:pPr>
            <w:r w:rsidRPr="00045B45">
              <w:rPr>
                <w:rFonts w:cs="Arial"/>
                <w:lang w:eastAsia="en-CA"/>
              </w:rPr>
              <w:t>632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380106D" w14:textId="77777777" w:rsidR="00045B45" w:rsidRPr="00045B45" w:rsidRDefault="00045B45" w:rsidP="00045B45">
            <w:pPr>
              <w:rPr>
                <w:rFonts w:ascii="Carlito" w:hAnsi="Carlito"/>
                <w:lang w:eastAsia="en-CA"/>
              </w:rPr>
            </w:pPr>
            <w:r w:rsidRPr="00045B45">
              <w:rPr>
                <w:rFonts w:ascii="Carlito" w:hAnsi="Carlito"/>
                <w:lang w:eastAsia="en-CA"/>
              </w:rPr>
              <w:t>SPARKLING - NW ROSE - OTHER ROSE</w:t>
            </w:r>
          </w:p>
        </w:tc>
      </w:tr>
      <w:tr w:rsidR="00045B45" w:rsidRPr="00045B45" w14:paraId="6DA586A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264FC02" w14:textId="77777777" w:rsidR="00045B45" w:rsidRPr="00045B45" w:rsidRDefault="00045B45" w:rsidP="00045B45">
            <w:pPr>
              <w:jc w:val="center"/>
              <w:rPr>
                <w:rFonts w:cs="Arial"/>
                <w:lang w:eastAsia="en-CA"/>
              </w:rPr>
            </w:pPr>
            <w:r w:rsidRPr="00045B45">
              <w:rPr>
                <w:rFonts w:cs="Arial"/>
                <w:lang w:eastAsia="en-CA"/>
              </w:rPr>
              <w:t>532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724C3BA" w14:textId="77777777" w:rsidR="00045B45" w:rsidRPr="00045B45" w:rsidRDefault="00045B45" w:rsidP="00045B45">
            <w:pPr>
              <w:jc w:val="center"/>
              <w:rPr>
                <w:rFonts w:cs="Arial"/>
                <w:lang w:eastAsia="en-CA"/>
              </w:rPr>
            </w:pPr>
            <w:r w:rsidRPr="00045B45">
              <w:rPr>
                <w:rFonts w:cs="Arial"/>
                <w:lang w:eastAsia="en-CA"/>
              </w:rPr>
              <w:t>810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87578BC" w14:textId="77777777" w:rsidR="00045B45" w:rsidRPr="00045B45" w:rsidRDefault="00045B45" w:rsidP="00045B45">
            <w:pPr>
              <w:rPr>
                <w:rFonts w:ascii="Carlito" w:hAnsi="Carlito"/>
                <w:lang w:eastAsia="en-CA"/>
              </w:rPr>
            </w:pPr>
            <w:r w:rsidRPr="00045B45">
              <w:rPr>
                <w:rFonts w:ascii="Carlito" w:hAnsi="Carlito"/>
                <w:lang w:eastAsia="en-CA"/>
              </w:rPr>
              <w:t>SPARKLING - ONTARIO NON VQA - ROSE</w:t>
            </w:r>
          </w:p>
        </w:tc>
      </w:tr>
      <w:tr w:rsidR="00045B45" w:rsidRPr="00045B45" w14:paraId="38A9ACA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22CBEDF" w14:textId="77777777" w:rsidR="00045B45" w:rsidRPr="00045B45" w:rsidRDefault="00045B45" w:rsidP="00045B45">
            <w:pPr>
              <w:jc w:val="center"/>
              <w:rPr>
                <w:rFonts w:cs="Arial"/>
                <w:lang w:eastAsia="en-CA"/>
              </w:rPr>
            </w:pPr>
            <w:r w:rsidRPr="00045B45">
              <w:rPr>
                <w:rFonts w:cs="Arial"/>
                <w:lang w:eastAsia="en-CA"/>
              </w:rPr>
              <w:t>532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9A315A8" w14:textId="77777777" w:rsidR="00045B45" w:rsidRPr="00045B45" w:rsidRDefault="00045B45" w:rsidP="00045B45">
            <w:pPr>
              <w:jc w:val="center"/>
              <w:rPr>
                <w:rFonts w:cs="Arial"/>
                <w:lang w:eastAsia="en-CA"/>
              </w:rPr>
            </w:pPr>
            <w:r w:rsidRPr="00045B45">
              <w:rPr>
                <w:rFonts w:cs="Arial"/>
                <w:lang w:eastAsia="en-CA"/>
              </w:rPr>
              <w:t>812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0827AB1" w14:textId="77777777" w:rsidR="00045B45" w:rsidRPr="00045B45" w:rsidRDefault="00045B45" w:rsidP="00045B45">
            <w:pPr>
              <w:rPr>
                <w:rFonts w:ascii="Carlito" w:hAnsi="Carlito"/>
                <w:lang w:eastAsia="en-CA"/>
              </w:rPr>
            </w:pPr>
            <w:r w:rsidRPr="00045B45">
              <w:rPr>
                <w:rFonts w:ascii="Carlito" w:hAnsi="Carlito"/>
                <w:lang w:eastAsia="en-CA"/>
              </w:rPr>
              <w:t>SPARKLING - ONTARIO NON VQA - WHITE</w:t>
            </w:r>
          </w:p>
        </w:tc>
      </w:tr>
      <w:tr w:rsidR="00045B45" w:rsidRPr="00045B45" w14:paraId="2A1D1728"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051AE2D" w14:textId="77777777" w:rsidR="00045B45" w:rsidRPr="00045B45" w:rsidRDefault="00045B45" w:rsidP="00045B45">
            <w:pPr>
              <w:jc w:val="center"/>
              <w:rPr>
                <w:rFonts w:cs="Arial"/>
                <w:lang w:eastAsia="en-CA"/>
              </w:rPr>
            </w:pPr>
            <w:r w:rsidRPr="00045B45">
              <w:rPr>
                <w:rFonts w:cs="Arial"/>
                <w:lang w:eastAsia="en-CA"/>
              </w:rPr>
              <w:t>537</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893EBEF" w14:textId="77777777" w:rsidR="00045B45" w:rsidRPr="00045B45" w:rsidRDefault="00045B45" w:rsidP="00045B45">
            <w:pPr>
              <w:jc w:val="center"/>
              <w:rPr>
                <w:rFonts w:cs="Arial"/>
                <w:lang w:eastAsia="en-CA"/>
              </w:rPr>
            </w:pPr>
            <w:r w:rsidRPr="00045B45">
              <w:rPr>
                <w:rFonts w:cs="Arial"/>
                <w:lang w:eastAsia="en-CA"/>
              </w:rPr>
              <w:t>820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DCF05C5" w14:textId="77777777" w:rsidR="00045B45" w:rsidRPr="00045B45" w:rsidRDefault="00045B45" w:rsidP="00045B45">
            <w:pPr>
              <w:rPr>
                <w:rFonts w:ascii="Carlito" w:hAnsi="Carlito"/>
                <w:lang w:eastAsia="en-CA"/>
              </w:rPr>
            </w:pPr>
            <w:r w:rsidRPr="00045B45">
              <w:rPr>
                <w:rFonts w:ascii="Carlito" w:hAnsi="Carlito"/>
                <w:lang w:eastAsia="en-CA"/>
              </w:rPr>
              <w:t>FRUIT WINES - ONTARIO - ONTARIO</w:t>
            </w:r>
          </w:p>
        </w:tc>
      </w:tr>
      <w:tr w:rsidR="00045B45" w:rsidRPr="00045B45" w14:paraId="07E7285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90E2309" w14:textId="77777777" w:rsidR="00045B45" w:rsidRPr="00045B45" w:rsidRDefault="00045B45" w:rsidP="00045B45">
            <w:pPr>
              <w:jc w:val="center"/>
              <w:rPr>
                <w:rFonts w:cs="Arial"/>
                <w:lang w:eastAsia="en-CA"/>
              </w:rPr>
            </w:pPr>
            <w:r w:rsidRPr="00045B45">
              <w:rPr>
                <w:rFonts w:cs="Arial"/>
                <w:lang w:eastAsia="en-CA"/>
              </w:rPr>
              <w:t>538</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E62F160" w14:textId="77777777" w:rsidR="00045B45" w:rsidRPr="00045B45" w:rsidRDefault="00045B45" w:rsidP="00045B45">
            <w:pPr>
              <w:jc w:val="center"/>
              <w:rPr>
                <w:rFonts w:cs="Arial"/>
                <w:lang w:eastAsia="en-CA"/>
              </w:rPr>
            </w:pPr>
            <w:r w:rsidRPr="00045B45">
              <w:rPr>
                <w:rFonts w:cs="Arial"/>
                <w:lang w:eastAsia="en-CA"/>
              </w:rPr>
              <w:t>820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4D2D94C" w14:textId="77777777" w:rsidR="00045B45" w:rsidRPr="00045B45" w:rsidRDefault="00045B45" w:rsidP="00045B45">
            <w:pPr>
              <w:rPr>
                <w:rFonts w:ascii="Carlito" w:hAnsi="Carlito"/>
                <w:lang w:eastAsia="en-CA"/>
              </w:rPr>
            </w:pPr>
            <w:r w:rsidRPr="00045B45">
              <w:rPr>
                <w:rFonts w:ascii="Carlito" w:hAnsi="Carlito"/>
                <w:lang w:eastAsia="en-CA"/>
              </w:rPr>
              <w:t>NEW WORLD WINES - LICENSEE ONLY</w:t>
            </w:r>
          </w:p>
        </w:tc>
      </w:tr>
      <w:tr w:rsidR="00045B45" w:rsidRPr="00045B45" w14:paraId="6BBC4B54"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A02F1B0" w14:textId="77777777" w:rsidR="00045B45" w:rsidRPr="00045B45" w:rsidRDefault="00045B45" w:rsidP="00045B45">
            <w:pPr>
              <w:jc w:val="center"/>
              <w:rPr>
                <w:rFonts w:cs="Arial"/>
                <w:lang w:eastAsia="en-CA"/>
              </w:rPr>
            </w:pPr>
            <w:r w:rsidRPr="00045B45">
              <w:rPr>
                <w:rFonts w:cs="Arial"/>
                <w:lang w:eastAsia="en-CA"/>
              </w:rPr>
              <w:t>575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DFEB83D" w14:textId="77777777" w:rsidR="00045B45" w:rsidRPr="00045B45" w:rsidRDefault="00045B45" w:rsidP="00045B45">
            <w:pPr>
              <w:jc w:val="center"/>
              <w:rPr>
                <w:rFonts w:cs="Arial"/>
                <w:lang w:eastAsia="en-CA"/>
              </w:rPr>
            </w:pPr>
            <w:r w:rsidRPr="00045B45">
              <w:rPr>
                <w:rFonts w:cs="Arial"/>
                <w:lang w:eastAsia="en-CA"/>
              </w:rPr>
              <w:t>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FEEEB0D" w14:textId="77777777" w:rsidR="00045B45" w:rsidRPr="00045B45" w:rsidRDefault="00045B45" w:rsidP="00045B45">
            <w:pPr>
              <w:rPr>
                <w:rFonts w:ascii="Carlito" w:hAnsi="Carlito"/>
                <w:lang w:eastAsia="en-CA"/>
              </w:rPr>
            </w:pPr>
            <w:r w:rsidRPr="00045B45">
              <w:rPr>
                <w:rFonts w:ascii="Carlito" w:hAnsi="Carlito"/>
                <w:lang w:eastAsia="en-CA"/>
              </w:rPr>
              <w:t>SPECIALITY PORTFOLIO - WESTERN EUROPE</w:t>
            </w:r>
          </w:p>
        </w:tc>
      </w:tr>
      <w:tr w:rsidR="00045B45" w:rsidRPr="00045B45" w14:paraId="5B6C577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1A2CE27" w14:textId="77777777" w:rsidR="00045B45" w:rsidRPr="00045B45" w:rsidRDefault="00045B45" w:rsidP="00045B45">
            <w:pPr>
              <w:jc w:val="center"/>
              <w:rPr>
                <w:rFonts w:cs="Arial"/>
                <w:lang w:eastAsia="en-CA"/>
              </w:rPr>
            </w:pPr>
            <w:r w:rsidRPr="00045B45">
              <w:rPr>
                <w:rFonts w:cs="Arial"/>
                <w:lang w:eastAsia="en-CA"/>
              </w:rPr>
              <w:t>575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DCB72BA" w14:textId="77777777" w:rsidR="00045B45" w:rsidRPr="00045B45" w:rsidRDefault="00045B45" w:rsidP="00045B45">
            <w:pPr>
              <w:jc w:val="center"/>
              <w:rPr>
                <w:rFonts w:cs="Arial"/>
                <w:lang w:eastAsia="en-CA"/>
              </w:rPr>
            </w:pPr>
            <w:r w:rsidRPr="00045B45">
              <w:rPr>
                <w:rFonts w:cs="Arial"/>
                <w:lang w:eastAsia="en-CA"/>
              </w:rPr>
              <w:t>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0FD2B21" w14:textId="77777777" w:rsidR="00045B45" w:rsidRPr="00045B45" w:rsidRDefault="00045B45" w:rsidP="00045B45">
            <w:pPr>
              <w:rPr>
                <w:rFonts w:ascii="Carlito" w:hAnsi="Carlito"/>
                <w:lang w:eastAsia="en-CA"/>
              </w:rPr>
            </w:pPr>
            <w:r w:rsidRPr="00045B45">
              <w:rPr>
                <w:rFonts w:ascii="Carlito" w:hAnsi="Carlito"/>
                <w:lang w:eastAsia="en-CA"/>
              </w:rPr>
              <w:t>SPECIALITY PORTFOLIO - EASTERN EUROPE</w:t>
            </w:r>
          </w:p>
        </w:tc>
      </w:tr>
      <w:tr w:rsidR="00045B45" w:rsidRPr="00045B45" w14:paraId="5939C493"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6657A0D" w14:textId="77777777" w:rsidR="00045B45" w:rsidRPr="00045B45" w:rsidRDefault="00045B45" w:rsidP="00045B45">
            <w:pPr>
              <w:jc w:val="center"/>
              <w:rPr>
                <w:rFonts w:cs="Arial"/>
                <w:lang w:eastAsia="en-CA"/>
              </w:rPr>
            </w:pPr>
            <w:r w:rsidRPr="00045B45">
              <w:rPr>
                <w:rFonts w:cs="Arial"/>
                <w:lang w:eastAsia="en-CA"/>
              </w:rPr>
              <w:t>575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E083989" w14:textId="77777777" w:rsidR="00045B45" w:rsidRPr="00045B45" w:rsidRDefault="00045B45" w:rsidP="00045B45">
            <w:pPr>
              <w:jc w:val="center"/>
              <w:rPr>
                <w:rFonts w:cs="Arial"/>
                <w:lang w:eastAsia="en-CA"/>
              </w:rPr>
            </w:pPr>
            <w:r w:rsidRPr="00045B45">
              <w:rPr>
                <w:rFonts w:cs="Arial"/>
                <w:lang w:eastAsia="en-CA"/>
              </w:rPr>
              <w:t>30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C941D6C" w14:textId="77777777" w:rsidR="00045B45" w:rsidRPr="00045B45" w:rsidRDefault="00045B45" w:rsidP="00045B45">
            <w:pPr>
              <w:rPr>
                <w:rFonts w:ascii="Carlito" w:hAnsi="Carlito"/>
                <w:lang w:eastAsia="en-CA"/>
              </w:rPr>
            </w:pPr>
            <w:r w:rsidRPr="00045B45">
              <w:rPr>
                <w:rFonts w:ascii="Carlito" w:hAnsi="Carlito"/>
                <w:lang w:eastAsia="en-CA"/>
              </w:rPr>
              <w:t>SPECIALITY PORTFOLIO - ASIA</w:t>
            </w:r>
          </w:p>
        </w:tc>
      </w:tr>
      <w:tr w:rsidR="00045B45" w:rsidRPr="00045B45" w14:paraId="2CBD8C1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8371D7C" w14:textId="77777777" w:rsidR="00045B45" w:rsidRPr="00045B45" w:rsidRDefault="00045B45" w:rsidP="00045B45">
            <w:pPr>
              <w:jc w:val="center"/>
              <w:rPr>
                <w:rFonts w:cs="Arial"/>
                <w:lang w:eastAsia="en-CA"/>
              </w:rPr>
            </w:pPr>
            <w:r w:rsidRPr="00045B45">
              <w:rPr>
                <w:rFonts w:cs="Arial"/>
                <w:lang w:eastAsia="en-CA"/>
              </w:rPr>
              <w:t>575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572EEF9" w14:textId="77777777" w:rsidR="00045B45" w:rsidRPr="00045B45" w:rsidRDefault="00045B45" w:rsidP="00045B45">
            <w:pPr>
              <w:jc w:val="center"/>
              <w:rPr>
                <w:rFonts w:cs="Arial"/>
                <w:lang w:eastAsia="en-CA"/>
              </w:rPr>
            </w:pPr>
            <w:r w:rsidRPr="00045B45">
              <w:rPr>
                <w:rFonts w:cs="Arial"/>
                <w:lang w:eastAsia="en-CA"/>
              </w:rPr>
              <w:t>40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5468086" w14:textId="77777777" w:rsidR="00045B45" w:rsidRPr="00045B45" w:rsidRDefault="00045B45" w:rsidP="00045B45">
            <w:pPr>
              <w:rPr>
                <w:rFonts w:ascii="Carlito" w:hAnsi="Carlito"/>
                <w:lang w:eastAsia="en-CA"/>
              </w:rPr>
            </w:pPr>
            <w:r w:rsidRPr="00045B45">
              <w:rPr>
                <w:rFonts w:ascii="Carlito" w:hAnsi="Carlito"/>
                <w:lang w:eastAsia="en-CA"/>
              </w:rPr>
              <w:t>SPECIALITY PORTFOLIO - OTHER</w:t>
            </w:r>
          </w:p>
        </w:tc>
      </w:tr>
      <w:tr w:rsidR="00045B45" w:rsidRPr="00045B45" w14:paraId="2A5DBB2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EB5230D" w14:textId="77777777" w:rsidR="00045B45" w:rsidRPr="00045B45" w:rsidRDefault="00045B45" w:rsidP="00045B45">
            <w:pPr>
              <w:jc w:val="center"/>
              <w:rPr>
                <w:rFonts w:cs="Arial"/>
                <w:lang w:eastAsia="en-CA"/>
              </w:rPr>
            </w:pPr>
            <w:r w:rsidRPr="00045B45">
              <w:rPr>
                <w:rFonts w:cs="Arial"/>
                <w:lang w:eastAsia="en-CA"/>
              </w:rPr>
              <w:t>575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60EA6DB" w14:textId="77777777" w:rsidR="00045B45" w:rsidRPr="00045B45" w:rsidRDefault="00045B45" w:rsidP="00045B45">
            <w:pPr>
              <w:jc w:val="center"/>
              <w:rPr>
                <w:rFonts w:cs="Arial"/>
                <w:lang w:eastAsia="en-CA"/>
              </w:rPr>
            </w:pPr>
            <w:r w:rsidRPr="00045B45">
              <w:rPr>
                <w:rFonts w:cs="Arial"/>
                <w:lang w:eastAsia="en-CA"/>
              </w:rPr>
              <w:t>60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B23E038" w14:textId="77777777" w:rsidR="00045B45" w:rsidRPr="00045B45" w:rsidRDefault="00045B45" w:rsidP="00045B45">
            <w:pPr>
              <w:rPr>
                <w:rFonts w:ascii="Carlito" w:hAnsi="Carlito"/>
                <w:lang w:eastAsia="en-CA"/>
              </w:rPr>
            </w:pPr>
            <w:r w:rsidRPr="00045B45">
              <w:rPr>
                <w:rFonts w:ascii="Carlito" w:hAnsi="Carlito"/>
                <w:lang w:eastAsia="en-CA"/>
              </w:rPr>
              <w:t>SPECIALITY PORTFOLIO - POLAND</w:t>
            </w:r>
          </w:p>
        </w:tc>
      </w:tr>
      <w:tr w:rsidR="00045B45" w:rsidRPr="00045B45" w14:paraId="32859047"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8E2B0D8" w14:textId="77777777" w:rsidR="00045B45" w:rsidRPr="00045B45" w:rsidRDefault="00045B45" w:rsidP="00045B45">
            <w:pPr>
              <w:jc w:val="center"/>
              <w:rPr>
                <w:rFonts w:cs="Arial"/>
                <w:lang w:eastAsia="en-CA"/>
              </w:rPr>
            </w:pPr>
            <w:r w:rsidRPr="00045B45">
              <w:rPr>
                <w:rFonts w:cs="Arial"/>
                <w:lang w:eastAsia="en-CA"/>
              </w:rPr>
              <w:t>575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BA74634" w14:textId="77777777" w:rsidR="00045B45" w:rsidRPr="00045B45" w:rsidRDefault="00045B45" w:rsidP="00045B45">
            <w:pPr>
              <w:jc w:val="center"/>
              <w:rPr>
                <w:rFonts w:cs="Arial"/>
                <w:lang w:eastAsia="en-CA"/>
              </w:rPr>
            </w:pPr>
            <w:r w:rsidRPr="00045B45">
              <w:rPr>
                <w:rFonts w:cs="Arial"/>
                <w:lang w:eastAsia="en-CA"/>
              </w:rPr>
              <w:t>70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B3D1CC5" w14:textId="77777777" w:rsidR="00045B45" w:rsidRPr="00045B45" w:rsidRDefault="00045B45" w:rsidP="00045B45">
            <w:pPr>
              <w:rPr>
                <w:rFonts w:ascii="Carlito" w:hAnsi="Carlito"/>
                <w:lang w:eastAsia="en-CA"/>
              </w:rPr>
            </w:pPr>
            <w:r w:rsidRPr="00045B45">
              <w:rPr>
                <w:rFonts w:ascii="Carlito" w:hAnsi="Carlito"/>
                <w:lang w:eastAsia="en-CA"/>
              </w:rPr>
              <w:t>SPECIALITY PORTFOLIO - UKRAINE</w:t>
            </w:r>
          </w:p>
        </w:tc>
      </w:tr>
      <w:tr w:rsidR="00045B45" w:rsidRPr="00045B45" w14:paraId="2A48A597"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8FCBE0C" w14:textId="77777777" w:rsidR="00045B45" w:rsidRPr="00045B45" w:rsidRDefault="00045B45" w:rsidP="00045B45">
            <w:pPr>
              <w:jc w:val="center"/>
              <w:rPr>
                <w:rFonts w:cs="Arial"/>
                <w:lang w:eastAsia="en-CA"/>
              </w:rPr>
            </w:pPr>
            <w:r w:rsidRPr="00045B45">
              <w:rPr>
                <w:rFonts w:cs="Arial"/>
                <w:lang w:eastAsia="en-CA"/>
              </w:rPr>
              <w:t>575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313AC6D" w14:textId="77777777" w:rsidR="00045B45" w:rsidRPr="00045B45" w:rsidRDefault="00045B45" w:rsidP="00045B45">
            <w:pPr>
              <w:jc w:val="center"/>
              <w:rPr>
                <w:rFonts w:cs="Arial"/>
                <w:lang w:eastAsia="en-CA"/>
              </w:rPr>
            </w:pPr>
            <w:r w:rsidRPr="00045B45">
              <w:rPr>
                <w:rFonts w:cs="Arial"/>
                <w:lang w:eastAsia="en-CA"/>
              </w:rPr>
              <w:t>80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4CA91D0" w14:textId="77777777" w:rsidR="00045B45" w:rsidRPr="00045B45" w:rsidRDefault="00045B45" w:rsidP="00045B45">
            <w:pPr>
              <w:rPr>
                <w:rFonts w:ascii="Carlito" w:hAnsi="Carlito"/>
                <w:lang w:eastAsia="en-CA"/>
              </w:rPr>
            </w:pPr>
            <w:r w:rsidRPr="00045B45">
              <w:rPr>
                <w:rFonts w:ascii="Carlito" w:hAnsi="Carlito"/>
                <w:lang w:eastAsia="en-CA"/>
              </w:rPr>
              <w:t>SPECIALITY PORTFOLIO - RUSSIA</w:t>
            </w:r>
          </w:p>
        </w:tc>
      </w:tr>
      <w:tr w:rsidR="00045B45" w:rsidRPr="00045B45" w14:paraId="206589B1"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0056134" w14:textId="77777777" w:rsidR="00045B45" w:rsidRPr="00045B45" w:rsidRDefault="00045B45" w:rsidP="00045B45">
            <w:pPr>
              <w:jc w:val="center"/>
              <w:rPr>
                <w:rFonts w:cs="Arial"/>
                <w:lang w:eastAsia="en-CA"/>
              </w:rPr>
            </w:pPr>
            <w:r w:rsidRPr="00045B45">
              <w:rPr>
                <w:rFonts w:cs="Arial"/>
                <w:lang w:eastAsia="en-CA"/>
              </w:rPr>
              <w:t>575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96EEF71" w14:textId="77777777" w:rsidR="00045B45" w:rsidRPr="00045B45" w:rsidRDefault="00045B45" w:rsidP="00045B45">
            <w:pPr>
              <w:jc w:val="center"/>
              <w:rPr>
                <w:rFonts w:cs="Arial"/>
                <w:lang w:eastAsia="en-CA"/>
              </w:rPr>
            </w:pPr>
            <w:r w:rsidRPr="00045B45">
              <w:rPr>
                <w:rFonts w:cs="Arial"/>
                <w:lang w:eastAsia="en-CA"/>
              </w:rPr>
              <w:t>90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FE49CF1" w14:textId="77777777" w:rsidR="00045B45" w:rsidRPr="00045B45" w:rsidRDefault="00045B45" w:rsidP="00045B45">
            <w:pPr>
              <w:rPr>
                <w:rFonts w:ascii="Carlito" w:hAnsi="Carlito"/>
                <w:lang w:eastAsia="en-CA"/>
              </w:rPr>
            </w:pPr>
            <w:r w:rsidRPr="00045B45">
              <w:rPr>
                <w:rFonts w:ascii="Carlito" w:hAnsi="Carlito"/>
                <w:lang w:eastAsia="en-CA"/>
              </w:rPr>
              <w:t>SPECIALITY PORTFOLIO - GREECE</w:t>
            </w:r>
          </w:p>
        </w:tc>
      </w:tr>
      <w:tr w:rsidR="00045B45" w:rsidRPr="00045B45" w14:paraId="15111F84"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260115B" w14:textId="77777777" w:rsidR="00045B45" w:rsidRPr="00045B45" w:rsidRDefault="00045B45" w:rsidP="00045B45">
            <w:pPr>
              <w:jc w:val="center"/>
              <w:rPr>
                <w:rFonts w:cs="Arial"/>
                <w:lang w:eastAsia="en-CA"/>
              </w:rPr>
            </w:pPr>
            <w:r w:rsidRPr="00045B45">
              <w:rPr>
                <w:rFonts w:cs="Arial"/>
                <w:lang w:eastAsia="en-CA"/>
              </w:rPr>
              <w:t>601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A86C9E4" w14:textId="77777777" w:rsidR="00045B45" w:rsidRPr="00045B45" w:rsidRDefault="00045B45" w:rsidP="00045B45">
            <w:pPr>
              <w:jc w:val="center"/>
              <w:rPr>
                <w:rFonts w:cs="Arial"/>
                <w:lang w:eastAsia="en-CA"/>
              </w:rPr>
            </w:pPr>
            <w:r w:rsidRPr="00045B45">
              <w:rPr>
                <w:rFonts w:cs="Arial"/>
                <w:lang w:eastAsia="en-CA"/>
              </w:rPr>
              <w:t>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FFC1727" w14:textId="77777777" w:rsidR="00045B45" w:rsidRPr="00045B45" w:rsidRDefault="00045B45" w:rsidP="00045B45">
            <w:pPr>
              <w:rPr>
                <w:rFonts w:ascii="Carlito" w:hAnsi="Carlito"/>
                <w:lang w:eastAsia="en-CA"/>
              </w:rPr>
            </w:pPr>
            <w:r w:rsidRPr="00045B45">
              <w:rPr>
                <w:rFonts w:ascii="Carlito" w:hAnsi="Carlito"/>
                <w:lang w:eastAsia="en-CA"/>
              </w:rPr>
              <w:t>ICEWINE - ONTARIO RIESLING</w:t>
            </w:r>
          </w:p>
        </w:tc>
      </w:tr>
      <w:tr w:rsidR="00045B45" w:rsidRPr="00045B45" w14:paraId="65EB8778"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CF2D774" w14:textId="77777777" w:rsidR="00045B45" w:rsidRPr="00045B45" w:rsidRDefault="00045B45" w:rsidP="00045B45">
            <w:pPr>
              <w:jc w:val="center"/>
              <w:rPr>
                <w:rFonts w:cs="Arial"/>
                <w:lang w:eastAsia="en-CA"/>
              </w:rPr>
            </w:pPr>
            <w:r w:rsidRPr="00045B45">
              <w:rPr>
                <w:rFonts w:cs="Arial"/>
                <w:lang w:eastAsia="en-CA"/>
              </w:rPr>
              <w:t>601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B406871" w14:textId="77777777" w:rsidR="00045B45" w:rsidRPr="00045B45" w:rsidRDefault="00045B45" w:rsidP="00045B45">
            <w:pPr>
              <w:jc w:val="center"/>
              <w:rPr>
                <w:rFonts w:cs="Arial"/>
                <w:lang w:eastAsia="en-CA"/>
              </w:rPr>
            </w:pPr>
            <w:r w:rsidRPr="00045B45">
              <w:rPr>
                <w:rFonts w:cs="Arial"/>
                <w:lang w:eastAsia="en-CA"/>
              </w:rPr>
              <w:t>12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0F36EBA" w14:textId="77777777" w:rsidR="00045B45" w:rsidRPr="00045B45" w:rsidRDefault="00045B45" w:rsidP="00045B45">
            <w:pPr>
              <w:rPr>
                <w:rFonts w:ascii="Carlito" w:hAnsi="Carlito"/>
                <w:lang w:eastAsia="en-CA"/>
              </w:rPr>
            </w:pPr>
            <w:r w:rsidRPr="00045B45">
              <w:rPr>
                <w:rFonts w:ascii="Carlito" w:hAnsi="Carlito"/>
                <w:lang w:eastAsia="en-CA"/>
              </w:rPr>
              <w:t>ICEWINE - ONTARIO VIDAL</w:t>
            </w:r>
          </w:p>
        </w:tc>
      </w:tr>
      <w:tr w:rsidR="00045B45" w:rsidRPr="00045B45" w14:paraId="56115AB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7B905C0" w14:textId="77777777" w:rsidR="00045B45" w:rsidRPr="00045B45" w:rsidRDefault="00045B45" w:rsidP="00045B45">
            <w:pPr>
              <w:jc w:val="center"/>
              <w:rPr>
                <w:rFonts w:cs="Arial"/>
                <w:lang w:eastAsia="en-CA"/>
              </w:rPr>
            </w:pPr>
            <w:r w:rsidRPr="00045B45">
              <w:rPr>
                <w:rFonts w:cs="Arial"/>
                <w:lang w:eastAsia="en-CA"/>
              </w:rPr>
              <w:t>601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01E5398" w14:textId="77777777" w:rsidR="00045B45" w:rsidRPr="00045B45" w:rsidRDefault="00045B45" w:rsidP="00045B45">
            <w:pPr>
              <w:jc w:val="center"/>
              <w:rPr>
                <w:rFonts w:cs="Arial"/>
                <w:lang w:eastAsia="en-CA"/>
              </w:rPr>
            </w:pPr>
            <w:r w:rsidRPr="00045B45">
              <w:rPr>
                <w:rFonts w:cs="Arial"/>
                <w:lang w:eastAsia="en-CA"/>
              </w:rPr>
              <w:t>14</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679B494" w14:textId="77777777" w:rsidR="00045B45" w:rsidRPr="00045B45" w:rsidRDefault="00045B45" w:rsidP="00045B45">
            <w:pPr>
              <w:rPr>
                <w:rFonts w:ascii="Carlito" w:hAnsi="Carlito"/>
                <w:lang w:eastAsia="en-CA"/>
              </w:rPr>
            </w:pPr>
            <w:r w:rsidRPr="00045B45">
              <w:rPr>
                <w:rFonts w:ascii="Carlito" w:hAnsi="Carlito"/>
                <w:lang w:eastAsia="en-CA"/>
              </w:rPr>
              <w:t>ICEWINE - ONTARIO OTHER</w:t>
            </w:r>
          </w:p>
        </w:tc>
      </w:tr>
      <w:tr w:rsidR="00045B45" w:rsidRPr="00045B45" w14:paraId="5C5B3B37"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2D32813" w14:textId="77777777" w:rsidR="00045B45" w:rsidRPr="00045B45" w:rsidRDefault="00045B45" w:rsidP="00045B45">
            <w:pPr>
              <w:jc w:val="center"/>
              <w:rPr>
                <w:rFonts w:cs="Arial"/>
                <w:lang w:eastAsia="en-CA"/>
              </w:rPr>
            </w:pPr>
            <w:r w:rsidRPr="00045B45">
              <w:rPr>
                <w:rFonts w:cs="Arial"/>
                <w:lang w:eastAsia="en-CA"/>
              </w:rPr>
              <w:t>601</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9B5672D" w14:textId="77777777" w:rsidR="00045B45" w:rsidRPr="00045B45" w:rsidRDefault="00045B45" w:rsidP="00045B45">
            <w:pPr>
              <w:jc w:val="center"/>
              <w:rPr>
                <w:rFonts w:cs="Arial"/>
                <w:lang w:eastAsia="en-CA"/>
              </w:rPr>
            </w:pPr>
            <w:r w:rsidRPr="00045B45">
              <w:rPr>
                <w:rFonts w:cs="Arial"/>
                <w:lang w:eastAsia="en-CA"/>
              </w:rPr>
              <w:t>15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F43F002" w14:textId="77777777" w:rsidR="00045B45" w:rsidRPr="00045B45" w:rsidRDefault="00045B45" w:rsidP="00045B45">
            <w:pPr>
              <w:rPr>
                <w:rFonts w:ascii="Carlito" w:hAnsi="Carlito"/>
                <w:lang w:eastAsia="en-CA"/>
              </w:rPr>
            </w:pPr>
            <w:r w:rsidRPr="00045B45">
              <w:rPr>
                <w:rFonts w:ascii="Carlito" w:hAnsi="Carlito"/>
                <w:lang w:eastAsia="en-CA"/>
              </w:rPr>
              <w:t>ICEWINE - ONTARIO RED</w:t>
            </w:r>
          </w:p>
        </w:tc>
      </w:tr>
      <w:tr w:rsidR="00045B45" w:rsidRPr="00045B45" w14:paraId="0607407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2FB998D" w14:textId="77777777" w:rsidR="00045B45" w:rsidRPr="00045B45" w:rsidRDefault="00045B45" w:rsidP="00045B45">
            <w:pPr>
              <w:jc w:val="center"/>
              <w:rPr>
                <w:rFonts w:cs="Arial"/>
                <w:lang w:eastAsia="en-CA"/>
              </w:rPr>
            </w:pPr>
            <w:r w:rsidRPr="00045B45">
              <w:rPr>
                <w:rFonts w:cs="Arial"/>
                <w:lang w:eastAsia="en-CA"/>
              </w:rPr>
              <w:t>605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93E97A0" w14:textId="77777777" w:rsidR="00045B45" w:rsidRPr="00045B45" w:rsidRDefault="00045B45" w:rsidP="00045B45">
            <w:pPr>
              <w:jc w:val="center"/>
              <w:rPr>
                <w:rFonts w:cs="Arial"/>
                <w:lang w:eastAsia="en-CA"/>
              </w:rPr>
            </w:pPr>
            <w:r w:rsidRPr="00045B45">
              <w:rPr>
                <w:rFonts w:cs="Arial"/>
                <w:lang w:eastAsia="en-CA"/>
              </w:rPr>
              <w:t>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14BDA6B" w14:textId="77777777" w:rsidR="00045B45" w:rsidRPr="00045B45" w:rsidRDefault="00045B45" w:rsidP="00045B45">
            <w:pPr>
              <w:rPr>
                <w:rFonts w:ascii="Carlito" w:hAnsi="Carlito"/>
                <w:lang w:eastAsia="en-CA"/>
              </w:rPr>
            </w:pPr>
            <w:r w:rsidRPr="00045B45">
              <w:rPr>
                <w:rFonts w:ascii="Carlito" w:hAnsi="Carlito"/>
                <w:lang w:eastAsia="en-CA"/>
              </w:rPr>
              <w:t>CANADA WHITE - BC VQA BLEND</w:t>
            </w:r>
          </w:p>
        </w:tc>
      </w:tr>
      <w:tr w:rsidR="00045B45" w:rsidRPr="00045B45" w14:paraId="096910FC"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F411056" w14:textId="77777777" w:rsidR="00045B45" w:rsidRPr="00045B45" w:rsidRDefault="00045B45" w:rsidP="00045B45">
            <w:pPr>
              <w:jc w:val="center"/>
              <w:rPr>
                <w:rFonts w:cs="Arial"/>
                <w:lang w:eastAsia="en-CA"/>
              </w:rPr>
            </w:pPr>
            <w:r w:rsidRPr="00045B45">
              <w:rPr>
                <w:rFonts w:cs="Arial"/>
                <w:lang w:eastAsia="en-CA"/>
              </w:rPr>
              <w:t>605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E1C9DCA" w14:textId="77777777" w:rsidR="00045B45" w:rsidRPr="00045B45" w:rsidRDefault="00045B45" w:rsidP="00045B45">
            <w:pPr>
              <w:jc w:val="center"/>
              <w:rPr>
                <w:rFonts w:cs="Arial"/>
                <w:lang w:eastAsia="en-CA"/>
              </w:rPr>
            </w:pPr>
            <w:r w:rsidRPr="00045B45">
              <w:rPr>
                <w:rFonts w:cs="Arial"/>
                <w:lang w:eastAsia="en-CA"/>
              </w:rPr>
              <w:t>15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ADE3377" w14:textId="77777777" w:rsidR="00045B45" w:rsidRPr="00045B45" w:rsidRDefault="00045B45" w:rsidP="00045B45">
            <w:pPr>
              <w:rPr>
                <w:rFonts w:ascii="Carlito" w:hAnsi="Carlito"/>
                <w:lang w:eastAsia="en-CA"/>
              </w:rPr>
            </w:pPr>
            <w:r w:rsidRPr="00045B45">
              <w:rPr>
                <w:rFonts w:ascii="Carlito" w:hAnsi="Carlito"/>
                <w:lang w:eastAsia="en-CA"/>
              </w:rPr>
              <w:t>CANADA WHITE - BC VQA VARIETAL</w:t>
            </w:r>
          </w:p>
        </w:tc>
      </w:tr>
      <w:tr w:rsidR="00045B45" w:rsidRPr="00045B45" w14:paraId="4E3A41B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EBD423B" w14:textId="77777777" w:rsidR="00045B45" w:rsidRPr="00045B45" w:rsidRDefault="00045B45" w:rsidP="00045B45">
            <w:pPr>
              <w:jc w:val="center"/>
              <w:rPr>
                <w:rFonts w:cs="Arial"/>
                <w:lang w:eastAsia="en-CA"/>
              </w:rPr>
            </w:pPr>
            <w:r w:rsidRPr="00045B45">
              <w:rPr>
                <w:rFonts w:cs="Arial"/>
                <w:lang w:eastAsia="en-CA"/>
              </w:rPr>
              <w:t>605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DA28B20" w14:textId="77777777" w:rsidR="00045B45" w:rsidRPr="00045B45" w:rsidRDefault="00045B45" w:rsidP="00045B45">
            <w:pPr>
              <w:jc w:val="center"/>
              <w:rPr>
                <w:rFonts w:cs="Arial"/>
                <w:lang w:eastAsia="en-CA"/>
              </w:rPr>
            </w:pPr>
            <w:r w:rsidRPr="00045B45">
              <w:rPr>
                <w:rFonts w:cs="Arial"/>
                <w:lang w:eastAsia="en-CA"/>
              </w:rPr>
              <w:t>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3FC04595" w14:textId="77777777" w:rsidR="00045B45" w:rsidRPr="00045B45" w:rsidRDefault="00045B45" w:rsidP="00045B45">
            <w:pPr>
              <w:rPr>
                <w:rFonts w:ascii="Carlito" w:hAnsi="Carlito"/>
                <w:lang w:eastAsia="en-CA"/>
              </w:rPr>
            </w:pPr>
            <w:r w:rsidRPr="00045B45">
              <w:rPr>
                <w:rFonts w:ascii="Carlito" w:hAnsi="Carlito"/>
                <w:lang w:eastAsia="en-CA"/>
              </w:rPr>
              <w:t>CANADA WHITE - OTHER PROVINCE</w:t>
            </w:r>
          </w:p>
        </w:tc>
      </w:tr>
      <w:tr w:rsidR="00045B45" w:rsidRPr="00045B45" w14:paraId="7D769FD1"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BF8DCFB" w14:textId="77777777" w:rsidR="00045B45" w:rsidRPr="00045B45" w:rsidRDefault="00045B45" w:rsidP="00045B45">
            <w:pPr>
              <w:jc w:val="center"/>
              <w:rPr>
                <w:rFonts w:cs="Arial"/>
                <w:lang w:eastAsia="en-CA"/>
              </w:rPr>
            </w:pPr>
            <w:r w:rsidRPr="00045B45">
              <w:rPr>
                <w:rFonts w:cs="Arial"/>
                <w:lang w:eastAsia="en-CA"/>
              </w:rPr>
              <w:t>606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542638D" w14:textId="77777777" w:rsidR="00045B45" w:rsidRPr="00045B45" w:rsidRDefault="00045B45" w:rsidP="00045B45">
            <w:pPr>
              <w:jc w:val="center"/>
              <w:rPr>
                <w:rFonts w:cs="Arial"/>
                <w:lang w:eastAsia="en-CA"/>
              </w:rPr>
            </w:pPr>
            <w:r w:rsidRPr="00045B45">
              <w:rPr>
                <w:rFonts w:cs="Arial"/>
                <w:lang w:eastAsia="en-CA"/>
              </w:rPr>
              <w:t>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EF1CDF2" w14:textId="77777777" w:rsidR="00045B45" w:rsidRPr="00045B45" w:rsidRDefault="00045B45" w:rsidP="00045B45">
            <w:pPr>
              <w:rPr>
                <w:rFonts w:ascii="Carlito" w:hAnsi="Carlito"/>
                <w:lang w:eastAsia="en-CA"/>
              </w:rPr>
            </w:pPr>
            <w:r w:rsidRPr="00045B45">
              <w:rPr>
                <w:rFonts w:ascii="Carlito" w:hAnsi="Carlito"/>
                <w:lang w:eastAsia="en-CA"/>
              </w:rPr>
              <w:t>CANADA RED - BC VQA BLENDS</w:t>
            </w:r>
          </w:p>
        </w:tc>
      </w:tr>
      <w:tr w:rsidR="00045B45" w:rsidRPr="00045B45" w14:paraId="25B93EC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ADE0C23" w14:textId="77777777" w:rsidR="00045B45" w:rsidRPr="00045B45" w:rsidRDefault="00045B45" w:rsidP="00045B45">
            <w:pPr>
              <w:jc w:val="center"/>
              <w:rPr>
                <w:rFonts w:cs="Arial"/>
                <w:lang w:eastAsia="en-CA"/>
              </w:rPr>
            </w:pPr>
            <w:r w:rsidRPr="00045B45">
              <w:rPr>
                <w:rFonts w:cs="Arial"/>
                <w:lang w:eastAsia="en-CA"/>
              </w:rPr>
              <w:t>606</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3847441" w14:textId="77777777" w:rsidR="00045B45" w:rsidRPr="00045B45" w:rsidRDefault="00045B45" w:rsidP="00045B45">
            <w:pPr>
              <w:jc w:val="center"/>
              <w:rPr>
                <w:rFonts w:cs="Arial"/>
                <w:lang w:eastAsia="en-CA"/>
              </w:rPr>
            </w:pPr>
            <w:r w:rsidRPr="00045B45">
              <w:rPr>
                <w:rFonts w:cs="Arial"/>
                <w:lang w:eastAsia="en-CA"/>
              </w:rPr>
              <w:t>15</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B6CBDC6" w14:textId="77777777" w:rsidR="00045B45" w:rsidRPr="00045B45" w:rsidRDefault="00045B45" w:rsidP="00045B45">
            <w:pPr>
              <w:rPr>
                <w:rFonts w:ascii="Carlito" w:hAnsi="Carlito"/>
                <w:lang w:eastAsia="en-CA"/>
              </w:rPr>
            </w:pPr>
            <w:r w:rsidRPr="00045B45">
              <w:rPr>
                <w:rFonts w:ascii="Carlito" w:hAnsi="Carlito"/>
                <w:lang w:eastAsia="en-CA"/>
              </w:rPr>
              <w:t>CANADA RED - BC VQA VARIETAL</w:t>
            </w:r>
          </w:p>
        </w:tc>
      </w:tr>
      <w:tr w:rsidR="00045B45" w:rsidRPr="00045B45" w14:paraId="2BE8C97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EAB3190" w14:textId="77777777" w:rsidR="00045B45" w:rsidRPr="00045B45" w:rsidRDefault="00045B45" w:rsidP="00045B45">
            <w:pPr>
              <w:jc w:val="center"/>
              <w:rPr>
                <w:rFonts w:cs="Arial"/>
                <w:lang w:eastAsia="en-CA"/>
              </w:rPr>
            </w:pPr>
            <w:r w:rsidRPr="00045B45">
              <w:rPr>
                <w:rFonts w:cs="Arial"/>
                <w:lang w:eastAsia="en-CA"/>
              </w:rPr>
              <w:t>652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8993B27" w14:textId="77777777" w:rsidR="00045B45" w:rsidRPr="00045B45" w:rsidRDefault="00045B45" w:rsidP="00045B45">
            <w:pPr>
              <w:jc w:val="center"/>
              <w:rPr>
                <w:rFonts w:cs="Arial"/>
                <w:lang w:eastAsia="en-CA"/>
              </w:rPr>
            </w:pPr>
            <w:r w:rsidRPr="00045B45">
              <w:rPr>
                <w:rFonts w:cs="Arial"/>
                <w:lang w:eastAsia="en-CA"/>
              </w:rPr>
              <w:t>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97F18D7" w14:textId="77777777" w:rsidR="00045B45" w:rsidRPr="00045B45" w:rsidRDefault="00045B45" w:rsidP="00045B45">
            <w:pPr>
              <w:rPr>
                <w:rFonts w:ascii="Carlito" w:hAnsi="Carlito"/>
                <w:lang w:eastAsia="en-CA"/>
              </w:rPr>
            </w:pPr>
            <w:r w:rsidRPr="00045B45">
              <w:rPr>
                <w:rFonts w:ascii="Carlito" w:hAnsi="Carlito"/>
                <w:lang w:eastAsia="en-CA"/>
              </w:rPr>
              <w:t>WASHINGTON - CABERNET SAUVIGNON</w:t>
            </w:r>
          </w:p>
        </w:tc>
      </w:tr>
      <w:tr w:rsidR="00045B45" w:rsidRPr="00045B45" w14:paraId="621C7F34"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C86DB5D" w14:textId="77777777" w:rsidR="00045B45" w:rsidRPr="00045B45" w:rsidRDefault="00045B45" w:rsidP="00045B45">
            <w:pPr>
              <w:jc w:val="center"/>
              <w:rPr>
                <w:rFonts w:cs="Arial"/>
                <w:lang w:eastAsia="en-CA"/>
              </w:rPr>
            </w:pPr>
            <w:r w:rsidRPr="00045B45">
              <w:rPr>
                <w:rFonts w:cs="Arial"/>
                <w:lang w:eastAsia="en-CA"/>
              </w:rPr>
              <w:t>652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C9A4A89" w14:textId="77777777" w:rsidR="00045B45" w:rsidRPr="00045B45" w:rsidRDefault="00045B45" w:rsidP="00045B45">
            <w:pPr>
              <w:jc w:val="center"/>
              <w:rPr>
                <w:rFonts w:cs="Arial"/>
                <w:lang w:eastAsia="en-CA"/>
              </w:rPr>
            </w:pPr>
            <w:r w:rsidRPr="00045B45">
              <w:rPr>
                <w:rFonts w:cs="Arial"/>
                <w:lang w:eastAsia="en-CA"/>
              </w:rPr>
              <w:t>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62A5C1C" w14:textId="77777777" w:rsidR="00045B45" w:rsidRPr="00045B45" w:rsidRDefault="00045B45" w:rsidP="00045B45">
            <w:pPr>
              <w:rPr>
                <w:rFonts w:ascii="Carlito" w:hAnsi="Carlito"/>
                <w:lang w:eastAsia="en-CA"/>
              </w:rPr>
            </w:pPr>
            <w:r w:rsidRPr="00045B45">
              <w:rPr>
                <w:rFonts w:ascii="Carlito" w:hAnsi="Carlito"/>
                <w:lang w:eastAsia="en-CA"/>
              </w:rPr>
              <w:t>WASHINGTON - MERLOT</w:t>
            </w:r>
          </w:p>
        </w:tc>
      </w:tr>
      <w:tr w:rsidR="00045B45" w:rsidRPr="00045B45" w14:paraId="740F2170"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A48D058" w14:textId="77777777" w:rsidR="00045B45" w:rsidRPr="00045B45" w:rsidRDefault="00045B45" w:rsidP="00045B45">
            <w:pPr>
              <w:jc w:val="center"/>
              <w:rPr>
                <w:rFonts w:cs="Arial"/>
                <w:lang w:eastAsia="en-CA"/>
              </w:rPr>
            </w:pPr>
            <w:r w:rsidRPr="00045B45">
              <w:rPr>
                <w:rFonts w:cs="Arial"/>
                <w:lang w:eastAsia="en-CA"/>
              </w:rPr>
              <w:t>652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66DB3BB" w14:textId="77777777" w:rsidR="00045B45" w:rsidRPr="00045B45" w:rsidRDefault="00045B45" w:rsidP="00045B45">
            <w:pPr>
              <w:jc w:val="center"/>
              <w:rPr>
                <w:rFonts w:cs="Arial"/>
                <w:lang w:eastAsia="en-CA"/>
              </w:rPr>
            </w:pPr>
            <w:r w:rsidRPr="00045B45">
              <w:rPr>
                <w:rFonts w:cs="Arial"/>
                <w:lang w:eastAsia="en-CA"/>
              </w:rPr>
              <w:t>30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994FF33" w14:textId="77777777" w:rsidR="00045B45" w:rsidRPr="00045B45" w:rsidRDefault="00045B45" w:rsidP="00045B45">
            <w:pPr>
              <w:rPr>
                <w:rFonts w:ascii="Carlito" w:hAnsi="Carlito"/>
                <w:lang w:eastAsia="en-CA"/>
              </w:rPr>
            </w:pPr>
            <w:r w:rsidRPr="00045B45">
              <w:rPr>
                <w:rFonts w:ascii="Carlito" w:hAnsi="Carlito"/>
                <w:lang w:eastAsia="en-CA"/>
              </w:rPr>
              <w:t>WASHINGTON - OTHER REDS</w:t>
            </w:r>
          </w:p>
        </w:tc>
      </w:tr>
      <w:tr w:rsidR="00045B45" w:rsidRPr="00045B45" w14:paraId="16C29FB4"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382C4B2" w14:textId="77777777" w:rsidR="00045B45" w:rsidRPr="00045B45" w:rsidRDefault="00045B45" w:rsidP="00045B45">
            <w:pPr>
              <w:jc w:val="center"/>
              <w:rPr>
                <w:rFonts w:cs="Arial"/>
                <w:lang w:eastAsia="en-CA"/>
              </w:rPr>
            </w:pPr>
            <w:r w:rsidRPr="00045B45">
              <w:rPr>
                <w:rFonts w:cs="Arial"/>
                <w:lang w:eastAsia="en-CA"/>
              </w:rPr>
              <w:t>652</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AC08FA5" w14:textId="77777777" w:rsidR="00045B45" w:rsidRPr="00045B45" w:rsidRDefault="00045B45" w:rsidP="00045B45">
            <w:pPr>
              <w:jc w:val="center"/>
              <w:rPr>
                <w:rFonts w:cs="Arial"/>
                <w:lang w:eastAsia="en-CA"/>
              </w:rPr>
            </w:pPr>
            <w:r w:rsidRPr="00045B45">
              <w:rPr>
                <w:rFonts w:cs="Arial"/>
                <w:lang w:eastAsia="en-CA"/>
              </w:rPr>
              <w:t>40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8538282" w14:textId="77777777" w:rsidR="00045B45" w:rsidRPr="00045B45" w:rsidRDefault="00045B45" w:rsidP="00045B45">
            <w:pPr>
              <w:rPr>
                <w:rFonts w:ascii="Carlito" w:hAnsi="Carlito"/>
                <w:lang w:eastAsia="en-CA"/>
              </w:rPr>
            </w:pPr>
            <w:r w:rsidRPr="00045B45">
              <w:rPr>
                <w:rFonts w:ascii="Carlito" w:hAnsi="Carlito"/>
                <w:lang w:eastAsia="en-CA"/>
              </w:rPr>
              <w:t>WASHINGTON - WHITES</w:t>
            </w:r>
          </w:p>
        </w:tc>
      </w:tr>
      <w:tr w:rsidR="00045B45" w:rsidRPr="00045B45" w14:paraId="3ED5B67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3757423" w14:textId="77777777" w:rsidR="00045B45" w:rsidRPr="00045B45" w:rsidRDefault="00045B45" w:rsidP="00045B45">
            <w:pPr>
              <w:jc w:val="center"/>
              <w:rPr>
                <w:rFonts w:cs="Arial"/>
                <w:lang w:eastAsia="en-CA"/>
              </w:rPr>
            </w:pPr>
            <w:r w:rsidRPr="00045B45">
              <w:rPr>
                <w:rFonts w:cs="Arial"/>
                <w:lang w:eastAsia="en-CA"/>
              </w:rPr>
              <w:t>654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BF541F4" w14:textId="77777777" w:rsidR="00045B45" w:rsidRPr="00045B45" w:rsidRDefault="00045B45" w:rsidP="00045B45">
            <w:pPr>
              <w:jc w:val="center"/>
              <w:rPr>
                <w:rFonts w:cs="Arial"/>
                <w:lang w:eastAsia="en-CA"/>
              </w:rPr>
            </w:pPr>
            <w:r w:rsidRPr="00045B45">
              <w:rPr>
                <w:rFonts w:cs="Arial"/>
                <w:lang w:eastAsia="en-CA"/>
              </w:rPr>
              <w:t>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AEFDBF2" w14:textId="77777777" w:rsidR="00045B45" w:rsidRPr="00045B45" w:rsidRDefault="00045B45" w:rsidP="00045B45">
            <w:pPr>
              <w:rPr>
                <w:rFonts w:ascii="Carlito" w:hAnsi="Carlito"/>
                <w:lang w:eastAsia="en-CA"/>
              </w:rPr>
            </w:pPr>
            <w:r w:rsidRPr="00045B45">
              <w:rPr>
                <w:rFonts w:ascii="Carlito" w:hAnsi="Carlito"/>
                <w:lang w:eastAsia="en-CA"/>
              </w:rPr>
              <w:t>OTHER USA WHITE - OREGON</w:t>
            </w:r>
          </w:p>
        </w:tc>
      </w:tr>
      <w:tr w:rsidR="00045B45" w:rsidRPr="00045B45" w14:paraId="53955D3C"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7C6E8F9" w14:textId="77777777" w:rsidR="00045B45" w:rsidRPr="00045B45" w:rsidRDefault="00045B45" w:rsidP="00045B45">
            <w:pPr>
              <w:jc w:val="center"/>
              <w:rPr>
                <w:rFonts w:cs="Arial"/>
                <w:lang w:eastAsia="en-CA"/>
              </w:rPr>
            </w:pPr>
            <w:r w:rsidRPr="00045B45">
              <w:rPr>
                <w:rFonts w:cs="Arial"/>
                <w:lang w:eastAsia="en-CA"/>
              </w:rPr>
              <w:t>654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4E47333" w14:textId="77777777" w:rsidR="00045B45" w:rsidRPr="00045B45" w:rsidRDefault="00045B45" w:rsidP="00045B45">
            <w:pPr>
              <w:jc w:val="center"/>
              <w:rPr>
                <w:rFonts w:cs="Arial"/>
                <w:lang w:eastAsia="en-CA"/>
              </w:rPr>
            </w:pPr>
            <w:r w:rsidRPr="00045B45">
              <w:rPr>
                <w:rFonts w:cs="Arial"/>
                <w:lang w:eastAsia="en-CA"/>
              </w:rPr>
              <w:t>30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B241DBB" w14:textId="77777777" w:rsidR="00045B45" w:rsidRPr="00045B45" w:rsidRDefault="00045B45" w:rsidP="00045B45">
            <w:pPr>
              <w:rPr>
                <w:rFonts w:ascii="Carlito" w:hAnsi="Carlito"/>
                <w:lang w:eastAsia="en-CA"/>
              </w:rPr>
            </w:pPr>
            <w:r w:rsidRPr="00045B45">
              <w:rPr>
                <w:rFonts w:ascii="Carlito" w:hAnsi="Carlito"/>
                <w:lang w:eastAsia="en-CA"/>
              </w:rPr>
              <w:t>OTHER USA WHITE - NEW YORK</w:t>
            </w:r>
          </w:p>
        </w:tc>
      </w:tr>
      <w:tr w:rsidR="00045B45" w:rsidRPr="00045B45" w14:paraId="0974F3A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4269985" w14:textId="77777777" w:rsidR="00045B45" w:rsidRPr="00045B45" w:rsidRDefault="00045B45" w:rsidP="00045B45">
            <w:pPr>
              <w:jc w:val="center"/>
              <w:rPr>
                <w:rFonts w:cs="Arial"/>
                <w:lang w:eastAsia="en-CA"/>
              </w:rPr>
            </w:pPr>
            <w:r w:rsidRPr="00045B45">
              <w:rPr>
                <w:rFonts w:cs="Arial"/>
                <w:lang w:eastAsia="en-CA"/>
              </w:rPr>
              <w:t>654</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7DC4B2B" w14:textId="77777777" w:rsidR="00045B45" w:rsidRPr="00045B45" w:rsidRDefault="00045B45" w:rsidP="00045B45">
            <w:pPr>
              <w:jc w:val="center"/>
              <w:rPr>
                <w:rFonts w:cs="Arial"/>
                <w:lang w:eastAsia="en-CA"/>
              </w:rPr>
            </w:pPr>
            <w:r w:rsidRPr="00045B45">
              <w:rPr>
                <w:rFonts w:cs="Arial"/>
                <w:lang w:eastAsia="en-CA"/>
              </w:rPr>
              <w:t>50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93CB83D" w14:textId="77777777" w:rsidR="00045B45" w:rsidRPr="00045B45" w:rsidRDefault="00045B45" w:rsidP="00045B45">
            <w:pPr>
              <w:rPr>
                <w:rFonts w:ascii="Carlito" w:hAnsi="Carlito"/>
                <w:lang w:eastAsia="en-CA"/>
              </w:rPr>
            </w:pPr>
            <w:r w:rsidRPr="00045B45">
              <w:rPr>
                <w:rFonts w:ascii="Carlito" w:hAnsi="Carlito"/>
                <w:lang w:eastAsia="en-CA"/>
              </w:rPr>
              <w:t>OTHER USA WHITE - OTHER</w:t>
            </w:r>
          </w:p>
        </w:tc>
      </w:tr>
      <w:tr w:rsidR="00045B45" w:rsidRPr="00045B45" w14:paraId="5B9E2AD2"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6B4DC75" w14:textId="77777777" w:rsidR="00045B45" w:rsidRPr="00045B45" w:rsidRDefault="00045B45" w:rsidP="00045B45">
            <w:pPr>
              <w:jc w:val="center"/>
              <w:rPr>
                <w:rFonts w:cs="Arial"/>
                <w:lang w:eastAsia="en-CA"/>
              </w:rPr>
            </w:pPr>
            <w:r w:rsidRPr="00045B45">
              <w:rPr>
                <w:rFonts w:cs="Arial"/>
                <w:lang w:eastAsia="en-CA"/>
              </w:rPr>
              <w:t>655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37A5F94" w14:textId="77777777" w:rsidR="00045B45" w:rsidRPr="00045B45" w:rsidRDefault="00045B45" w:rsidP="00045B45">
            <w:pPr>
              <w:jc w:val="center"/>
              <w:rPr>
                <w:rFonts w:cs="Arial"/>
                <w:lang w:eastAsia="en-CA"/>
              </w:rPr>
            </w:pPr>
            <w:r w:rsidRPr="00045B45">
              <w:rPr>
                <w:rFonts w:cs="Arial"/>
                <w:lang w:eastAsia="en-CA"/>
              </w:rPr>
              <w:t>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8B179E5" w14:textId="77777777" w:rsidR="00045B45" w:rsidRPr="00045B45" w:rsidRDefault="00045B45" w:rsidP="00045B45">
            <w:pPr>
              <w:rPr>
                <w:rFonts w:ascii="Carlito" w:hAnsi="Carlito"/>
                <w:lang w:eastAsia="en-CA"/>
              </w:rPr>
            </w:pPr>
            <w:r w:rsidRPr="00045B45">
              <w:rPr>
                <w:rFonts w:ascii="Carlito" w:hAnsi="Carlito"/>
                <w:lang w:eastAsia="en-CA"/>
              </w:rPr>
              <w:t>OTHER USA RED - OREGON</w:t>
            </w:r>
          </w:p>
        </w:tc>
      </w:tr>
      <w:tr w:rsidR="00045B45" w:rsidRPr="00045B45" w14:paraId="0AC8D25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DDD91F4" w14:textId="77777777" w:rsidR="00045B45" w:rsidRPr="00045B45" w:rsidRDefault="00045B45" w:rsidP="00045B45">
            <w:pPr>
              <w:jc w:val="center"/>
              <w:rPr>
                <w:rFonts w:cs="Arial"/>
                <w:lang w:eastAsia="en-CA"/>
              </w:rPr>
            </w:pPr>
            <w:r w:rsidRPr="00045B45">
              <w:rPr>
                <w:rFonts w:cs="Arial"/>
                <w:lang w:eastAsia="en-CA"/>
              </w:rPr>
              <w:t>655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8352B6A" w14:textId="77777777" w:rsidR="00045B45" w:rsidRPr="00045B45" w:rsidRDefault="00045B45" w:rsidP="00045B45">
            <w:pPr>
              <w:jc w:val="center"/>
              <w:rPr>
                <w:rFonts w:cs="Arial"/>
                <w:lang w:eastAsia="en-CA"/>
              </w:rPr>
            </w:pPr>
            <w:r w:rsidRPr="00045B45">
              <w:rPr>
                <w:rFonts w:cs="Arial"/>
                <w:lang w:eastAsia="en-CA"/>
              </w:rPr>
              <w:t>50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ACF38F4" w14:textId="77777777" w:rsidR="00045B45" w:rsidRPr="00045B45" w:rsidRDefault="00045B45" w:rsidP="00045B45">
            <w:pPr>
              <w:rPr>
                <w:rFonts w:ascii="Carlito" w:hAnsi="Carlito"/>
                <w:lang w:eastAsia="en-CA"/>
              </w:rPr>
            </w:pPr>
            <w:r w:rsidRPr="00045B45">
              <w:rPr>
                <w:rFonts w:ascii="Carlito" w:hAnsi="Carlito"/>
                <w:lang w:eastAsia="en-CA"/>
              </w:rPr>
              <w:t>OTHER USA RED - OTHER</w:t>
            </w:r>
          </w:p>
        </w:tc>
      </w:tr>
      <w:tr w:rsidR="00045B45" w:rsidRPr="00045B45" w14:paraId="468CEC58"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53B1EF0" w14:textId="77777777" w:rsidR="00045B45" w:rsidRPr="00045B45" w:rsidRDefault="00045B45" w:rsidP="00045B45">
            <w:pPr>
              <w:jc w:val="center"/>
              <w:rPr>
                <w:rFonts w:cs="Arial"/>
                <w:lang w:eastAsia="en-CA"/>
              </w:rPr>
            </w:pPr>
            <w:r w:rsidRPr="00045B45">
              <w:rPr>
                <w:rFonts w:cs="Arial"/>
                <w:lang w:eastAsia="en-CA"/>
              </w:rPr>
              <w:t>658</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81EBF44" w14:textId="77777777" w:rsidR="00045B45" w:rsidRPr="00045B45" w:rsidRDefault="00045B45" w:rsidP="00045B45">
            <w:pPr>
              <w:jc w:val="center"/>
              <w:rPr>
                <w:rFonts w:cs="Arial"/>
                <w:lang w:eastAsia="en-CA"/>
              </w:rPr>
            </w:pPr>
            <w:r w:rsidRPr="00045B45">
              <w:rPr>
                <w:rFonts w:cs="Arial"/>
                <w:lang w:eastAsia="en-CA"/>
              </w:rPr>
              <w:t>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E9C8AFE" w14:textId="77777777" w:rsidR="00045B45" w:rsidRPr="00045B45" w:rsidRDefault="00045B45" w:rsidP="00045B45">
            <w:pPr>
              <w:rPr>
                <w:rFonts w:ascii="Carlito" w:hAnsi="Carlito"/>
                <w:lang w:eastAsia="en-CA"/>
              </w:rPr>
            </w:pPr>
            <w:r w:rsidRPr="00045B45">
              <w:rPr>
                <w:rFonts w:ascii="Carlito" w:hAnsi="Carlito"/>
                <w:lang w:eastAsia="en-CA"/>
              </w:rPr>
              <w:t>CENTRAL S. AMERICA WHITE - WHITE</w:t>
            </w:r>
          </w:p>
        </w:tc>
      </w:tr>
      <w:tr w:rsidR="00045B45" w:rsidRPr="00045B45" w14:paraId="491628EB"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753BD0B" w14:textId="77777777" w:rsidR="00045B45" w:rsidRPr="00045B45" w:rsidRDefault="00045B45" w:rsidP="00045B45">
            <w:pPr>
              <w:jc w:val="center"/>
              <w:rPr>
                <w:rFonts w:cs="Arial"/>
                <w:lang w:eastAsia="en-CA"/>
              </w:rPr>
            </w:pPr>
            <w:r w:rsidRPr="00045B45">
              <w:rPr>
                <w:rFonts w:cs="Arial"/>
                <w:lang w:eastAsia="en-CA"/>
              </w:rPr>
              <w:t>659</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2881700" w14:textId="77777777" w:rsidR="00045B45" w:rsidRPr="00045B45" w:rsidRDefault="00045B45" w:rsidP="00045B45">
            <w:pPr>
              <w:jc w:val="center"/>
              <w:rPr>
                <w:rFonts w:cs="Arial"/>
                <w:lang w:eastAsia="en-CA"/>
              </w:rPr>
            </w:pPr>
            <w:r w:rsidRPr="00045B45">
              <w:rPr>
                <w:rFonts w:cs="Arial"/>
                <w:lang w:eastAsia="en-CA"/>
              </w:rPr>
              <w:t>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9E74A31" w14:textId="77777777" w:rsidR="00045B45" w:rsidRPr="00045B45" w:rsidRDefault="00045B45" w:rsidP="00045B45">
            <w:pPr>
              <w:rPr>
                <w:rFonts w:ascii="Carlito" w:hAnsi="Carlito"/>
                <w:lang w:eastAsia="en-CA"/>
              </w:rPr>
            </w:pPr>
            <w:r w:rsidRPr="00045B45">
              <w:rPr>
                <w:rFonts w:ascii="Carlito" w:hAnsi="Carlito"/>
                <w:lang w:eastAsia="en-CA"/>
              </w:rPr>
              <w:t>CENTRAL S. AMERICA - RED</w:t>
            </w:r>
          </w:p>
        </w:tc>
      </w:tr>
      <w:tr w:rsidR="00045B45" w:rsidRPr="00045B45" w14:paraId="2E332041"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22CA785" w14:textId="77777777" w:rsidR="00045B45" w:rsidRPr="00045B45" w:rsidRDefault="00045B45" w:rsidP="00045B45">
            <w:pPr>
              <w:jc w:val="center"/>
              <w:rPr>
                <w:rFonts w:cs="Arial"/>
                <w:lang w:eastAsia="en-CA"/>
              </w:rPr>
            </w:pPr>
            <w:r w:rsidRPr="00045B45">
              <w:rPr>
                <w:rFonts w:cs="Arial"/>
                <w:lang w:eastAsia="en-CA"/>
              </w:rPr>
              <w:t>720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6238597" w14:textId="77777777" w:rsidR="00045B45" w:rsidRPr="00045B45" w:rsidRDefault="00045B45" w:rsidP="00045B45">
            <w:pPr>
              <w:jc w:val="center"/>
              <w:rPr>
                <w:rFonts w:cs="Arial"/>
                <w:lang w:eastAsia="en-CA"/>
              </w:rPr>
            </w:pPr>
            <w:r w:rsidRPr="00045B45">
              <w:rPr>
                <w:rFonts w:cs="Arial"/>
                <w:lang w:eastAsia="en-CA"/>
              </w:rPr>
              <w:t>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BC8B778" w14:textId="77777777" w:rsidR="00045B45" w:rsidRPr="00045B45" w:rsidRDefault="00045B45" w:rsidP="00045B45">
            <w:pPr>
              <w:rPr>
                <w:rFonts w:ascii="Carlito" w:hAnsi="Carlito"/>
                <w:lang w:eastAsia="en-CA"/>
              </w:rPr>
            </w:pPr>
            <w:r w:rsidRPr="00045B45">
              <w:rPr>
                <w:rFonts w:ascii="Carlito" w:hAnsi="Carlito"/>
                <w:lang w:eastAsia="en-CA"/>
              </w:rPr>
              <w:t>FORTIFIED OLD WORLD - PREMIUM PORT</w:t>
            </w:r>
          </w:p>
        </w:tc>
      </w:tr>
      <w:tr w:rsidR="00045B45" w:rsidRPr="00045B45" w14:paraId="04FE6FCD"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A693726" w14:textId="77777777" w:rsidR="00045B45" w:rsidRPr="00045B45" w:rsidRDefault="00045B45" w:rsidP="00045B45">
            <w:pPr>
              <w:jc w:val="center"/>
              <w:rPr>
                <w:rFonts w:cs="Arial"/>
                <w:lang w:eastAsia="en-CA"/>
              </w:rPr>
            </w:pPr>
            <w:r w:rsidRPr="00045B45">
              <w:rPr>
                <w:rFonts w:cs="Arial"/>
                <w:lang w:eastAsia="en-CA"/>
              </w:rPr>
              <w:lastRenderedPageBreak/>
              <w:t>720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3175AF55" w14:textId="77777777" w:rsidR="00045B45" w:rsidRPr="00045B45" w:rsidRDefault="00045B45" w:rsidP="00045B45">
            <w:pPr>
              <w:jc w:val="center"/>
              <w:rPr>
                <w:rFonts w:cs="Arial"/>
                <w:lang w:eastAsia="en-CA"/>
              </w:rPr>
            </w:pPr>
            <w:r w:rsidRPr="00045B45">
              <w:rPr>
                <w:rFonts w:cs="Arial"/>
                <w:lang w:eastAsia="en-CA"/>
              </w:rPr>
              <w:t>12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AD4138B" w14:textId="77777777" w:rsidR="00045B45" w:rsidRPr="00045B45" w:rsidRDefault="00045B45" w:rsidP="00045B45">
            <w:pPr>
              <w:rPr>
                <w:rFonts w:ascii="Carlito" w:hAnsi="Carlito"/>
                <w:lang w:eastAsia="en-CA"/>
              </w:rPr>
            </w:pPr>
            <w:r w:rsidRPr="00045B45">
              <w:rPr>
                <w:rFonts w:ascii="Carlito" w:hAnsi="Carlito"/>
                <w:lang w:eastAsia="en-CA"/>
              </w:rPr>
              <w:t>FORTIFIED OLD WORLD - VINTAGE PORT</w:t>
            </w:r>
          </w:p>
        </w:tc>
      </w:tr>
      <w:tr w:rsidR="00045B45" w:rsidRPr="00045B45" w14:paraId="0F3C581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013B6B5" w14:textId="77777777" w:rsidR="00045B45" w:rsidRPr="00045B45" w:rsidRDefault="00045B45" w:rsidP="00045B45">
            <w:pPr>
              <w:jc w:val="center"/>
              <w:rPr>
                <w:rFonts w:cs="Arial"/>
                <w:lang w:eastAsia="en-CA"/>
              </w:rPr>
            </w:pPr>
            <w:r w:rsidRPr="00045B45">
              <w:rPr>
                <w:rFonts w:cs="Arial"/>
                <w:lang w:eastAsia="en-CA"/>
              </w:rPr>
              <w:t>720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F55102C" w14:textId="77777777" w:rsidR="00045B45" w:rsidRPr="00045B45" w:rsidRDefault="00045B45" w:rsidP="00045B45">
            <w:pPr>
              <w:jc w:val="center"/>
              <w:rPr>
                <w:rFonts w:cs="Arial"/>
                <w:lang w:eastAsia="en-CA"/>
              </w:rPr>
            </w:pPr>
            <w:r w:rsidRPr="00045B45">
              <w:rPr>
                <w:rFonts w:cs="Arial"/>
                <w:lang w:eastAsia="en-CA"/>
              </w:rPr>
              <w:t>32</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D5A60B1" w14:textId="77777777" w:rsidR="00045B45" w:rsidRPr="00045B45" w:rsidRDefault="00045B45" w:rsidP="00045B45">
            <w:pPr>
              <w:rPr>
                <w:rFonts w:ascii="Carlito" w:hAnsi="Carlito"/>
                <w:lang w:eastAsia="en-CA"/>
              </w:rPr>
            </w:pPr>
            <w:r w:rsidRPr="00045B45">
              <w:rPr>
                <w:rFonts w:ascii="Carlito" w:hAnsi="Carlito"/>
                <w:lang w:eastAsia="en-CA"/>
              </w:rPr>
              <w:t>FORTIFIED OLD WORLD - SHERRY</w:t>
            </w:r>
          </w:p>
        </w:tc>
      </w:tr>
      <w:tr w:rsidR="00045B45" w:rsidRPr="00045B45" w14:paraId="112CAE5F"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90D4D71" w14:textId="77777777" w:rsidR="00045B45" w:rsidRPr="00045B45" w:rsidRDefault="00045B45" w:rsidP="00045B45">
            <w:pPr>
              <w:jc w:val="center"/>
              <w:rPr>
                <w:rFonts w:cs="Arial"/>
                <w:lang w:eastAsia="en-CA"/>
              </w:rPr>
            </w:pPr>
            <w:r w:rsidRPr="00045B45">
              <w:rPr>
                <w:rFonts w:cs="Arial"/>
                <w:lang w:eastAsia="en-CA"/>
              </w:rPr>
              <w:t>720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E60BA06" w14:textId="77777777" w:rsidR="00045B45" w:rsidRPr="00045B45" w:rsidRDefault="00045B45" w:rsidP="00045B45">
            <w:pPr>
              <w:jc w:val="center"/>
              <w:rPr>
                <w:rFonts w:cs="Arial"/>
                <w:lang w:eastAsia="en-CA"/>
              </w:rPr>
            </w:pPr>
            <w:r w:rsidRPr="00045B45">
              <w:rPr>
                <w:rFonts w:cs="Arial"/>
                <w:lang w:eastAsia="en-CA"/>
              </w:rPr>
              <w:t>100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FCD4714" w14:textId="77777777" w:rsidR="00045B45" w:rsidRPr="00045B45" w:rsidRDefault="00045B45" w:rsidP="00045B45">
            <w:pPr>
              <w:rPr>
                <w:rFonts w:ascii="Carlito" w:hAnsi="Carlito"/>
                <w:lang w:eastAsia="en-CA"/>
              </w:rPr>
            </w:pPr>
            <w:r w:rsidRPr="00045B45">
              <w:rPr>
                <w:rFonts w:ascii="Carlito" w:hAnsi="Carlito"/>
                <w:lang w:eastAsia="en-CA"/>
              </w:rPr>
              <w:t>FORTIFIED OLD WORLD - OTHER</w:t>
            </w:r>
          </w:p>
        </w:tc>
      </w:tr>
      <w:tr w:rsidR="00045B45" w:rsidRPr="00045B45" w14:paraId="40C6270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A2A3FC2" w14:textId="77777777" w:rsidR="00045B45" w:rsidRPr="00045B45" w:rsidRDefault="00045B45" w:rsidP="00045B45">
            <w:pPr>
              <w:jc w:val="center"/>
              <w:rPr>
                <w:rFonts w:cs="Arial"/>
                <w:lang w:eastAsia="en-CA"/>
              </w:rPr>
            </w:pPr>
            <w:r w:rsidRPr="00045B45">
              <w:rPr>
                <w:rFonts w:cs="Arial"/>
                <w:lang w:eastAsia="en-CA"/>
              </w:rPr>
              <w:t>735</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1DD0018" w14:textId="77777777" w:rsidR="00045B45" w:rsidRPr="00045B45" w:rsidRDefault="00045B45" w:rsidP="00045B45">
            <w:pPr>
              <w:jc w:val="center"/>
              <w:rPr>
                <w:rFonts w:cs="Arial"/>
                <w:lang w:eastAsia="en-CA"/>
              </w:rPr>
            </w:pPr>
            <w:r w:rsidRPr="00045B45">
              <w:rPr>
                <w:rFonts w:cs="Arial"/>
                <w:lang w:eastAsia="en-CA"/>
              </w:rPr>
              <w:t>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659740E" w14:textId="77777777" w:rsidR="00045B45" w:rsidRPr="00045B45" w:rsidRDefault="00045B45" w:rsidP="00045B45">
            <w:pPr>
              <w:rPr>
                <w:rFonts w:ascii="Carlito" w:hAnsi="Carlito"/>
                <w:lang w:eastAsia="en-CA"/>
              </w:rPr>
            </w:pPr>
            <w:r w:rsidRPr="00045B45">
              <w:rPr>
                <w:rFonts w:ascii="Carlito" w:hAnsi="Carlito"/>
                <w:lang w:eastAsia="en-CA"/>
              </w:rPr>
              <w:t>SPECIALTY FRUIT WINES NW - FRUIT WINES</w:t>
            </w:r>
          </w:p>
        </w:tc>
      </w:tr>
      <w:tr w:rsidR="00045B45" w:rsidRPr="00045B45" w14:paraId="527B418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CD457F8" w14:textId="77777777" w:rsidR="00045B45" w:rsidRPr="00045B45" w:rsidRDefault="00045B45" w:rsidP="00045B45">
            <w:pPr>
              <w:jc w:val="center"/>
              <w:rPr>
                <w:rFonts w:cs="Arial"/>
                <w:lang w:eastAsia="en-CA"/>
              </w:rPr>
            </w:pPr>
            <w:r w:rsidRPr="00045B45">
              <w:rPr>
                <w:rFonts w:cs="Arial"/>
                <w:lang w:eastAsia="en-CA"/>
              </w:rPr>
              <w:t>740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93F7473" w14:textId="77777777" w:rsidR="00045B45" w:rsidRPr="00045B45" w:rsidRDefault="00045B45" w:rsidP="00045B45">
            <w:pPr>
              <w:jc w:val="center"/>
              <w:rPr>
                <w:rFonts w:cs="Arial"/>
                <w:lang w:eastAsia="en-CA"/>
              </w:rPr>
            </w:pPr>
            <w:r w:rsidRPr="00045B45">
              <w:rPr>
                <w:rFonts w:cs="Arial"/>
                <w:lang w:eastAsia="en-CA"/>
              </w:rPr>
              <w:t>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226331D3" w14:textId="77777777" w:rsidR="00045B45" w:rsidRPr="00045B45" w:rsidRDefault="00045B45" w:rsidP="00045B45">
            <w:pPr>
              <w:rPr>
                <w:rFonts w:ascii="Carlito" w:hAnsi="Carlito"/>
                <w:lang w:eastAsia="en-CA"/>
              </w:rPr>
            </w:pPr>
            <w:r w:rsidRPr="00045B45">
              <w:rPr>
                <w:rFonts w:ascii="Carlito" w:hAnsi="Carlito"/>
                <w:lang w:eastAsia="en-CA"/>
              </w:rPr>
              <w:t>KOSHER - SPIRITS</w:t>
            </w:r>
          </w:p>
        </w:tc>
      </w:tr>
      <w:tr w:rsidR="00045B45" w:rsidRPr="00045B45" w14:paraId="6F612601"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D8D6B4C" w14:textId="77777777" w:rsidR="00045B45" w:rsidRPr="00045B45" w:rsidRDefault="00045B45" w:rsidP="00045B45">
            <w:pPr>
              <w:jc w:val="center"/>
              <w:rPr>
                <w:rFonts w:cs="Arial"/>
                <w:lang w:eastAsia="en-CA"/>
              </w:rPr>
            </w:pPr>
            <w:r w:rsidRPr="00045B45">
              <w:rPr>
                <w:rFonts w:cs="Arial"/>
                <w:lang w:eastAsia="en-CA"/>
              </w:rPr>
              <w:t>740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55A369A" w14:textId="77777777" w:rsidR="00045B45" w:rsidRPr="00045B45" w:rsidRDefault="00045B45" w:rsidP="00045B45">
            <w:pPr>
              <w:jc w:val="center"/>
              <w:rPr>
                <w:rFonts w:cs="Arial"/>
                <w:lang w:eastAsia="en-CA"/>
              </w:rPr>
            </w:pPr>
            <w:r w:rsidRPr="00045B45">
              <w:rPr>
                <w:rFonts w:cs="Arial"/>
                <w:lang w:eastAsia="en-CA"/>
              </w:rPr>
              <w:t>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0ED6C51" w14:textId="77777777" w:rsidR="00045B45" w:rsidRPr="00045B45" w:rsidRDefault="00045B45" w:rsidP="00045B45">
            <w:pPr>
              <w:rPr>
                <w:rFonts w:ascii="Carlito" w:hAnsi="Carlito"/>
                <w:lang w:eastAsia="en-CA"/>
              </w:rPr>
            </w:pPr>
            <w:r w:rsidRPr="00045B45">
              <w:rPr>
                <w:rFonts w:ascii="Carlito" w:hAnsi="Carlito"/>
                <w:lang w:eastAsia="en-CA"/>
              </w:rPr>
              <w:t>KOSHER - LIQUEUR</w:t>
            </w:r>
          </w:p>
        </w:tc>
      </w:tr>
      <w:tr w:rsidR="00045B45" w:rsidRPr="00045B45" w14:paraId="1E0F7F25"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CFBF89C" w14:textId="77777777" w:rsidR="00045B45" w:rsidRPr="00045B45" w:rsidRDefault="00045B45" w:rsidP="00045B45">
            <w:pPr>
              <w:jc w:val="center"/>
              <w:rPr>
                <w:rFonts w:cs="Arial"/>
                <w:lang w:eastAsia="en-CA"/>
              </w:rPr>
            </w:pPr>
            <w:r w:rsidRPr="00045B45">
              <w:rPr>
                <w:rFonts w:cs="Arial"/>
                <w:lang w:eastAsia="en-CA"/>
              </w:rPr>
              <w:t>740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97D6970" w14:textId="77777777" w:rsidR="00045B45" w:rsidRPr="00045B45" w:rsidRDefault="00045B45" w:rsidP="00045B45">
            <w:pPr>
              <w:jc w:val="center"/>
              <w:rPr>
                <w:rFonts w:cs="Arial"/>
                <w:lang w:eastAsia="en-CA"/>
              </w:rPr>
            </w:pPr>
            <w:r w:rsidRPr="00045B45">
              <w:rPr>
                <w:rFonts w:cs="Arial"/>
                <w:lang w:eastAsia="en-CA"/>
              </w:rPr>
              <w:t>30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B42D5C4" w14:textId="77777777" w:rsidR="00045B45" w:rsidRPr="00045B45" w:rsidRDefault="00045B45" w:rsidP="00045B45">
            <w:pPr>
              <w:rPr>
                <w:rFonts w:ascii="Carlito" w:hAnsi="Carlito"/>
                <w:lang w:eastAsia="en-CA"/>
              </w:rPr>
            </w:pPr>
            <w:r w:rsidRPr="00045B45">
              <w:rPr>
                <w:rFonts w:ascii="Carlito" w:hAnsi="Carlito"/>
                <w:lang w:eastAsia="en-CA"/>
              </w:rPr>
              <w:t>KOSHER - NW RED WINE</w:t>
            </w:r>
          </w:p>
        </w:tc>
      </w:tr>
      <w:tr w:rsidR="00045B45" w:rsidRPr="00045B45" w14:paraId="755D7948"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38D7818" w14:textId="77777777" w:rsidR="00045B45" w:rsidRPr="00045B45" w:rsidRDefault="00045B45" w:rsidP="00045B45">
            <w:pPr>
              <w:jc w:val="center"/>
              <w:rPr>
                <w:rFonts w:cs="Arial"/>
                <w:lang w:eastAsia="en-CA"/>
              </w:rPr>
            </w:pPr>
            <w:r w:rsidRPr="00045B45">
              <w:rPr>
                <w:rFonts w:cs="Arial"/>
                <w:lang w:eastAsia="en-CA"/>
              </w:rPr>
              <w:t>740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75451FC2" w14:textId="77777777" w:rsidR="00045B45" w:rsidRPr="00045B45" w:rsidRDefault="00045B45" w:rsidP="00045B45">
            <w:pPr>
              <w:jc w:val="center"/>
              <w:rPr>
                <w:rFonts w:cs="Arial"/>
                <w:lang w:eastAsia="en-CA"/>
              </w:rPr>
            </w:pPr>
            <w:r w:rsidRPr="00045B45">
              <w:rPr>
                <w:rFonts w:cs="Arial"/>
                <w:lang w:eastAsia="en-CA"/>
              </w:rPr>
              <w:t>40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77E05D05" w14:textId="77777777" w:rsidR="00045B45" w:rsidRPr="00045B45" w:rsidRDefault="00045B45" w:rsidP="00045B45">
            <w:pPr>
              <w:rPr>
                <w:rFonts w:ascii="Carlito" w:hAnsi="Carlito"/>
                <w:lang w:eastAsia="en-CA"/>
              </w:rPr>
            </w:pPr>
            <w:r w:rsidRPr="00045B45">
              <w:rPr>
                <w:rFonts w:ascii="Carlito" w:hAnsi="Carlito"/>
                <w:lang w:eastAsia="en-CA"/>
              </w:rPr>
              <w:t>KOSHER - NW WHITE WINE</w:t>
            </w:r>
          </w:p>
        </w:tc>
      </w:tr>
      <w:tr w:rsidR="00045B45" w:rsidRPr="00045B45" w14:paraId="30943D63"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E02B1B9" w14:textId="77777777" w:rsidR="00045B45" w:rsidRPr="00045B45" w:rsidRDefault="00045B45" w:rsidP="00045B45">
            <w:pPr>
              <w:jc w:val="center"/>
              <w:rPr>
                <w:rFonts w:cs="Arial"/>
                <w:lang w:eastAsia="en-CA"/>
              </w:rPr>
            </w:pPr>
            <w:r w:rsidRPr="00045B45">
              <w:rPr>
                <w:rFonts w:cs="Arial"/>
                <w:lang w:eastAsia="en-CA"/>
              </w:rPr>
              <w:t>740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868D5B4" w14:textId="77777777" w:rsidR="00045B45" w:rsidRPr="00045B45" w:rsidRDefault="00045B45" w:rsidP="00045B45">
            <w:pPr>
              <w:jc w:val="center"/>
              <w:rPr>
                <w:rFonts w:cs="Arial"/>
                <w:lang w:eastAsia="en-CA"/>
              </w:rPr>
            </w:pPr>
            <w:r w:rsidRPr="00045B45">
              <w:rPr>
                <w:rFonts w:cs="Arial"/>
                <w:lang w:eastAsia="en-CA"/>
              </w:rPr>
              <w:t>50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18DB4FE2" w14:textId="77777777" w:rsidR="00045B45" w:rsidRPr="00045B45" w:rsidRDefault="00045B45" w:rsidP="00045B45">
            <w:pPr>
              <w:rPr>
                <w:rFonts w:ascii="Carlito" w:hAnsi="Carlito"/>
                <w:lang w:eastAsia="en-CA"/>
              </w:rPr>
            </w:pPr>
            <w:r w:rsidRPr="00045B45">
              <w:rPr>
                <w:rFonts w:ascii="Carlito" w:hAnsi="Carlito"/>
                <w:lang w:eastAsia="en-CA"/>
              </w:rPr>
              <w:t>KOSHER - EW RED WINE</w:t>
            </w:r>
          </w:p>
        </w:tc>
      </w:tr>
      <w:tr w:rsidR="00045B45" w:rsidRPr="00045B45" w14:paraId="3127141B"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203BFDA" w14:textId="77777777" w:rsidR="00045B45" w:rsidRPr="00045B45" w:rsidRDefault="00045B45" w:rsidP="00045B45">
            <w:pPr>
              <w:jc w:val="center"/>
              <w:rPr>
                <w:rFonts w:cs="Arial"/>
                <w:lang w:eastAsia="en-CA"/>
              </w:rPr>
            </w:pPr>
            <w:r w:rsidRPr="00045B45">
              <w:rPr>
                <w:rFonts w:cs="Arial"/>
                <w:lang w:eastAsia="en-CA"/>
              </w:rPr>
              <w:t>740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4E3F393" w14:textId="77777777" w:rsidR="00045B45" w:rsidRPr="00045B45" w:rsidRDefault="00045B45" w:rsidP="00045B45">
            <w:pPr>
              <w:jc w:val="center"/>
              <w:rPr>
                <w:rFonts w:cs="Arial"/>
                <w:lang w:eastAsia="en-CA"/>
              </w:rPr>
            </w:pPr>
            <w:r w:rsidRPr="00045B45">
              <w:rPr>
                <w:rFonts w:cs="Arial"/>
                <w:lang w:eastAsia="en-CA"/>
              </w:rPr>
              <w:t>60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8041F06" w14:textId="77777777" w:rsidR="00045B45" w:rsidRPr="00045B45" w:rsidRDefault="00045B45" w:rsidP="00045B45">
            <w:pPr>
              <w:rPr>
                <w:rFonts w:ascii="Carlito" w:hAnsi="Carlito"/>
                <w:lang w:eastAsia="en-CA"/>
              </w:rPr>
            </w:pPr>
            <w:r w:rsidRPr="00045B45">
              <w:rPr>
                <w:rFonts w:ascii="Carlito" w:hAnsi="Carlito"/>
                <w:lang w:eastAsia="en-CA"/>
              </w:rPr>
              <w:t>KOSHER - EW WHITE WINE</w:t>
            </w:r>
          </w:p>
        </w:tc>
      </w:tr>
      <w:tr w:rsidR="00045B45" w:rsidRPr="00045B45" w14:paraId="35C498E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33B0B01" w14:textId="77777777" w:rsidR="00045B45" w:rsidRPr="00045B45" w:rsidRDefault="00045B45" w:rsidP="00045B45">
            <w:pPr>
              <w:jc w:val="center"/>
              <w:rPr>
                <w:rFonts w:cs="Arial"/>
                <w:lang w:eastAsia="en-CA"/>
              </w:rPr>
            </w:pPr>
            <w:r w:rsidRPr="00045B45">
              <w:rPr>
                <w:rFonts w:cs="Arial"/>
                <w:lang w:eastAsia="en-CA"/>
              </w:rPr>
              <w:t>740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B21EBDF" w14:textId="77777777" w:rsidR="00045B45" w:rsidRPr="00045B45" w:rsidRDefault="00045B45" w:rsidP="00045B45">
            <w:pPr>
              <w:jc w:val="center"/>
              <w:rPr>
                <w:rFonts w:cs="Arial"/>
                <w:lang w:eastAsia="en-CA"/>
              </w:rPr>
            </w:pPr>
            <w:r w:rsidRPr="00045B45">
              <w:rPr>
                <w:rFonts w:cs="Arial"/>
                <w:lang w:eastAsia="en-CA"/>
              </w:rPr>
              <w:t>80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F62A0ED" w14:textId="77777777" w:rsidR="00045B45" w:rsidRPr="00045B45" w:rsidRDefault="00045B45" w:rsidP="00045B45">
            <w:pPr>
              <w:rPr>
                <w:rFonts w:ascii="Carlito" w:hAnsi="Carlito"/>
                <w:lang w:eastAsia="en-CA"/>
              </w:rPr>
            </w:pPr>
            <w:r w:rsidRPr="00045B45">
              <w:rPr>
                <w:rFonts w:ascii="Carlito" w:hAnsi="Carlito"/>
                <w:lang w:eastAsia="en-CA"/>
              </w:rPr>
              <w:t>KOSHER - SPARKLING</w:t>
            </w:r>
          </w:p>
        </w:tc>
      </w:tr>
      <w:tr w:rsidR="00045B45" w:rsidRPr="00045B45" w14:paraId="1FE5DCA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22B0360" w14:textId="77777777" w:rsidR="00045B45" w:rsidRPr="00045B45" w:rsidRDefault="00045B45" w:rsidP="00045B45">
            <w:pPr>
              <w:jc w:val="center"/>
              <w:rPr>
                <w:rFonts w:cs="Arial"/>
                <w:lang w:eastAsia="en-CA"/>
              </w:rPr>
            </w:pPr>
            <w:r w:rsidRPr="00045B45">
              <w:rPr>
                <w:rFonts w:cs="Arial"/>
                <w:lang w:eastAsia="en-CA"/>
              </w:rPr>
              <w:t>740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572D66D2" w14:textId="77777777" w:rsidR="00045B45" w:rsidRPr="00045B45" w:rsidRDefault="00045B45" w:rsidP="00045B45">
            <w:pPr>
              <w:jc w:val="center"/>
              <w:rPr>
                <w:rFonts w:cs="Arial"/>
                <w:lang w:eastAsia="en-CA"/>
              </w:rPr>
            </w:pPr>
            <w:r w:rsidRPr="00045B45">
              <w:rPr>
                <w:rFonts w:cs="Arial"/>
                <w:lang w:eastAsia="en-CA"/>
              </w:rPr>
              <w:t>90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3CE642E" w14:textId="77777777" w:rsidR="00045B45" w:rsidRPr="00045B45" w:rsidRDefault="00045B45" w:rsidP="00045B45">
            <w:pPr>
              <w:rPr>
                <w:rFonts w:ascii="Carlito" w:hAnsi="Carlito"/>
                <w:lang w:eastAsia="en-CA"/>
              </w:rPr>
            </w:pPr>
            <w:r w:rsidRPr="00045B45">
              <w:rPr>
                <w:rFonts w:ascii="Carlito" w:hAnsi="Carlito"/>
                <w:lang w:eastAsia="en-CA"/>
              </w:rPr>
              <w:t>KOSHER - ISRAEL</w:t>
            </w:r>
          </w:p>
        </w:tc>
      </w:tr>
      <w:tr w:rsidR="00045B45" w:rsidRPr="00045B45" w14:paraId="6F034C80"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04FB9E1" w14:textId="77777777" w:rsidR="00045B45" w:rsidRPr="00045B45" w:rsidRDefault="00045B45" w:rsidP="00045B45">
            <w:pPr>
              <w:jc w:val="center"/>
              <w:rPr>
                <w:rFonts w:cs="Arial"/>
                <w:lang w:eastAsia="en-CA"/>
              </w:rPr>
            </w:pPr>
            <w:r w:rsidRPr="00045B45">
              <w:rPr>
                <w:rFonts w:cs="Arial"/>
                <w:lang w:eastAsia="en-CA"/>
              </w:rPr>
              <w:t>740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D9ACF32" w14:textId="77777777" w:rsidR="00045B45" w:rsidRPr="00045B45" w:rsidRDefault="00045B45" w:rsidP="00045B45">
            <w:pPr>
              <w:jc w:val="center"/>
              <w:rPr>
                <w:rFonts w:cs="Arial"/>
                <w:lang w:eastAsia="en-CA"/>
              </w:rPr>
            </w:pPr>
            <w:r w:rsidRPr="00045B45">
              <w:rPr>
                <w:rFonts w:cs="Arial"/>
                <w:lang w:eastAsia="en-CA"/>
              </w:rPr>
              <w:t>100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70B7E90" w14:textId="77777777" w:rsidR="00045B45" w:rsidRPr="00045B45" w:rsidRDefault="00045B45" w:rsidP="00045B45">
            <w:pPr>
              <w:rPr>
                <w:rFonts w:ascii="Carlito" w:hAnsi="Carlito"/>
                <w:lang w:eastAsia="en-CA"/>
              </w:rPr>
            </w:pPr>
            <w:r w:rsidRPr="00045B45">
              <w:rPr>
                <w:rFonts w:ascii="Carlito" w:hAnsi="Carlito"/>
                <w:lang w:eastAsia="en-CA"/>
              </w:rPr>
              <w:t>KOSHER - OTHER</w:t>
            </w:r>
          </w:p>
        </w:tc>
      </w:tr>
      <w:tr w:rsidR="00045B45" w:rsidRPr="00045B45" w14:paraId="24C84839"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C9AC3CE" w14:textId="77777777" w:rsidR="00045B45" w:rsidRPr="00045B45" w:rsidRDefault="00045B45" w:rsidP="00045B45">
            <w:pPr>
              <w:jc w:val="center"/>
              <w:rPr>
                <w:rFonts w:cs="Arial"/>
                <w:lang w:eastAsia="en-CA"/>
              </w:rPr>
            </w:pPr>
            <w:r w:rsidRPr="00045B45">
              <w:rPr>
                <w:rFonts w:cs="Arial"/>
                <w:lang w:eastAsia="en-CA"/>
              </w:rPr>
              <w:t>740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0856B90A" w14:textId="77777777" w:rsidR="00045B45" w:rsidRPr="00045B45" w:rsidRDefault="00045B45" w:rsidP="00045B45">
            <w:pPr>
              <w:jc w:val="center"/>
              <w:rPr>
                <w:rFonts w:cs="Arial"/>
                <w:lang w:eastAsia="en-CA"/>
              </w:rPr>
            </w:pPr>
            <w:r w:rsidRPr="00045B45">
              <w:rPr>
                <w:rFonts w:cs="Arial"/>
                <w:lang w:eastAsia="en-CA"/>
              </w:rPr>
              <w:t>110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2056A36" w14:textId="77777777" w:rsidR="00045B45" w:rsidRPr="00045B45" w:rsidRDefault="00045B45" w:rsidP="00045B45">
            <w:pPr>
              <w:rPr>
                <w:rFonts w:ascii="Carlito" w:hAnsi="Carlito"/>
                <w:lang w:eastAsia="en-CA"/>
              </w:rPr>
            </w:pPr>
            <w:r w:rsidRPr="00045B45">
              <w:rPr>
                <w:rFonts w:ascii="Carlito" w:hAnsi="Carlito"/>
                <w:lang w:eastAsia="en-CA"/>
              </w:rPr>
              <w:t>KOSHER - ROSE</w:t>
            </w:r>
          </w:p>
        </w:tc>
      </w:tr>
      <w:tr w:rsidR="00045B45" w:rsidRPr="00045B45" w14:paraId="3D7A34BE"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2878BCD" w14:textId="77777777" w:rsidR="00045B45" w:rsidRPr="00045B45" w:rsidRDefault="00045B45" w:rsidP="00045B45">
            <w:pPr>
              <w:jc w:val="center"/>
              <w:rPr>
                <w:rFonts w:cs="Arial"/>
                <w:lang w:eastAsia="en-CA"/>
              </w:rPr>
            </w:pPr>
            <w:r w:rsidRPr="00045B45">
              <w:rPr>
                <w:rFonts w:cs="Arial"/>
                <w:lang w:eastAsia="en-CA"/>
              </w:rPr>
              <w:t>740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150B00D5" w14:textId="77777777" w:rsidR="00045B45" w:rsidRPr="00045B45" w:rsidRDefault="00045B45" w:rsidP="00045B45">
            <w:pPr>
              <w:jc w:val="center"/>
              <w:rPr>
                <w:rFonts w:cs="Arial"/>
                <w:lang w:eastAsia="en-CA"/>
              </w:rPr>
            </w:pPr>
            <w:r w:rsidRPr="00045B45">
              <w:rPr>
                <w:rFonts w:cs="Arial"/>
                <w:lang w:eastAsia="en-CA"/>
              </w:rPr>
              <w:t>120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622B982F" w14:textId="77777777" w:rsidR="00045B45" w:rsidRPr="00045B45" w:rsidRDefault="00045B45" w:rsidP="00045B45">
            <w:pPr>
              <w:rPr>
                <w:rFonts w:ascii="Carlito" w:hAnsi="Carlito"/>
                <w:lang w:eastAsia="en-CA"/>
              </w:rPr>
            </w:pPr>
            <w:r w:rsidRPr="00045B45">
              <w:rPr>
                <w:rFonts w:ascii="Carlito" w:hAnsi="Carlito"/>
                <w:lang w:eastAsia="en-CA"/>
              </w:rPr>
              <w:t>KOSHER - TRADITIONAL</w:t>
            </w:r>
          </w:p>
        </w:tc>
      </w:tr>
      <w:tr w:rsidR="00045B45" w:rsidRPr="00045B45" w14:paraId="30B39714"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1446258F" w14:textId="77777777" w:rsidR="00045B45" w:rsidRPr="00045B45" w:rsidRDefault="00045B45" w:rsidP="00045B45">
            <w:pPr>
              <w:jc w:val="center"/>
              <w:rPr>
                <w:rFonts w:cs="Arial"/>
                <w:lang w:eastAsia="en-CA"/>
              </w:rPr>
            </w:pPr>
            <w:r w:rsidRPr="00045B45">
              <w:rPr>
                <w:rFonts w:cs="Arial"/>
                <w:lang w:eastAsia="en-CA"/>
              </w:rPr>
              <w:t>750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621B8BD4" w14:textId="77777777" w:rsidR="00045B45" w:rsidRPr="00045B45" w:rsidRDefault="00045B45" w:rsidP="00045B45">
            <w:pPr>
              <w:jc w:val="center"/>
              <w:rPr>
                <w:rFonts w:cs="Arial"/>
                <w:lang w:eastAsia="en-CA"/>
              </w:rPr>
            </w:pPr>
            <w:r w:rsidRPr="00045B45">
              <w:rPr>
                <w:rFonts w:cs="Arial"/>
                <w:lang w:eastAsia="en-CA"/>
              </w:rPr>
              <w:t>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55D03CA6" w14:textId="77777777" w:rsidR="00045B45" w:rsidRPr="00045B45" w:rsidRDefault="00045B45" w:rsidP="00045B45">
            <w:pPr>
              <w:rPr>
                <w:rFonts w:ascii="Carlito" w:hAnsi="Carlito"/>
                <w:lang w:eastAsia="en-CA"/>
              </w:rPr>
            </w:pPr>
            <w:r w:rsidRPr="00045B45">
              <w:rPr>
                <w:rFonts w:ascii="Carlito" w:hAnsi="Carlito"/>
                <w:lang w:eastAsia="en-CA"/>
              </w:rPr>
              <w:t>SAKE - ALL SAKE</w:t>
            </w:r>
          </w:p>
        </w:tc>
      </w:tr>
      <w:tr w:rsidR="00045B45" w:rsidRPr="00045B45" w14:paraId="46FEB72B"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4B7ADE2" w14:textId="77777777" w:rsidR="00045B45" w:rsidRPr="00045B45" w:rsidRDefault="00045B45" w:rsidP="00045B45">
            <w:pPr>
              <w:jc w:val="center"/>
              <w:rPr>
                <w:rFonts w:cs="Arial"/>
                <w:lang w:eastAsia="en-CA"/>
              </w:rPr>
            </w:pPr>
            <w:r w:rsidRPr="00045B45">
              <w:rPr>
                <w:rFonts w:cs="Arial"/>
                <w:lang w:eastAsia="en-CA"/>
              </w:rPr>
              <w:t>760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4596AC37" w14:textId="77777777" w:rsidR="00045B45" w:rsidRPr="00045B45" w:rsidRDefault="00045B45" w:rsidP="00045B45">
            <w:pPr>
              <w:jc w:val="center"/>
              <w:rPr>
                <w:rFonts w:cs="Arial"/>
                <w:lang w:eastAsia="en-CA"/>
              </w:rPr>
            </w:pPr>
            <w:r w:rsidRPr="00045B45">
              <w:rPr>
                <w:rFonts w:cs="Arial"/>
                <w:lang w:eastAsia="en-CA"/>
              </w:rPr>
              <w:t>10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40599039" w14:textId="77777777" w:rsidR="00045B45" w:rsidRPr="00045B45" w:rsidRDefault="00045B45" w:rsidP="00045B45">
            <w:pPr>
              <w:rPr>
                <w:rFonts w:ascii="Carlito" w:hAnsi="Carlito"/>
                <w:lang w:eastAsia="en-CA"/>
              </w:rPr>
            </w:pPr>
            <w:r w:rsidRPr="00045B45">
              <w:rPr>
                <w:rFonts w:ascii="Carlito" w:hAnsi="Carlito"/>
                <w:lang w:eastAsia="en-CA"/>
              </w:rPr>
              <w:t>GIFTS - WINE GIFTS</w:t>
            </w:r>
          </w:p>
        </w:tc>
      </w:tr>
      <w:tr w:rsidR="00045B45" w:rsidRPr="00045B45" w14:paraId="70677AE8" w14:textId="77777777" w:rsidTr="00045B45">
        <w:trPr>
          <w:trHeight w:val="360"/>
        </w:trPr>
        <w:tc>
          <w:tcPr>
            <w:tcW w:w="143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4C5CC01" w14:textId="77777777" w:rsidR="00045B45" w:rsidRPr="00045B45" w:rsidRDefault="00045B45" w:rsidP="00045B45">
            <w:pPr>
              <w:jc w:val="center"/>
              <w:rPr>
                <w:rFonts w:cs="Arial"/>
                <w:lang w:eastAsia="en-CA"/>
              </w:rPr>
            </w:pPr>
            <w:r w:rsidRPr="00045B45">
              <w:rPr>
                <w:rFonts w:cs="Arial"/>
                <w:lang w:eastAsia="en-CA"/>
              </w:rPr>
              <w:t>760</w:t>
            </w:r>
          </w:p>
        </w:tc>
        <w:tc>
          <w:tcPr>
            <w:tcW w:w="1440" w:type="dxa"/>
            <w:tcBorders>
              <w:top w:val="single" w:sz="4" w:space="0" w:color="auto"/>
              <w:left w:val="nil"/>
              <w:bottom w:val="single" w:sz="4" w:space="0" w:color="auto"/>
              <w:right w:val="single" w:sz="4" w:space="0" w:color="auto"/>
            </w:tcBorders>
            <w:shd w:val="clear" w:color="000000" w:fill="C5D9F0"/>
            <w:vAlign w:val="center"/>
            <w:hideMark/>
          </w:tcPr>
          <w:p w14:paraId="233024F9" w14:textId="77777777" w:rsidR="00045B45" w:rsidRPr="00045B45" w:rsidRDefault="00045B45" w:rsidP="00045B45">
            <w:pPr>
              <w:jc w:val="center"/>
              <w:rPr>
                <w:rFonts w:cs="Arial"/>
                <w:lang w:eastAsia="en-CA"/>
              </w:rPr>
            </w:pPr>
            <w:r w:rsidRPr="00045B45">
              <w:rPr>
                <w:rFonts w:cs="Arial"/>
                <w:lang w:eastAsia="en-CA"/>
              </w:rPr>
              <w:t>20</w:t>
            </w:r>
          </w:p>
        </w:tc>
        <w:tc>
          <w:tcPr>
            <w:tcW w:w="6480" w:type="dxa"/>
            <w:tcBorders>
              <w:top w:val="single" w:sz="4" w:space="0" w:color="auto"/>
              <w:left w:val="nil"/>
              <w:bottom w:val="single" w:sz="4" w:space="0" w:color="auto"/>
              <w:right w:val="single" w:sz="4" w:space="0" w:color="auto"/>
            </w:tcBorders>
            <w:shd w:val="clear" w:color="000000" w:fill="C5D9F0"/>
            <w:vAlign w:val="center"/>
            <w:hideMark/>
          </w:tcPr>
          <w:p w14:paraId="0907196F" w14:textId="77777777" w:rsidR="00045B45" w:rsidRPr="00045B45" w:rsidRDefault="00045B45" w:rsidP="00045B45">
            <w:pPr>
              <w:rPr>
                <w:rFonts w:ascii="Carlito" w:hAnsi="Carlito"/>
                <w:lang w:eastAsia="en-CA"/>
              </w:rPr>
            </w:pPr>
            <w:r w:rsidRPr="00045B45">
              <w:rPr>
                <w:rFonts w:ascii="Carlito" w:hAnsi="Carlito"/>
                <w:lang w:eastAsia="en-CA"/>
              </w:rPr>
              <w:t>GIFTS - SPIRIT GIFTS</w:t>
            </w:r>
          </w:p>
        </w:tc>
      </w:tr>
    </w:tbl>
    <w:p w14:paraId="09383C75" w14:textId="77777777" w:rsidR="005C719E" w:rsidRPr="00E00842" w:rsidRDefault="005C719E" w:rsidP="00C6368D">
      <w:pPr>
        <w:overflowPunct/>
        <w:autoSpaceDE/>
        <w:autoSpaceDN/>
        <w:adjustRightInd/>
        <w:textAlignment w:val="auto"/>
        <w:rPr>
          <w:rFonts w:cs="Arial"/>
        </w:rPr>
      </w:pPr>
    </w:p>
    <w:sectPr w:rsidR="005C719E" w:rsidRPr="00E00842" w:rsidSect="0004335C">
      <w:footerReference w:type="default" r:id="rId22"/>
      <w:endnotePr>
        <w:numFmt w:val="decimal"/>
        <w:numStart w:val="0"/>
      </w:endnotePr>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1100" w14:textId="77777777" w:rsidR="00DA16E6" w:rsidRDefault="00DA16E6">
      <w:r>
        <w:separator/>
      </w:r>
    </w:p>
    <w:p w14:paraId="08CA2676" w14:textId="77777777" w:rsidR="00DA16E6" w:rsidRDefault="00DA16E6"/>
    <w:p w14:paraId="4E324134" w14:textId="77777777" w:rsidR="00DA16E6" w:rsidRDefault="00DA16E6" w:rsidP="00C637A2"/>
  </w:endnote>
  <w:endnote w:type="continuationSeparator" w:id="0">
    <w:p w14:paraId="7E788B5D" w14:textId="77777777" w:rsidR="00DA16E6" w:rsidRDefault="00DA16E6">
      <w:r>
        <w:continuationSeparator/>
      </w:r>
    </w:p>
    <w:p w14:paraId="71876B17" w14:textId="77777777" w:rsidR="00DA16E6" w:rsidRDefault="00DA16E6"/>
    <w:p w14:paraId="73243861" w14:textId="77777777" w:rsidR="00DA16E6" w:rsidRDefault="00DA16E6" w:rsidP="00C63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Jenson">
    <w:altName w:val="Calibri"/>
    <w:panose1 w:val="00000400000000000000"/>
    <w:charset w:val="00"/>
    <w:family w:val="auto"/>
    <w:pitch w:val="variable"/>
    <w:sig w:usb0="00000003" w:usb1="00000000" w:usb2="00000000" w:usb3="00000000" w:csb0="00000001" w:csb1="00000000"/>
  </w:font>
  <w:font w:name="LCBO Logo">
    <w:altName w:val="Courier"/>
    <w:panose1 w:val="00000400000000000000"/>
    <w:charset w:val="00"/>
    <w:family w:val="auto"/>
    <w:pitch w:val="variable"/>
    <w:sig w:usb0="00000003" w:usb1="00000000" w:usb2="00000000" w:usb3="00000000" w:csb0="00000001" w:csb1="00000000"/>
  </w:font>
  <w:font w:name="Futura Book">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rlit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479835"/>
      <w:docPartObj>
        <w:docPartGallery w:val="Page Numbers (Bottom of Page)"/>
        <w:docPartUnique/>
      </w:docPartObj>
    </w:sdtPr>
    <w:sdtEndPr>
      <w:rPr>
        <w:color w:val="808080" w:themeColor="background1" w:themeShade="80"/>
        <w:spacing w:val="60"/>
      </w:rPr>
    </w:sdtEndPr>
    <w:sdtContent>
      <w:p w14:paraId="49AAE2A2" w14:textId="469A32D0" w:rsidR="005B7369" w:rsidRDefault="005B736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18</w:t>
        </w:r>
        <w:r>
          <w:rPr>
            <w:noProof/>
          </w:rPr>
          <w:fldChar w:fldCharType="end"/>
        </w:r>
        <w:r>
          <w:t xml:space="preserve"> | </w:t>
        </w:r>
        <w:r>
          <w:rPr>
            <w:color w:val="808080" w:themeColor="background1" w:themeShade="80"/>
            <w:spacing w:val="60"/>
          </w:rPr>
          <w:t>Page</w:t>
        </w:r>
      </w:p>
    </w:sdtContent>
  </w:sdt>
  <w:p w14:paraId="3BC53034" w14:textId="77777777" w:rsidR="005B7369" w:rsidRDefault="005B7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47375" w14:textId="77777777" w:rsidR="00DA16E6" w:rsidRDefault="00DA16E6">
      <w:r>
        <w:separator/>
      </w:r>
    </w:p>
    <w:p w14:paraId="3D6E1869" w14:textId="77777777" w:rsidR="00DA16E6" w:rsidRDefault="00DA16E6"/>
    <w:p w14:paraId="43AB43DE" w14:textId="77777777" w:rsidR="00DA16E6" w:rsidRDefault="00DA16E6" w:rsidP="00C637A2"/>
  </w:footnote>
  <w:footnote w:type="continuationSeparator" w:id="0">
    <w:p w14:paraId="63C9FC7E" w14:textId="77777777" w:rsidR="00DA16E6" w:rsidRDefault="00DA16E6">
      <w:r>
        <w:continuationSeparator/>
      </w:r>
    </w:p>
    <w:p w14:paraId="56E85626" w14:textId="77777777" w:rsidR="00DA16E6" w:rsidRDefault="00DA16E6"/>
    <w:p w14:paraId="2A3DCA9F" w14:textId="77777777" w:rsidR="00DA16E6" w:rsidRDefault="00DA16E6" w:rsidP="00C637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8F4"/>
    <w:multiLevelType w:val="hybridMultilevel"/>
    <w:tmpl w:val="EE82933A"/>
    <w:lvl w:ilvl="0" w:tplc="B45EF348">
      <w:start w:val="1"/>
      <w:numFmt w:val="bullet"/>
      <w:lvlText w:val="•"/>
      <w:lvlJc w:val="left"/>
      <w:pPr>
        <w:ind w:left="540"/>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1" w:tplc="D5F499E4">
      <w:start w:val="1"/>
      <w:numFmt w:val="bullet"/>
      <w:lvlText w:val="o"/>
      <w:lvlJc w:val="left"/>
      <w:pPr>
        <w:ind w:left="154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2" w:tplc="41F0216A">
      <w:start w:val="1"/>
      <w:numFmt w:val="bullet"/>
      <w:lvlText w:val="▪"/>
      <w:lvlJc w:val="left"/>
      <w:pPr>
        <w:ind w:left="226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3" w:tplc="4AE24220">
      <w:start w:val="1"/>
      <w:numFmt w:val="bullet"/>
      <w:lvlText w:val="•"/>
      <w:lvlJc w:val="left"/>
      <w:pPr>
        <w:ind w:left="298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4" w:tplc="16088780">
      <w:start w:val="1"/>
      <w:numFmt w:val="bullet"/>
      <w:lvlText w:val="o"/>
      <w:lvlJc w:val="left"/>
      <w:pPr>
        <w:ind w:left="370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5" w:tplc="CC16109E">
      <w:start w:val="1"/>
      <w:numFmt w:val="bullet"/>
      <w:lvlText w:val="▪"/>
      <w:lvlJc w:val="left"/>
      <w:pPr>
        <w:ind w:left="442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6" w:tplc="C3260D30">
      <w:start w:val="1"/>
      <w:numFmt w:val="bullet"/>
      <w:lvlText w:val="•"/>
      <w:lvlJc w:val="left"/>
      <w:pPr>
        <w:ind w:left="514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7" w:tplc="68203576">
      <w:start w:val="1"/>
      <w:numFmt w:val="bullet"/>
      <w:lvlText w:val="o"/>
      <w:lvlJc w:val="left"/>
      <w:pPr>
        <w:ind w:left="586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8" w:tplc="6A90A9F4">
      <w:start w:val="1"/>
      <w:numFmt w:val="bullet"/>
      <w:lvlText w:val="▪"/>
      <w:lvlJc w:val="left"/>
      <w:pPr>
        <w:ind w:left="658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abstractNum>
  <w:abstractNum w:abstractNumId="1" w15:restartNumberingAfterBreak="0">
    <w:nsid w:val="011D5E86"/>
    <w:multiLevelType w:val="hybridMultilevel"/>
    <w:tmpl w:val="F24ACA22"/>
    <w:lvl w:ilvl="0" w:tplc="17EE8B36">
      <w:start w:val="1"/>
      <w:numFmt w:val="bullet"/>
      <w:lvlText w:val="•"/>
      <w:lvlJc w:val="left"/>
      <w:pPr>
        <w:ind w:left="720"/>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1" w:tplc="1A70BAFC">
      <w:start w:val="1"/>
      <w:numFmt w:val="bullet"/>
      <w:lvlText w:val="o"/>
      <w:lvlJc w:val="left"/>
      <w:pPr>
        <w:ind w:left="154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2" w:tplc="FE20C528">
      <w:start w:val="1"/>
      <w:numFmt w:val="bullet"/>
      <w:lvlText w:val="▪"/>
      <w:lvlJc w:val="left"/>
      <w:pPr>
        <w:ind w:left="226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3" w:tplc="27F8BEB4">
      <w:start w:val="1"/>
      <w:numFmt w:val="bullet"/>
      <w:lvlText w:val="•"/>
      <w:lvlJc w:val="left"/>
      <w:pPr>
        <w:ind w:left="298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4" w:tplc="9D22C454">
      <w:start w:val="1"/>
      <w:numFmt w:val="bullet"/>
      <w:lvlText w:val="o"/>
      <w:lvlJc w:val="left"/>
      <w:pPr>
        <w:ind w:left="370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5" w:tplc="4292606C">
      <w:start w:val="1"/>
      <w:numFmt w:val="bullet"/>
      <w:lvlText w:val="▪"/>
      <w:lvlJc w:val="left"/>
      <w:pPr>
        <w:ind w:left="442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6" w:tplc="69ECE04A">
      <w:start w:val="1"/>
      <w:numFmt w:val="bullet"/>
      <w:lvlText w:val="•"/>
      <w:lvlJc w:val="left"/>
      <w:pPr>
        <w:ind w:left="514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7" w:tplc="04626C88">
      <w:start w:val="1"/>
      <w:numFmt w:val="bullet"/>
      <w:lvlText w:val="o"/>
      <w:lvlJc w:val="left"/>
      <w:pPr>
        <w:ind w:left="586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8" w:tplc="F8521566">
      <w:start w:val="1"/>
      <w:numFmt w:val="bullet"/>
      <w:lvlText w:val="▪"/>
      <w:lvlJc w:val="left"/>
      <w:pPr>
        <w:ind w:left="658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abstractNum>
  <w:abstractNum w:abstractNumId="2" w15:restartNumberingAfterBreak="0">
    <w:nsid w:val="015A0AEC"/>
    <w:multiLevelType w:val="hybridMultilevel"/>
    <w:tmpl w:val="616497D4"/>
    <w:lvl w:ilvl="0" w:tplc="3384D98C">
      <w:numFmt w:val="bullet"/>
      <w:lvlText w:val="•"/>
      <w:lvlJc w:val="left"/>
      <w:pPr>
        <w:ind w:left="720" w:hanging="360"/>
      </w:pPr>
      <w:rPr>
        <w:rFonts w:ascii="Calibri" w:hAnsi="Calibri" w:cstheme="minorBidi"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174BC"/>
    <w:multiLevelType w:val="hybridMultilevel"/>
    <w:tmpl w:val="4D645D8A"/>
    <w:lvl w:ilvl="0" w:tplc="3384D98C">
      <w:numFmt w:val="bullet"/>
      <w:lvlText w:val="•"/>
      <w:lvlJc w:val="left"/>
      <w:pPr>
        <w:ind w:left="720" w:hanging="360"/>
      </w:pPr>
      <w:rPr>
        <w:rFonts w:ascii="Calibri" w:hAnsi="Calibri" w:cstheme="minorBidi"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E50BD"/>
    <w:multiLevelType w:val="hybridMultilevel"/>
    <w:tmpl w:val="3CC000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B10B93"/>
    <w:multiLevelType w:val="hybridMultilevel"/>
    <w:tmpl w:val="7DA0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07727"/>
    <w:multiLevelType w:val="hybridMultilevel"/>
    <w:tmpl w:val="BA9206EC"/>
    <w:lvl w:ilvl="0" w:tplc="3384D98C">
      <w:numFmt w:val="bullet"/>
      <w:lvlText w:val="•"/>
      <w:lvlJc w:val="left"/>
      <w:pPr>
        <w:ind w:left="720" w:hanging="360"/>
      </w:pPr>
      <w:rPr>
        <w:rFonts w:ascii="Calibri" w:hAnsi="Calibri" w:cstheme="minorBidi"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15B1D"/>
    <w:multiLevelType w:val="hybridMultilevel"/>
    <w:tmpl w:val="A3E62FCA"/>
    <w:lvl w:ilvl="0" w:tplc="7054E31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44460E"/>
    <w:multiLevelType w:val="hybridMultilevel"/>
    <w:tmpl w:val="B15EFA5A"/>
    <w:lvl w:ilvl="0" w:tplc="F83CC830">
      <w:start w:val="1"/>
      <w:numFmt w:val="bullet"/>
      <w:lvlText w:val="•"/>
      <w:lvlJc w:val="left"/>
      <w:pPr>
        <w:ind w:left="540"/>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1" w:tplc="66A8D462">
      <w:start w:val="1"/>
      <w:numFmt w:val="bullet"/>
      <w:lvlText w:val="o"/>
      <w:lvlJc w:val="left"/>
      <w:pPr>
        <w:ind w:left="154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2" w:tplc="74462A16">
      <w:start w:val="1"/>
      <w:numFmt w:val="bullet"/>
      <w:lvlText w:val="▪"/>
      <w:lvlJc w:val="left"/>
      <w:pPr>
        <w:ind w:left="226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3" w:tplc="EC8092A0">
      <w:start w:val="1"/>
      <w:numFmt w:val="bullet"/>
      <w:lvlText w:val="•"/>
      <w:lvlJc w:val="left"/>
      <w:pPr>
        <w:ind w:left="298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4" w:tplc="6FEE63CA">
      <w:start w:val="1"/>
      <w:numFmt w:val="bullet"/>
      <w:lvlText w:val="o"/>
      <w:lvlJc w:val="left"/>
      <w:pPr>
        <w:ind w:left="370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5" w:tplc="C1F8C0C0">
      <w:start w:val="1"/>
      <w:numFmt w:val="bullet"/>
      <w:lvlText w:val="▪"/>
      <w:lvlJc w:val="left"/>
      <w:pPr>
        <w:ind w:left="442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6" w:tplc="340C14AE">
      <w:start w:val="1"/>
      <w:numFmt w:val="bullet"/>
      <w:lvlText w:val="•"/>
      <w:lvlJc w:val="left"/>
      <w:pPr>
        <w:ind w:left="514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7" w:tplc="BE08EDDA">
      <w:start w:val="1"/>
      <w:numFmt w:val="bullet"/>
      <w:lvlText w:val="o"/>
      <w:lvlJc w:val="left"/>
      <w:pPr>
        <w:ind w:left="586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8" w:tplc="7CE86952">
      <w:start w:val="1"/>
      <w:numFmt w:val="bullet"/>
      <w:lvlText w:val="▪"/>
      <w:lvlJc w:val="left"/>
      <w:pPr>
        <w:ind w:left="658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abstractNum>
  <w:abstractNum w:abstractNumId="9" w15:restartNumberingAfterBreak="0">
    <w:nsid w:val="154A7A66"/>
    <w:multiLevelType w:val="hybridMultilevel"/>
    <w:tmpl w:val="C6EA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D18BE"/>
    <w:multiLevelType w:val="hybridMultilevel"/>
    <w:tmpl w:val="CBB4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B2E0A"/>
    <w:multiLevelType w:val="hybridMultilevel"/>
    <w:tmpl w:val="F1BE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031C3"/>
    <w:multiLevelType w:val="hybridMultilevel"/>
    <w:tmpl w:val="71507648"/>
    <w:lvl w:ilvl="0" w:tplc="3384D98C">
      <w:numFmt w:val="bullet"/>
      <w:lvlText w:val="•"/>
      <w:lvlJc w:val="left"/>
      <w:pPr>
        <w:ind w:left="720" w:hanging="360"/>
      </w:pPr>
      <w:rPr>
        <w:rFonts w:ascii="Calibri" w:hAnsi="Calibri" w:cstheme="minorBidi"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A44B9"/>
    <w:multiLevelType w:val="hybridMultilevel"/>
    <w:tmpl w:val="83889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8F060C"/>
    <w:multiLevelType w:val="hybridMultilevel"/>
    <w:tmpl w:val="486EF2F0"/>
    <w:lvl w:ilvl="0" w:tplc="3384D98C">
      <w:numFmt w:val="bullet"/>
      <w:lvlText w:val="•"/>
      <w:lvlJc w:val="left"/>
      <w:pPr>
        <w:ind w:left="720" w:hanging="360"/>
      </w:pPr>
      <w:rPr>
        <w:rFonts w:ascii="Calibri" w:hAnsi="Calibri" w:cstheme="minorBidi"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54EAE"/>
    <w:multiLevelType w:val="hybridMultilevel"/>
    <w:tmpl w:val="51A6B2EC"/>
    <w:lvl w:ilvl="0" w:tplc="3384D98C">
      <w:numFmt w:val="bullet"/>
      <w:lvlText w:val="•"/>
      <w:lvlJc w:val="left"/>
      <w:pPr>
        <w:ind w:left="720" w:hanging="360"/>
      </w:pPr>
      <w:rPr>
        <w:rFonts w:ascii="Calibri" w:hAnsi="Calibri" w:cstheme="minorBidi"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90ABF"/>
    <w:multiLevelType w:val="hybridMultilevel"/>
    <w:tmpl w:val="017C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C4A85"/>
    <w:multiLevelType w:val="hybridMultilevel"/>
    <w:tmpl w:val="4DCC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5C0285"/>
    <w:multiLevelType w:val="hybridMultilevel"/>
    <w:tmpl w:val="93828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6E5898"/>
    <w:multiLevelType w:val="hybridMultilevel"/>
    <w:tmpl w:val="85C8D914"/>
    <w:lvl w:ilvl="0" w:tplc="1A9E726C">
      <w:start w:val="1"/>
      <w:numFmt w:val="lowerLetter"/>
      <w:lvlText w:val="1%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D7935F2"/>
    <w:multiLevelType w:val="hybridMultilevel"/>
    <w:tmpl w:val="9E7E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CB3F33"/>
    <w:multiLevelType w:val="hybridMultilevel"/>
    <w:tmpl w:val="84E49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55751D"/>
    <w:multiLevelType w:val="hybridMultilevel"/>
    <w:tmpl w:val="705C1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3D6672D"/>
    <w:multiLevelType w:val="hybridMultilevel"/>
    <w:tmpl w:val="025E37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746718"/>
    <w:multiLevelType w:val="hybridMultilevel"/>
    <w:tmpl w:val="EB5CCE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FC4C96"/>
    <w:multiLevelType w:val="hybridMultilevel"/>
    <w:tmpl w:val="BE925A18"/>
    <w:lvl w:ilvl="0" w:tplc="D42AF090">
      <w:start w:val="1"/>
      <w:numFmt w:val="bullet"/>
      <w:lvlText w:val="•"/>
      <w:lvlJc w:val="left"/>
      <w:pPr>
        <w:ind w:left="540"/>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1" w:tplc="5CDA938A">
      <w:start w:val="1"/>
      <w:numFmt w:val="bullet"/>
      <w:lvlText w:val="o"/>
      <w:lvlJc w:val="left"/>
      <w:pPr>
        <w:ind w:left="154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2" w:tplc="AA82D6B8">
      <w:start w:val="1"/>
      <w:numFmt w:val="bullet"/>
      <w:lvlText w:val="▪"/>
      <w:lvlJc w:val="left"/>
      <w:pPr>
        <w:ind w:left="226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3" w:tplc="0C5C81D2">
      <w:start w:val="1"/>
      <w:numFmt w:val="bullet"/>
      <w:lvlText w:val="•"/>
      <w:lvlJc w:val="left"/>
      <w:pPr>
        <w:ind w:left="298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4" w:tplc="B5F4ED7C">
      <w:start w:val="1"/>
      <w:numFmt w:val="bullet"/>
      <w:lvlText w:val="o"/>
      <w:lvlJc w:val="left"/>
      <w:pPr>
        <w:ind w:left="370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5" w:tplc="423ECFB4">
      <w:start w:val="1"/>
      <w:numFmt w:val="bullet"/>
      <w:lvlText w:val="▪"/>
      <w:lvlJc w:val="left"/>
      <w:pPr>
        <w:ind w:left="442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6" w:tplc="E3DAD418">
      <w:start w:val="1"/>
      <w:numFmt w:val="bullet"/>
      <w:lvlText w:val="•"/>
      <w:lvlJc w:val="left"/>
      <w:pPr>
        <w:ind w:left="514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7" w:tplc="3FF2995A">
      <w:start w:val="1"/>
      <w:numFmt w:val="bullet"/>
      <w:lvlText w:val="o"/>
      <w:lvlJc w:val="left"/>
      <w:pPr>
        <w:ind w:left="586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lvl w:ilvl="8" w:tplc="8564E294">
      <w:start w:val="1"/>
      <w:numFmt w:val="bullet"/>
      <w:lvlText w:val="▪"/>
      <w:lvlJc w:val="left"/>
      <w:pPr>
        <w:ind w:left="6584"/>
      </w:pPr>
      <w:rPr>
        <w:rFonts w:ascii="Calibri" w:eastAsia="Calibri" w:hAnsi="Calibri" w:cs="Calibri"/>
        <w:b w:val="0"/>
        <w:i w:val="0"/>
        <w:strike w:val="0"/>
        <w:dstrike w:val="0"/>
        <w:color w:val="4F81BD"/>
        <w:sz w:val="18"/>
        <w:szCs w:val="18"/>
        <w:u w:val="none" w:color="000000"/>
        <w:bdr w:val="none" w:sz="0" w:space="0" w:color="auto"/>
        <w:shd w:val="clear" w:color="auto" w:fill="auto"/>
        <w:vertAlign w:val="baseline"/>
      </w:rPr>
    </w:lvl>
  </w:abstractNum>
  <w:abstractNum w:abstractNumId="26" w15:restartNumberingAfterBreak="0">
    <w:nsid w:val="449953C5"/>
    <w:multiLevelType w:val="hybridMultilevel"/>
    <w:tmpl w:val="E0CE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38038C"/>
    <w:multiLevelType w:val="hybridMultilevel"/>
    <w:tmpl w:val="782801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11E30"/>
    <w:multiLevelType w:val="hybridMultilevel"/>
    <w:tmpl w:val="B2D058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C7D20E9"/>
    <w:multiLevelType w:val="hybridMultilevel"/>
    <w:tmpl w:val="99D8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809C9"/>
    <w:multiLevelType w:val="hybridMultilevel"/>
    <w:tmpl w:val="05CCD1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42C7583"/>
    <w:multiLevelType w:val="hybridMultilevel"/>
    <w:tmpl w:val="E7C0750E"/>
    <w:lvl w:ilvl="0" w:tplc="FBE87AEC">
      <w:start w:val="1"/>
      <w:numFmt w:val="decimal"/>
      <w:lvlText w:val="%1."/>
      <w:lvlJc w:val="left"/>
      <w:pPr>
        <w:ind w:left="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8A4CA6">
      <w:start w:val="2"/>
      <w:numFmt w:val="lowerLetter"/>
      <w:lvlText w:val="%2."/>
      <w:lvlJc w:val="left"/>
      <w:pPr>
        <w:ind w:left="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4A6D02">
      <w:start w:val="1"/>
      <w:numFmt w:val="lowerRoman"/>
      <w:lvlText w:val="%3"/>
      <w:lvlJc w:val="left"/>
      <w:pPr>
        <w:ind w:left="4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9AD892">
      <w:start w:val="1"/>
      <w:numFmt w:val="decimal"/>
      <w:lvlText w:val="%4"/>
      <w:lvlJc w:val="left"/>
      <w:pPr>
        <w:ind w:left="5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5A0342">
      <w:start w:val="1"/>
      <w:numFmt w:val="lowerLetter"/>
      <w:lvlText w:val="%5"/>
      <w:lvlJc w:val="left"/>
      <w:pPr>
        <w:ind w:left="5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460AB6">
      <w:start w:val="1"/>
      <w:numFmt w:val="lowerRoman"/>
      <w:lvlText w:val="%6"/>
      <w:lvlJc w:val="left"/>
      <w:pPr>
        <w:ind w:left="6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544EE0">
      <w:start w:val="1"/>
      <w:numFmt w:val="decimal"/>
      <w:lvlText w:val="%7"/>
      <w:lvlJc w:val="left"/>
      <w:pPr>
        <w:ind w:left="7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89EA8">
      <w:start w:val="1"/>
      <w:numFmt w:val="lowerLetter"/>
      <w:lvlText w:val="%8"/>
      <w:lvlJc w:val="left"/>
      <w:pPr>
        <w:ind w:left="8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D0AEC4">
      <w:start w:val="1"/>
      <w:numFmt w:val="lowerRoman"/>
      <w:lvlText w:val="%9"/>
      <w:lvlJc w:val="left"/>
      <w:pPr>
        <w:ind w:left="8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D2E7D40"/>
    <w:multiLevelType w:val="hybridMultilevel"/>
    <w:tmpl w:val="9F82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50440"/>
    <w:multiLevelType w:val="hybridMultilevel"/>
    <w:tmpl w:val="5B58D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BA1BFC"/>
    <w:multiLevelType w:val="hybridMultilevel"/>
    <w:tmpl w:val="9DFA1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E07C16"/>
    <w:multiLevelType w:val="hybridMultilevel"/>
    <w:tmpl w:val="FEE8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365818"/>
    <w:multiLevelType w:val="hybridMultilevel"/>
    <w:tmpl w:val="9AC4E7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0A0B46"/>
    <w:multiLevelType w:val="hybridMultilevel"/>
    <w:tmpl w:val="73ECB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8C0ECB"/>
    <w:multiLevelType w:val="hybridMultilevel"/>
    <w:tmpl w:val="5E46207E"/>
    <w:lvl w:ilvl="0" w:tplc="3384D98C">
      <w:numFmt w:val="bullet"/>
      <w:lvlText w:val="•"/>
      <w:lvlJc w:val="left"/>
      <w:pPr>
        <w:ind w:left="720" w:hanging="360"/>
      </w:pPr>
      <w:rPr>
        <w:rFonts w:ascii="Calibri" w:hAnsi="Calibri" w:cstheme="minorBidi"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70229"/>
    <w:multiLevelType w:val="hybridMultilevel"/>
    <w:tmpl w:val="CEE6D602"/>
    <w:lvl w:ilvl="0" w:tplc="9BEC4EEA">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42408"/>
    <w:multiLevelType w:val="hybridMultilevel"/>
    <w:tmpl w:val="E006C5A2"/>
    <w:lvl w:ilvl="0" w:tplc="3384D98C">
      <w:numFmt w:val="bullet"/>
      <w:lvlText w:val="•"/>
      <w:lvlJc w:val="left"/>
      <w:pPr>
        <w:ind w:left="720" w:hanging="360"/>
      </w:pPr>
      <w:rPr>
        <w:rFonts w:ascii="Calibri" w:hAnsi="Calibri" w:cstheme="minorBidi"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9467074">
    <w:abstractNumId w:val="19"/>
  </w:num>
  <w:num w:numId="2" w16cid:durableId="147022672">
    <w:abstractNumId w:val="7"/>
  </w:num>
  <w:num w:numId="3" w16cid:durableId="1017539127">
    <w:abstractNumId w:val="24"/>
  </w:num>
  <w:num w:numId="4" w16cid:durableId="1853949894">
    <w:abstractNumId w:val="27"/>
  </w:num>
  <w:num w:numId="5" w16cid:durableId="1442070615">
    <w:abstractNumId w:val="23"/>
  </w:num>
  <w:num w:numId="6" w16cid:durableId="812866969">
    <w:abstractNumId w:val="28"/>
  </w:num>
  <w:num w:numId="7" w16cid:durableId="1737777453">
    <w:abstractNumId w:val="18"/>
  </w:num>
  <w:num w:numId="8" w16cid:durableId="1434210490">
    <w:abstractNumId w:val="34"/>
  </w:num>
  <w:num w:numId="9" w16cid:durableId="1130132882">
    <w:abstractNumId w:val="36"/>
  </w:num>
  <w:num w:numId="10" w16cid:durableId="717508924">
    <w:abstractNumId w:val="30"/>
  </w:num>
  <w:num w:numId="11" w16cid:durableId="1298220906">
    <w:abstractNumId w:val="4"/>
  </w:num>
  <w:num w:numId="12" w16cid:durableId="2137292350">
    <w:abstractNumId w:val="22"/>
  </w:num>
  <w:num w:numId="13" w16cid:durableId="356389648">
    <w:abstractNumId w:val="26"/>
  </w:num>
  <w:num w:numId="14" w16cid:durableId="1587423784">
    <w:abstractNumId w:val="11"/>
  </w:num>
  <w:num w:numId="15" w16cid:durableId="592588363">
    <w:abstractNumId w:val="13"/>
  </w:num>
  <w:num w:numId="16" w16cid:durableId="1675763749">
    <w:abstractNumId w:val="32"/>
  </w:num>
  <w:num w:numId="17" w16cid:durableId="613946688">
    <w:abstractNumId w:val="29"/>
  </w:num>
  <w:num w:numId="18" w16cid:durableId="1888175423">
    <w:abstractNumId w:val="35"/>
  </w:num>
  <w:num w:numId="19" w16cid:durableId="1199902712">
    <w:abstractNumId w:val="20"/>
  </w:num>
  <w:num w:numId="20" w16cid:durableId="1055083083">
    <w:abstractNumId w:val="5"/>
  </w:num>
  <w:num w:numId="21" w16cid:durableId="240062682">
    <w:abstractNumId w:val="17"/>
  </w:num>
  <w:num w:numId="22" w16cid:durableId="1272123381">
    <w:abstractNumId w:val="10"/>
  </w:num>
  <w:num w:numId="23" w16cid:durableId="1057314307">
    <w:abstractNumId w:val="16"/>
  </w:num>
  <w:num w:numId="24" w16cid:durableId="1596474029">
    <w:abstractNumId w:val="37"/>
  </w:num>
  <w:num w:numId="25" w16cid:durableId="828595142">
    <w:abstractNumId w:val="14"/>
  </w:num>
  <w:num w:numId="26" w16cid:durableId="1234975972">
    <w:abstractNumId w:val="6"/>
  </w:num>
  <w:num w:numId="27" w16cid:durableId="2009289089">
    <w:abstractNumId w:val="12"/>
  </w:num>
  <w:num w:numId="28" w16cid:durableId="467631472">
    <w:abstractNumId w:val="3"/>
  </w:num>
  <w:num w:numId="29" w16cid:durableId="698702453">
    <w:abstractNumId w:val="40"/>
  </w:num>
  <w:num w:numId="30" w16cid:durableId="951014275">
    <w:abstractNumId w:val="2"/>
  </w:num>
  <w:num w:numId="31" w16cid:durableId="1573006258">
    <w:abstractNumId w:val="15"/>
  </w:num>
  <w:num w:numId="32" w16cid:durableId="1462727584">
    <w:abstractNumId w:val="38"/>
  </w:num>
  <w:num w:numId="33" w16cid:durableId="1504930398">
    <w:abstractNumId w:val="33"/>
  </w:num>
  <w:num w:numId="34" w16cid:durableId="1074007302">
    <w:abstractNumId w:val="21"/>
  </w:num>
  <w:num w:numId="35" w16cid:durableId="1500803965">
    <w:abstractNumId w:val="39"/>
  </w:num>
  <w:num w:numId="36" w16cid:durableId="1821384135">
    <w:abstractNumId w:val="9"/>
  </w:num>
  <w:num w:numId="37" w16cid:durableId="1406412591">
    <w:abstractNumId w:val="31"/>
  </w:num>
  <w:num w:numId="38" w16cid:durableId="897398361">
    <w:abstractNumId w:val="8"/>
  </w:num>
  <w:num w:numId="39" w16cid:durableId="728653103">
    <w:abstractNumId w:val="0"/>
  </w:num>
  <w:num w:numId="40" w16cid:durableId="1570532462">
    <w:abstractNumId w:val="25"/>
  </w:num>
  <w:num w:numId="41" w16cid:durableId="1033265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02"/>
    <w:rsid w:val="00001BA7"/>
    <w:rsid w:val="00011CFD"/>
    <w:rsid w:val="00014284"/>
    <w:rsid w:val="000234D6"/>
    <w:rsid w:val="00024C45"/>
    <w:rsid w:val="00030223"/>
    <w:rsid w:val="00031491"/>
    <w:rsid w:val="000314F5"/>
    <w:rsid w:val="0004016A"/>
    <w:rsid w:val="00042107"/>
    <w:rsid w:val="0004335C"/>
    <w:rsid w:val="00045B45"/>
    <w:rsid w:val="000479E9"/>
    <w:rsid w:val="00053799"/>
    <w:rsid w:val="000544BE"/>
    <w:rsid w:val="0005681F"/>
    <w:rsid w:val="00057D37"/>
    <w:rsid w:val="000626B0"/>
    <w:rsid w:val="000627FF"/>
    <w:rsid w:val="0006337A"/>
    <w:rsid w:val="00065E7F"/>
    <w:rsid w:val="000707B8"/>
    <w:rsid w:val="00072FA0"/>
    <w:rsid w:val="00077635"/>
    <w:rsid w:val="00090E67"/>
    <w:rsid w:val="0009661F"/>
    <w:rsid w:val="000A2E34"/>
    <w:rsid w:val="000A6DCA"/>
    <w:rsid w:val="000A79DF"/>
    <w:rsid w:val="000B0402"/>
    <w:rsid w:val="000B51AD"/>
    <w:rsid w:val="000B53F0"/>
    <w:rsid w:val="000B71F4"/>
    <w:rsid w:val="000C5F84"/>
    <w:rsid w:val="000D1156"/>
    <w:rsid w:val="000D1DCE"/>
    <w:rsid w:val="000E1999"/>
    <w:rsid w:val="000E4B10"/>
    <w:rsid w:val="000E6FC6"/>
    <w:rsid w:val="000F0878"/>
    <w:rsid w:val="000F2AF3"/>
    <w:rsid w:val="000F467C"/>
    <w:rsid w:val="00100F63"/>
    <w:rsid w:val="0011378C"/>
    <w:rsid w:val="00113E58"/>
    <w:rsid w:val="00115823"/>
    <w:rsid w:val="00120CB8"/>
    <w:rsid w:val="00121D0A"/>
    <w:rsid w:val="00124D55"/>
    <w:rsid w:val="00125E15"/>
    <w:rsid w:val="00130FEF"/>
    <w:rsid w:val="00131173"/>
    <w:rsid w:val="0013268D"/>
    <w:rsid w:val="00133100"/>
    <w:rsid w:val="00135368"/>
    <w:rsid w:val="001369B0"/>
    <w:rsid w:val="00140770"/>
    <w:rsid w:val="00150791"/>
    <w:rsid w:val="00151C80"/>
    <w:rsid w:val="001571CE"/>
    <w:rsid w:val="00162EF4"/>
    <w:rsid w:val="00164346"/>
    <w:rsid w:val="0016511B"/>
    <w:rsid w:val="00165C9F"/>
    <w:rsid w:val="00172CD7"/>
    <w:rsid w:val="00176EB1"/>
    <w:rsid w:val="00186982"/>
    <w:rsid w:val="00187365"/>
    <w:rsid w:val="001916EB"/>
    <w:rsid w:val="001943EC"/>
    <w:rsid w:val="00194EE4"/>
    <w:rsid w:val="001A642C"/>
    <w:rsid w:val="001B0616"/>
    <w:rsid w:val="001B15EA"/>
    <w:rsid w:val="001B1FC1"/>
    <w:rsid w:val="001B66E6"/>
    <w:rsid w:val="001B782F"/>
    <w:rsid w:val="001C2521"/>
    <w:rsid w:val="001C70DE"/>
    <w:rsid w:val="001D3866"/>
    <w:rsid w:val="001D6BC3"/>
    <w:rsid w:val="001D7E78"/>
    <w:rsid w:val="001E00D2"/>
    <w:rsid w:val="001E3AF9"/>
    <w:rsid w:val="001E4A27"/>
    <w:rsid w:val="001E61B6"/>
    <w:rsid w:val="001F29A9"/>
    <w:rsid w:val="001F3524"/>
    <w:rsid w:val="001F4793"/>
    <w:rsid w:val="001F4D66"/>
    <w:rsid w:val="001F6FFA"/>
    <w:rsid w:val="001F7272"/>
    <w:rsid w:val="0020103F"/>
    <w:rsid w:val="0020225A"/>
    <w:rsid w:val="00204396"/>
    <w:rsid w:val="0020775B"/>
    <w:rsid w:val="002109DB"/>
    <w:rsid w:val="002113DC"/>
    <w:rsid w:val="00212024"/>
    <w:rsid w:val="00212D34"/>
    <w:rsid w:val="00214CDA"/>
    <w:rsid w:val="00215EE8"/>
    <w:rsid w:val="00217E3C"/>
    <w:rsid w:val="00221EBB"/>
    <w:rsid w:val="002317FD"/>
    <w:rsid w:val="002319BC"/>
    <w:rsid w:val="00235249"/>
    <w:rsid w:val="00241866"/>
    <w:rsid w:val="0024396A"/>
    <w:rsid w:val="00246B68"/>
    <w:rsid w:val="002611A5"/>
    <w:rsid w:val="00262F55"/>
    <w:rsid w:val="00264C61"/>
    <w:rsid w:val="00266B16"/>
    <w:rsid w:val="0027277A"/>
    <w:rsid w:val="00273429"/>
    <w:rsid w:val="0027375A"/>
    <w:rsid w:val="00275564"/>
    <w:rsid w:val="00280290"/>
    <w:rsid w:val="00280C1F"/>
    <w:rsid w:val="00284B0C"/>
    <w:rsid w:val="0029301A"/>
    <w:rsid w:val="002B66EC"/>
    <w:rsid w:val="002C7F63"/>
    <w:rsid w:val="002D3EF8"/>
    <w:rsid w:val="002D4B18"/>
    <w:rsid w:val="002D5865"/>
    <w:rsid w:val="002E010D"/>
    <w:rsid w:val="002E3F1B"/>
    <w:rsid w:val="002E4359"/>
    <w:rsid w:val="002E74D2"/>
    <w:rsid w:val="002F10E5"/>
    <w:rsid w:val="002F74A9"/>
    <w:rsid w:val="00301072"/>
    <w:rsid w:val="00302725"/>
    <w:rsid w:val="0031052C"/>
    <w:rsid w:val="00310AF8"/>
    <w:rsid w:val="0031108D"/>
    <w:rsid w:val="00311B63"/>
    <w:rsid w:val="00314CDC"/>
    <w:rsid w:val="00316B7C"/>
    <w:rsid w:val="0031743D"/>
    <w:rsid w:val="00326B56"/>
    <w:rsid w:val="0032769D"/>
    <w:rsid w:val="00330E17"/>
    <w:rsid w:val="00332DA8"/>
    <w:rsid w:val="003331D3"/>
    <w:rsid w:val="003378D7"/>
    <w:rsid w:val="003424AE"/>
    <w:rsid w:val="0034589D"/>
    <w:rsid w:val="0035063D"/>
    <w:rsid w:val="00351AFD"/>
    <w:rsid w:val="003621DC"/>
    <w:rsid w:val="00363837"/>
    <w:rsid w:val="00364403"/>
    <w:rsid w:val="003778B3"/>
    <w:rsid w:val="00377C4B"/>
    <w:rsid w:val="00381441"/>
    <w:rsid w:val="00381D19"/>
    <w:rsid w:val="00390081"/>
    <w:rsid w:val="00394973"/>
    <w:rsid w:val="00396B74"/>
    <w:rsid w:val="00396C07"/>
    <w:rsid w:val="0039740E"/>
    <w:rsid w:val="003978DA"/>
    <w:rsid w:val="003A1205"/>
    <w:rsid w:val="003A1BDC"/>
    <w:rsid w:val="003A7F20"/>
    <w:rsid w:val="003B1ABD"/>
    <w:rsid w:val="003B3A86"/>
    <w:rsid w:val="003B7528"/>
    <w:rsid w:val="003C2F6A"/>
    <w:rsid w:val="003C3CAC"/>
    <w:rsid w:val="003C59A2"/>
    <w:rsid w:val="003D030B"/>
    <w:rsid w:val="003D0C6E"/>
    <w:rsid w:val="003D650E"/>
    <w:rsid w:val="003E00DC"/>
    <w:rsid w:val="003E3B4D"/>
    <w:rsid w:val="003E718B"/>
    <w:rsid w:val="003F1ACC"/>
    <w:rsid w:val="003F3301"/>
    <w:rsid w:val="003F3E9E"/>
    <w:rsid w:val="003F725E"/>
    <w:rsid w:val="00403D07"/>
    <w:rsid w:val="00404FB4"/>
    <w:rsid w:val="00410630"/>
    <w:rsid w:val="00411E27"/>
    <w:rsid w:val="00417F43"/>
    <w:rsid w:val="00424449"/>
    <w:rsid w:val="0042581D"/>
    <w:rsid w:val="004309CA"/>
    <w:rsid w:val="00434F68"/>
    <w:rsid w:val="004403D9"/>
    <w:rsid w:val="00446DC7"/>
    <w:rsid w:val="00447243"/>
    <w:rsid w:val="00464D44"/>
    <w:rsid w:val="004736DC"/>
    <w:rsid w:val="00474553"/>
    <w:rsid w:val="00485095"/>
    <w:rsid w:val="004916B5"/>
    <w:rsid w:val="004924BD"/>
    <w:rsid w:val="004939FA"/>
    <w:rsid w:val="004A1FCE"/>
    <w:rsid w:val="004A4E1D"/>
    <w:rsid w:val="004A5F81"/>
    <w:rsid w:val="004B040A"/>
    <w:rsid w:val="004B1AD9"/>
    <w:rsid w:val="004B22B5"/>
    <w:rsid w:val="004B325B"/>
    <w:rsid w:val="004B3B84"/>
    <w:rsid w:val="004B4C65"/>
    <w:rsid w:val="004C3B6F"/>
    <w:rsid w:val="004C3BF8"/>
    <w:rsid w:val="004C5148"/>
    <w:rsid w:val="004D4203"/>
    <w:rsid w:val="004D7B86"/>
    <w:rsid w:val="004E0219"/>
    <w:rsid w:val="004E29D3"/>
    <w:rsid w:val="004F0819"/>
    <w:rsid w:val="004F5E22"/>
    <w:rsid w:val="0050504A"/>
    <w:rsid w:val="00505C81"/>
    <w:rsid w:val="00512047"/>
    <w:rsid w:val="005126C6"/>
    <w:rsid w:val="00516C7A"/>
    <w:rsid w:val="005315A6"/>
    <w:rsid w:val="00547CFA"/>
    <w:rsid w:val="00550230"/>
    <w:rsid w:val="0055107F"/>
    <w:rsid w:val="00552F02"/>
    <w:rsid w:val="00553DF9"/>
    <w:rsid w:val="00564307"/>
    <w:rsid w:val="005674C3"/>
    <w:rsid w:val="00571308"/>
    <w:rsid w:val="00571690"/>
    <w:rsid w:val="00572863"/>
    <w:rsid w:val="00574F2D"/>
    <w:rsid w:val="005771CB"/>
    <w:rsid w:val="00583A63"/>
    <w:rsid w:val="00584C4A"/>
    <w:rsid w:val="00596F23"/>
    <w:rsid w:val="005A2015"/>
    <w:rsid w:val="005B60F5"/>
    <w:rsid w:val="005B7369"/>
    <w:rsid w:val="005C23E0"/>
    <w:rsid w:val="005C719E"/>
    <w:rsid w:val="005D086E"/>
    <w:rsid w:val="005E6EB6"/>
    <w:rsid w:val="005F21F3"/>
    <w:rsid w:val="0060032F"/>
    <w:rsid w:val="006109D4"/>
    <w:rsid w:val="00623645"/>
    <w:rsid w:val="0062723F"/>
    <w:rsid w:val="00632C48"/>
    <w:rsid w:val="00634D5B"/>
    <w:rsid w:val="006410E0"/>
    <w:rsid w:val="006434BE"/>
    <w:rsid w:val="006440D4"/>
    <w:rsid w:val="00652036"/>
    <w:rsid w:val="00653C5E"/>
    <w:rsid w:val="00661DCD"/>
    <w:rsid w:val="006623AB"/>
    <w:rsid w:val="0066402C"/>
    <w:rsid w:val="00665EE5"/>
    <w:rsid w:val="00666C4D"/>
    <w:rsid w:val="00667C99"/>
    <w:rsid w:val="00671B19"/>
    <w:rsid w:val="00680FB6"/>
    <w:rsid w:val="00681BAE"/>
    <w:rsid w:val="006869D5"/>
    <w:rsid w:val="006A3F94"/>
    <w:rsid w:val="006A5B7F"/>
    <w:rsid w:val="006A7285"/>
    <w:rsid w:val="006B6056"/>
    <w:rsid w:val="006B7B8C"/>
    <w:rsid w:val="006C0004"/>
    <w:rsid w:val="006C1AFD"/>
    <w:rsid w:val="006C23DA"/>
    <w:rsid w:val="006C54AA"/>
    <w:rsid w:val="006D0969"/>
    <w:rsid w:val="006D4304"/>
    <w:rsid w:val="006D4C80"/>
    <w:rsid w:val="006E0B48"/>
    <w:rsid w:val="006E38BC"/>
    <w:rsid w:val="006E58C1"/>
    <w:rsid w:val="0070423C"/>
    <w:rsid w:val="00705623"/>
    <w:rsid w:val="00710446"/>
    <w:rsid w:val="00717F35"/>
    <w:rsid w:val="00723879"/>
    <w:rsid w:val="00725412"/>
    <w:rsid w:val="007268E3"/>
    <w:rsid w:val="00727AF6"/>
    <w:rsid w:val="00732C51"/>
    <w:rsid w:val="00733277"/>
    <w:rsid w:val="0073355B"/>
    <w:rsid w:val="0074013A"/>
    <w:rsid w:val="00741320"/>
    <w:rsid w:val="0074638B"/>
    <w:rsid w:val="00746AAD"/>
    <w:rsid w:val="007567C6"/>
    <w:rsid w:val="00764593"/>
    <w:rsid w:val="00772579"/>
    <w:rsid w:val="007737D5"/>
    <w:rsid w:val="00773B1C"/>
    <w:rsid w:val="00781BC0"/>
    <w:rsid w:val="007875FC"/>
    <w:rsid w:val="007940A9"/>
    <w:rsid w:val="00795CF8"/>
    <w:rsid w:val="00796CDE"/>
    <w:rsid w:val="007A3A8A"/>
    <w:rsid w:val="007A3BB7"/>
    <w:rsid w:val="007A721E"/>
    <w:rsid w:val="007B3637"/>
    <w:rsid w:val="007B5D72"/>
    <w:rsid w:val="007B7781"/>
    <w:rsid w:val="007C4D61"/>
    <w:rsid w:val="007D6974"/>
    <w:rsid w:val="007D6B6F"/>
    <w:rsid w:val="007D6CD7"/>
    <w:rsid w:val="007D6E9D"/>
    <w:rsid w:val="007E43E9"/>
    <w:rsid w:val="007E6A7E"/>
    <w:rsid w:val="007E752A"/>
    <w:rsid w:val="007F0A9C"/>
    <w:rsid w:val="007F459C"/>
    <w:rsid w:val="007F4B4B"/>
    <w:rsid w:val="00801084"/>
    <w:rsid w:val="00803C31"/>
    <w:rsid w:val="008050A9"/>
    <w:rsid w:val="00806E49"/>
    <w:rsid w:val="008210A6"/>
    <w:rsid w:val="00821AEC"/>
    <w:rsid w:val="0082348A"/>
    <w:rsid w:val="00832FDE"/>
    <w:rsid w:val="00834832"/>
    <w:rsid w:val="00841780"/>
    <w:rsid w:val="008457D0"/>
    <w:rsid w:val="00856C09"/>
    <w:rsid w:val="008648F1"/>
    <w:rsid w:val="00865818"/>
    <w:rsid w:val="00872E0E"/>
    <w:rsid w:val="00873E3E"/>
    <w:rsid w:val="00876954"/>
    <w:rsid w:val="0087742D"/>
    <w:rsid w:val="00881FFB"/>
    <w:rsid w:val="00883159"/>
    <w:rsid w:val="0088381E"/>
    <w:rsid w:val="00892447"/>
    <w:rsid w:val="0089380F"/>
    <w:rsid w:val="00893BFB"/>
    <w:rsid w:val="00896886"/>
    <w:rsid w:val="00896FBD"/>
    <w:rsid w:val="008A10A3"/>
    <w:rsid w:val="008A5926"/>
    <w:rsid w:val="008B1D24"/>
    <w:rsid w:val="008B3A12"/>
    <w:rsid w:val="008B5232"/>
    <w:rsid w:val="008B7A8A"/>
    <w:rsid w:val="008C4EC9"/>
    <w:rsid w:val="008E5BCD"/>
    <w:rsid w:val="008F0AEB"/>
    <w:rsid w:val="008F6849"/>
    <w:rsid w:val="008F696D"/>
    <w:rsid w:val="00907F5E"/>
    <w:rsid w:val="00910801"/>
    <w:rsid w:val="00911F24"/>
    <w:rsid w:val="009124E1"/>
    <w:rsid w:val="00913EC5"/>
    <w:rsid w:val="00921C01"/>
    <w:rsid w:val="009302F8"/>
    <w:rsid w:val="00930537"/>
    <w:rsid w:val="0094775C"/>
    <w:rsid w:val="00947CF4"/>
    <w:rsid w:val="00951CC9"/>
    <w:rsid w:val="00952BA9"/>
    <w:rsid w:val="0095367B"/>
    <w:rsid w:val="00957A6A"/>
    <w:rsid w:val="00967EE2"/>
    <w:rsid w:val="009719D4"/>
    <w:rsid w:val="009771BE"/>
    <w:rsid w:val="00980D56"/>
    <w:rsid w:val="00982BE5"/>
    <w:rsid w:val="0098660F"/>
    <w:rsid w:val="00987256"/>
    <w:rsid w:val="0098741E"/>
    <w:rsid w:val="00991EE6"/>
    <w:rsid w:val="009A69D0"/>
    <w:rsid w:val="009B6E09"/>
    <w:rsid w:val="009C0B64"/>
    <w:rsid w:val="009C1C59"/>
    <w:rsid w:val="009C1D33"/>
    <w:rsid w:val="009C410A"/>
    <w:rsid w:val="009D4725"/>
    <w:rsid w:val="009D7297"/>
    <w:rsid w:val="009D74BB"/>
    <w:rsid w:val="009D77A9"/>
    <w:rsid w:val="009E56A0"/>
    <w:rsid w:val="009F25B9"/>
    <w:rsid w:val="009F48AA"/>
    <w:rsid w:val="009F52DF"/>
    <w:rsid w:val="009F55BC"/>
    <w:rsid w:val="00A01B33"/>
    <w:rsid w:val="00A03E85"/>
    <w:rsid w:val="00A07F52"/>
    <w:rsid w:val="00A10DE1"/>
    <w:rsid w:val="00A1292A"/>
    <w:rsid w:val="00A22222"/>
    <w:rsid w:val="00A2558D"/>
    <w:rsid w:val="00A2713C"/>
    <w:rsid w:val="00A2728A"/>
    <w:rsid w:val="00A27947"/>
    <w:rsid w:val="00A3146F"/>
    <w:rsid w:val="00A35C0C"/>
    <w:rsid w:val="00A36370"/>
    <w:rsid w:val="00A45BE9"/>
    <w:rsid w:val="00A50565"/>
    <w:rsid w:val="00A5346B"/>
    <w:rsid w:val="00A61819"/>
    <w:rsid w:val="00A623F8"/>
    <w:rsid w:val="00A67436"/>
    <w:rsid w:val="00A71F7A"/>
    <w:rsid w:val="00A829C3"/>
    <w:rsid w:val="00A8611D"/>
    <w:rsid w:val="00A91E41"/>
    <w:rsid w:val="00A92413"/>
    <w:rsid w:val="00A935BA"/>
    <w:rsid w:val="00A97845"/>
    <w:rsid w:val="00AA1663"/>
    <w:rsid w:val="00AA5537"/>
    <w:rsid w:val="00AB130C"/>
    <w:rsid w:val="00AB6C5A"/>
    <w:rsid w:val="00AC1E8B"/>
    <w:rsid w:val="00AD3ECE"/>
    <w:rsid w:val="00AD6068"/>
    <w:rsid w:val="00AD7245"/>
    <w:rsid w:val="00AD7BF9"/>
    <w:rsid w:val="00AE00C2"/>
    <w:rsid w:val="00AE2D2F"/>
    <w:rsid w:val="00AE5440"/>
    <w:rsid w:val="00AE75BC"/>
    <w:rsid w:val="00B022CF"/>
    <w:rsid w:val="00B04AEE"/>
    <w:rsid w:val="00B05DE1"/>
    <w:rsid w:val="00B062E4"/>
    <w:rsid w:val="00B0638B"/>
    <w:rsid w:val="00B1117C"/>
    <w:rsid w:val="00B13E0B"/>
    <w:rsid w:val="00B25270"/>
    <w:rsid w:val="00B2561E"/>
    <w:rsid w:val="00B25809"/>
    <w:rsid w:val="00B27B78"/>
    <w:rsid w:val="00B31456"/>
    <w:rsid w:val="00B427B1"/>
    <w:rsid w:val="00B43273"/>
    <w:rsid w:val="00B43CC4"/>
    <w:rsid w:val="00B450BD"/>
    <w:rsid w:val="00B60267"/>
    <w:rsid w:val="00B61524"/>
    <w:rsid w:val="00B63BA0"/>
    <w:rsid w:val="00B7154B"/>
    <w:rsid w:val="00B73DFC"/>
    <w:rsid w:val="00B74F47"/>
    <w:rsid w:val="00B80B87"/>
    <w:rsid w:val="00B83809"/>
    <w:rsid w:val="00B9003B"/>
    <w:rsid w:val="00B92CE3"/>
    <w:rsid w:val="00B94345"/>
    <w:rsid w:val="00B952D4"/>
    <w:rsid w:val="00BA0240"/>
    <w:rsid w:val="00BA1725"/>
    <w:rsid w:val="00BA3682"/>
    <w:rsid w:val="00BC03C7"/>
    <w:rsid w:val="00BC0D75"/>
    <w:rsid w:val="00BD1126"/>
    <w:rsid w:val="00BD39BA"/>
    <w:rsid w:val="00BD71CC"/>
    <w:rsid w:val="00BE1D01"/>
    <w:rsid w:val="00BE5533"/>
    <w:rsid w:val="00BE66B1"/>
    <w:rsid w:val="00BF0EE9"/>
    <w:rsid w:val="00BF2B2B"/>
    <w:rsid w:val="00BF6F2C"/>
    <w:rsid w:val="00C036CF"/>
    <w:rsid w:val="00C0495E"/>
    <w:rsid w:val="00C0659C"/>
    <w:rsid w:val="00C1093E"/>
    <w:rsid w:val="00C11DAB"/>
    <w:rsid w:val="00C1229F"/>
    <w:rsid w:val="00C176DF"/>
    <w:rsid w:val="00C2074C"/>
    <w:rsid w:val="00C25012"/>
    <w:rsid w:val="00C25F01"/>
    <w:rsid w:val="00C275D7"/>
    <w:rsid w:val="00C2761C"/>
    <w:rsid w:val="00C300AB"/>
    <w:rsid w:val="00C376BB"/>
    <w:rsid w:val="00C377C9"/>
    <w:rsid w:val="00C412AD"/>
    <w:rsid w:val="00C41C8F"/>
    <w:rsid w:val="00C4754C"/>
    <w:rsid w:val="00C50474"/>
    <w:rsid w:val="00C526C6"/>
    <w:rsid w:val="00C52A06"/>
    <w:rsid w:val="00C554FD"/>
    <w:rsid w:val="00C56232"/>
    <w:rsid w:val="00C60EB2"/>
    <w:rsid w:val="00C6368D"/>
    <w:rsid w:val="00C637A2"/>
    <w:rsid w:val="00C67A4D"/>
    <w:rsid w:val="00C72C55"/>
    <w:rsid w:val="00C8023D"/>
    <w:rsid w:val="00C81994"/>
    <w:rsid w:val="00C819B7"/>
    <w:rsid w:val="00C841D7"/>
    <w:rsid w:val="00C8638C"/>
    <w:rsid w:val="00C8745E"/>
    <w:rsid w:val="00C92684"/>
    <w:rsid w:val="00CA2177"/>
    <w:rsid w:val="00CA239C"/>
    <w:rsid w:val="00CB1B6E"/>
    <w:rsid w:val="00CB21B3"/>
    <w:rsid w:val="00CB301F"/>
    <w:rsid w:val="00CB3561"/>
    <w:rsid w:val="00CB5E38"/>
    <w:rsid w:val="00CB650D"/>
    <w:rsid w:val="00CB7F87"/>
    <w:rsid w:val="00CC5B44"/>
    <w:rsid w:val="00CC61E8"/>
    <w:rsid w:val="00CD1EBC"/>
    <w:rsid w:val="00CD34D2"/>
    <w:rsid w:val="00CD4418"/>
    <w:rsid w:val="00CD4488"/>
    <w:rsid w:val="00CE1A79"/>
    <w:rsid w:val="00CE28E1"/>
    <w:rsid w:val="00CE2B5A"/>
    <w:rsid w:val="00CE492E"/>
    <w:rsid w:val="00CE4FCF"/>
    <w:rsid w:val="00CE78A1"/>
    <w:rsid w:val="00CF03F2"/>
    <w:rsid w:val="00CF15CF"/>
    <w:rsid w:val="00CF23E2"/>
    <w:rsid w:val="00CF34A6"/>
    <w:rsid w:val="00CF37B8"/>
    <w:rsid w:val="00CF507A"/>
    <w:rsid w:val="00CF53A9"/>
    <w:rsid w:val="00CF6786"/>
    <w:rsid w:val="00CF6D77"/>
    <w:rsid w:val="00D02B56"/>
    <w:rsid w:val="00D04FD6"/>
    <w:rsid w:val="00D064B8"/>
    <w:rsid w:val="00D07004"/>
    <w:rsid w:val="00D123C4"/>
    <w:rsid w:val="00D127B6"/>
    <w:rsid w:val="00D14F49"/>
    <w:rsid w:val="00D15354"/>
    <w:rsid w:val="00D21097"/>
    <w:rsid w:val="00D238AE"/>
    <w:rsid w:val="00D23DA7"/>
    <w:rsid w:val="00D2443F"/>
    <w:rsid w:val="00D34DA1"/>
    <w:rsid w:val="00D37C84"/>
    <w:rsid w:val="00D45D99"/>
    <w:rsid w:val="00D47567"/>
    <w:rsid w:val="00D54D97"/>
    <w:rsid w:val="00D6384D"/>
    <w:rsid w:val="00D6609D"/>
    <w:rsid w:val="00D6747D"/>
    <w:rsid w:val="00D67F7E"/>
    <w:rsid w:val="00D75B7D"/>
    <w:rsid w:val="00D8213D"/>
    <w:rsid w:val="00D93D2E"/>
    <w:rsid w:val="00DA1042"/>
    <w:rsid w:val="00DA16E6"/>
    <w:rsid w:val="00DA277B"/>
    <w:rsid w:val="00DA45C8"/>
    <w:rsid w:val="00DA56E4"/>
    <w:rsid w:val="00DB07D4"/>
    <w:rsid w:val="00DB09AF"/>
    <w:rsid w:val="00DB0B3A"/>
    <w:rsid w:val="00DB66E4"/>
    <w:rsid w:val="00DC0B2A"/>
    <w:rsid w:val="00DC4C87"/>
    <w:rsid w:val="00DC5B73"/>
    <w:rsid w:val="00DC7220"/>
    <w:rsid w:val="00DD01C6"/>
    <w:rsid w:val="00DD38A6"/>
    <w:rsid w:val="00DD3C44"/>
    <w:rsid w:val="00DD6A66"/>
    <w:rsid w:val="00DD6E5B"/>
    <w:rsid w:val="00DE3E6A"/>
    <w:rsid w:val="00DE534B"/>
    <w:rsid w:val="00DF193A"/>
    <w:rsid w:val="00DF5C7C"/>
    <w:rsid w:val="00E0073A"/>
    <w:rsid w:val="00E00842"/>
    <w:rsid w:val="00E035B9"/>
    <w:rsid w:val="00E14A87"/>
    <w:rsid w:val="00E15200"/>
    <w:rsid w:val="00E16B74"/>
    <w:rsid w:val="00E224EC"/>
    <w:rsid w:val="00E318E9"/>
    <w:rsid w:val="00E420D4"/>
    <w:rsid w:val="00E500CF"/>
    <w:rsid w:val="00E525FD"/>
    <w:rsid w:val="00E52FFE"/>
    <w:rsid w:val="00E56342"/>
    <w:rsid w:val="00E655E9"/>
    <w:rsid w:val="00E65E89"/>
    <w:rsid w:val="00E706CC"/>
    <w:rsid w:val="00E715E1"/>
    <w:rsid w:val="00E7453C"/>
    <w:rsid w:val="00E80C8A"/>
    <w:rsid w:val="00E8118F"/>
    <w:rsid w:val="00E91190"/>
    <w:rsid w:val="00E923DD"/>
    <w:rsid w:val="00E96F8B"/>
    <w:rsid w:val="00EA1501"/>
    <w:rsid w:val="00EA1F41"/>
    <w:rsid w:val="00EA44F5"/>
    <w:rsid w:val="00EB2802"/>
    <w:rsid w:val="00EB40D6"/>
    <w:rsid w:val="00EB4672"/>
    <w:rsid w:val="00EC2DB8"/>
    <w:rsid w:val="00EC7522"/>
    <w:rsid w:val="00EC7A29"/>
    <w:rsid w:val="00ED0E75"/>
    <w:rsid w:val="00ED13CD"/>
    <w:rsid w:val="00ED2F02"/>
    <w:rsid w:val="00ED333F"/>
    <w:rsid w:val="00ED5A2E"/>
    <w:rsid w:val="00EE108A"/>
    <w:rsid w:val="00EE1C31"/>
    <w:rsid w:val="00EE767E"/>
    <w:rsid w:val="00EF622A"/>
    <w:rsid w:val="00EF7271"/>
    <w:rsid w:val="00EF782E"/>
    <w:rsid w:val="00F04D53"/>
    <w:rsid w:val="00F05A26"/>
    <w:rsid w:val="00F07A6F"/>
    <w:rsid w:val="00F1522B"/>
    <w:rsid w:val="00F15724"/>
    <w:rsid w:val="00F169A6"/>
    <w:rsid w:val="00F21E22"/>
    <w:rsid w:val="00F238FD"/>
    <w:rsid w:val="00F24AE9"/>
    <w:rsid w:val="00F27426"/>
    <w:rsid w:val="00F3315D"/>
    <w:rsid w:val="00F36E10"/>
    <w:rsid w:val="00F37752"/>
    <w:rsid w:val="00F46ABA"/>
    <w:rsid w:val="00F56B1C"/>
    <w:rsid w:val="00F61963"/>
    <w:rsid w:val="00F72AC1"/>
    <w:rsid w:val="00F752D1"/>
    <w:rsid w:val="00F805C3"/>
    <w:rsid w:val="00F826B1"/>
    <w:rsid w:val="00F82869"/>
    <w:rsid w:val="00F8750E"/>
    <w:rsid w:val="00F9114C"/>
    <w:rsid w:val="00F923AA"/>
    <w:rsid w:val="00F94B94"/>
    <w:rsid w:val="00F94F81"/>
    <w:rsid w:val="00F954CB"/>
    <w:rsid w:val="00FB0BA8"/>
    <w:rsid w:val="00FB7BBA"/>
    <w:rsid w:val="00FB7E60"/>
    <w:rsid w:val="00FC1299"/>
    <w:rsid w:val="00FC207E"/>
    <w:rsid w:val="00FC406C"/>
    <w:rsid w:val="00FC4953"/>
    <w:rsid w:val="00FC6F74"/>
    <w:rsid w:val="00FD10D3"/>
    <w:rsid w:val="00FD2F53"/>
    <w:rsid w:val="00FD4D2A"/>
    <w:rsid w:val="00FE03B1"/>
    <w:rsid w:val="00FE0C46"/>
    <w:rsid w:val="00FE0FDF"/>
    <w:rsid w:val="00FE2FBD"/>
    <w:rsid w:val="00FE377F"/>
    <w:rsid w:val="00FE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76EB00B"/>
  <w15:docId w15:val="{147E1090-4413-42E3-8E63-129D9F2D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16A"/>
    <w:pPr>
      <w:overflowPunct w:val="0"/>
      <w:autoSpaceDE w:val="0"/>
      <w:autoSpaceDN w:val="0"/>
      <w:adjustRightInd w:val="0"/>
      <w:textAlignment w:val="baseline"/>
    </w:pPr>
    <w:rPr>
      <w:rFonts w:ascii="Arial" w:hAnsi="Arial"/>
    </w:rPr>
  </w:style>
  <w:style w:type="paragraph" w:styleId="Heading1">
    <w:name w:val="heading 1"/>
    <w:basedOn w:val="Normal"/>
    <w:next w:val="Normal"/>
    <w:link w:val="Heading1Char"/>
    <w:uiPriority w:val="9"/>
    <w:qFormat/>
    <w:rsid w:val="00E15200"/>
    <w:pPr>
      <w:keepNext/>
      <w:overflowPunct/>
      <w:autoSpaceDE/>
      <w:autoSpaceDN/>
      <w:adjustRightInd/>
      <w:jc w:val="center"/>
      <w:textAlignment w:val="auto"/>
      <w:outlineLvl w:val="0"/>
    </w:pPr>
    <w:rPr>
      <w:b/>
      <w:sz w:val="36"/>
    </w:rPr>
  </w:style>
  <w:style w:type="paragraph" w:styleId="Heading2">
    <w:name w:val="heading 2"/>
    <w:basedOn w:val="Subtitle"/>
    <w:next w:val="Normal"/>
    <w:qFormat/>
    <w:rsid w:val="0005681F"/>
    <w:pPr>
      <w:outlineLvl w:val="1"/>
    </w:pPr>
    <w:rPr>
      <w:b/>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200"/>
    <w:rPr>
      <w:rFonts w:ascii="Arial" w:hAnsi="Arial"/>
      <w:b/>
      <w:sz w:val="36"/>
    </w:rPr>
  </w:style>
  <w:style w:type="paragraph" w:styleId="Subtitle">
    <w:name w:val="Subtitle"/>
    <w:basedOn w:val="Normal"/>
    <w:next w:val="Normal"/>
    <w:link w:val="SubtitleChar"/>
    <w:qFormat/>
    <w:rsid w:val="000568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5681F"/>
    <w:rPr>
      <w:rFonts w:asciiTheme="majorHAnsi" w:eastAsiaTheme="majorEastAsia" w:hAnsiTheme="majorHAnsi" w:cstheme="majorBidi"/>
      <w:i/>
      <w:iCs/>
      <w:color w:val="4F81BD" w:themeColor="accent1"/>
      <w:spacing w:val="15"/>
      <w:sz w:val="24"/>
      <w:szCs w:val="24"/>
    </w:rPr>
  </w:style>
  <w:style w:type="paragraph" w:customStyle="1" w:styleId="LCBOReturnAddress">
    <w:name w:val="LCBO Return Address"/>
    <w:basedOn w:val="Normal"/>
    <w:rsid w:val="00474553"/>
    <w:pPr>
      <w:spacing w:line="260" w:lineRule="exact"/>
    </w:pPr>
    <w:rPr>
      <w:rFonts w:ascii="Jenson" w:hAnsi="Jenson"/>
      <w:spacing w:val="10"/>
      <w:sz w:val="19"/>
    </w:rPr>
  </w:style>
  <w:style w:type="paragraph" w:customStyle="1" w:styleId="LCBOLetter">
    <w:name w:val="LCBO Letter"/>
    <w:basedOn w:val="Normal"/>
    <w:rsid w:val="00474553"/>
    <w:pPr>
      <w:spacing w:line="260" w:lineRule="exact"/>
      <w:jc w:val="both"/>
    </w:pPr>
    <w:rPr>
      <w:rFonts w:ascii="Jenson" w:hAnsi="Jenson"/>
      <w:spacing w:val="4"/>
      <w:sz w:val="23"/>
    </w:rPr>
  </w:style>
  <w:style w:type="paragraph" w:styleId="Header">
    <w:name w:val="header"/>
    <w:basedOn w:val="Normal"/>
    <w:link w:val="HeaderChar"/>
    <w:uiPriority w:val="99"/>
    <w:rsid w:val="00474553"/>
    <w:pPr>
      <w:tabs>
        <w:tab w:val="center" w:pos="4320"/>
        <w:tab w:val="right" w:pos="8640"/>
      </w:tabs>
    </w:pPr>
  </w:style>
  <w:style w:type="paragraph" w:customStyle="1" w:styleId="LCBOLogo58">
    <w:name w:val="LCBO Logo 58"/>
    <w:basedOn w:val="Normal"/>
    <w:rsid w:val="00474553"/>
    <w:pPr>
      <w:jc w:val="center"/>
    </w:pPr>
    <w:rPr>
      <w:rFonts w:ascii="LCBO Logo" w:hAnsi="LCBO Logo"/>
      <w:sz w:val="116"/>
    </w:rPr>
  </w:style>
  <w:style w:type="paragraph" w:customStyle="1" w:styleId="LCBOTagLine7">
    <w:name w:val="LCBO Tag Line 7"/>
    <w:basedOn w:val="Normal"/>
    <w:rsid w:val="00474553"/>
    <w:pPr>
      <w:spacing w:line="320" w:lineRule="exact"/>
      <w:jc w:val="center"/>
    </w:pPr>
    <w:rPr>
      <w:rFonts w:ascii="Futura Book" w:hAnsi="Futura Book"/>
      <w:color w:val="000000"/>
      <w:spacing w:val="20"/>
      <w:sz w:val="14"/>
    </w:rPr>
  </w:style>
  <w:style w:type="paragraph" w:styleId="Footer">
    <w:name w:val="footer"/>
    <w:basedOn w:val="Normal"/>
    <w:link w:val="FooterChar"/>
    <w:rsid w:val="00474553"/>
    <w:pPr>
      <w:tabs>
        <w:tab w:val="center" w:pos="4320"/>
        <w:tab w:val="right" w:pos="8640"/>
      </w:tabs>
    </w:pPr>
  </w:style>
  <w:style w:type="character" w:styleId="PageNumber">
    <w:name w:val="page number"/>
    <w:basedOn w:val="DefaultParagraphFont"/>
    <w:rsid w:val="00474553"/>
    <w:rPr>
      <w:rFonts w:ascii="Jenson" w:hAnsi="Jenson"/>
      <w:spacing w:val="4"/>
      <w:sz w:val="23"/>
    </w:rPr>
  </w:style>
  <w:style w:type="character" w:styleId="CommentReference">
    <w:name w:val="annotation reference"/>
    <w:basedOn w:val="DefaultParagraphFont"/>
    <w:semiHidden/>
    <w:rsid w:val="00474553"/>
    <w:rPr>
      <w:sz w:val="16"/>
    </w:rPr>
  </w:style>
  <w:style w:type="paragraph" w:styleId="CommentText">
    <w:name w:val="annotation text"/>
    <w:basedOn w:val="Normal"/>
    <w:link w:val="CommentTextChar"/>
    <w:semiHidden/>
    <w:rsid w:val="00474553"/>
  </w:style>
  <w:style w:type="character" w:customStyle="1" w:styleId="CommentTextChar">
    <w:name w:val="Comment Text Char"/>
    <w:basedOn w:val="DefaultParagraphFont"/>
    <w:link w:val="CommentText"/>
    <w:semiHidden/>
    <w:rsid w:val="00E7453C"/>
  </w:style>
  <w:style w:type="paragraph" w:styleId="Signature">
    <w:name w:val="Signature"/>
    <w:basedOn w:val="BodyText"/>
    <w:rsid w:val="00474553"/>
    <w:pPr>
      <w:keepNext/>
      <w:spacing w:before="660" w:after="0" w:line="220" w:lineRule="atLeast"/>
      <w:jc w:val="both"/>
    </w:pPr>
    <w:rPr>
      <w:spacing w:val="-5"/>
    </w:rPr>
  </w:style>
  <w:style w:type="paragraph" w:styleId="BodyText">
    <w:name w:val="Body Text"/>
    <w:basedOn w:val="Normal"/>
    <w:rsid w:val="00474553"/>
    <w:pPr>
      <w:spacing w:after="120"/>
    </w:pPr>
  </w:style>
  <w:style w:type="paragraph" w:styleId="Closing">
    <w:name w:val="Closing"/>
    <w:basedOn w:val="BodyText"/>
    <w:next w:val="Normal"/>
    <w:rsid w:val="00474553"/>
    <w:pPr>
      <w:keepNext/>
      <w:spacing w:after="60" w:line="220" w:lineRule="atLeast"/>
    </w:pPr>
    <w:rPr>
      <w:spacing w:val="-5"/>
    </w:rPr>
  </w:style>
  <w:style w:type="paragraph" w:customStyle="1" w:styleId="SignatureName">
    <w:name w:val="Signature Name"/>
    <w:basedOn w:val="Signature"/>
    <w:next w:val="SignatureJobTitle"/>
    <w:rsid w:val="00474553"/>
    <w:pPr>
      <w:spacing w:before="880"/>
      <w:jc w:val="left"/>
    </w:pPr>
  </w:style>
  <w:style w:type="paragraph" w:customStyle="1" w:styleId="SignatureJobTitle">
    <w:name w:val="Signature Job Title"/>
    <w:basedOn w:val="Signature"/>
    <w:next w:val="Normal"/>
    <w:rsid w:val="00474553"/>
    <w:pPr>
      <w:spacing w:before="0"/>
      <w:jc w:val="left"/>
    </w:pPr>
  </w:style>
  <w:style w:type="character" w:styleId="Hyperlink">
    <w:name w:val="Hyperlink"/>
    <w:basedOn w:val="DefaultParagraphFont"/>
    <w:uiPriority w:val="99"/>
    <w:rsid w:val="00474553"/>
    <w:rPr>
      <w:color w:val="0000FF"/>
      <w:u w:val="single"/>
    </w:rPr>
  </w:style>
  <w:style w:type="paragraph" w:customStyle="1" w:styleId="LCBOFaxHeader">
    <w:name w:val="LCBO Fax Header"/>
    <w:basedOn w:val="LCBOLetter"/>
    <w:rsid w:val="00474553"/>
    <w:pPr>
      <w:tabs>
        <w:tab w:val="left" w:pos="1260"/>
      </w:tabs>
    </w:pPr>
    <w:rPr>
      <w:rFonts w:ascii="Futura Book" w:hAnsi="Futura Book"/>
      <w:sz w:val="19"/>
    </w:rPr>
  </w:style>
  <w:style w:type="paragraph" w:customStyle="1" w:styleId="LCBOFormID">
    <w:name w:val="LCBO Form ID"/>
    <w:basedOn w:val="LCBOFaxHeader"/>
    <w:rsid w:val="00474553"/>
    <w:pPr>
      <w:framePr w:w="3075" w:h="743" w:hSpace="180" w:wrap="around" w:vAnchor="page" w:hAnchor="page" w:x="1131" w:y="869"/>
    </w:pPr>
    <w:rPr>
      <w:spacing w:val="40"/>
      <w:sz w:val="24"/>
    </w:rPr>
  </w:style>
  <w:style w:type="character" w:styleId="FollowedHyperlink">
    <w:name w:val="FollowedHyperlink"/>
    <w:basedOn w:val="DefaultParagraphFont"/>
    <w:uiPriority w:val="99"/>
    <w:rsid w:val="00474553"/>
    <w:rPr>
      <w:color w:val="800080"/>
      <w:u w:val="single"/>
    </w:rPr>
  </w:style>
  <w:style w:type="table" w:styleId="TableGrid">
    <w:name w:val="Table Grid"/>
    <w:basedOn w:val="TableNormal"/>
    <w:rsid w:val="00552F02"/>
    <w:rPr>
      <w:rFonts w:ascii="Futura Book" w:hAnsi="Futura Book"/>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74F47"/>
    <w:pPr>
      <w:shd w:val="clear" w:color="auto" w:fill="000080"/>
    </w:pPr>
    <w:rPr>
      <w:rFonts w:ascii="Tahoma" w:hAnsi="Tahoma" w:cs="Tahoma"/>
    </w:rPr>
  </w:style>
  <w:style w:type="paragraph" w:styleId="BalloonText">
    <w:name w:val="Balloon Text"/>
    <w:basedOn w:val="Normal"/>
    <w:link w:val="BalloonTextChar"/>
    <w:rsid w:val="00AE5440"/>
    <w:rPr>
      <w:rFonts w:ascii="Tahoma" w:hAnsi="Tahoma" w:cs="Tahoma"/>
      <w:sz w:val="16"/>
      <w:szCs w:val="16"/>
    </w:rPr>
  </w:style>
  <w:style w:type="character" w:customStyle="1" w:styleId="BalloonTextChar">
    <w:name w:val="Balloon Text Char"/>
    <w:basedOn w:val="DefaultParagraphFont"/>
    <w:link w:val="BalloonText"/>
    <w:rsid w:val="00AE5440"/>
    <w:rPr>
      <w:rFonts w:ascii="Tahoma" w:hAnsi="Tahoma" w:cs="Tahoma"/>
      <w:sz w:val="16"/>
      <w:szCs w:val="16"/>
    </w:rPr>
  </w:style>
  <w:style w:type="paragraph" w:styleId="ListParagraph">
    <w:name w:val="List Paragraph"/>
    <w:basedOn w:val="Normal"/>
    <w:uiPriority w:val="34"/>
    <w:qFormat/>
    <w:rsid w:val="003378D7"/>
    <w:pPr>
      <w:ind w:left="720"/>
      <w:contextualSpacing/>
    </w:pPr>
  </w:style>
  <w:style w:type="paragraph" w:styleId="CommentSubject">
    <w:name w:val="annotation subject"/>
    <w:basedOn w:val="CommentText"/>
    <w:next w:val="CommentText"/>
    <w:link w:val="CommentSubjectChar"/>
    <w:rsid w:val="00E7453C"/>
    <w:rPr>
      <w:b/>
      <w:bCs/>
    </w:rPr>
  </w:style>
  <w:style w:type="character" w:customStyle="1" w:styleId="CommentSubjectChar">
    <w:name w:val="Comment Subject Char"/>
    <w:basedOn w:val="CommentTextChar"/>
    <w:link w:val="CommentSubject"/>
    <w:rsid w:val="00E7453C"/>
  </w:style>
  <w:style w:type="paragraph" w:styleId="Revision">
    <w:name w:val="Revision"/>
    <w:hidden/>
    <w:uiPriority w:val="99"/>
    <w:semiHidden/>
    <w:rsid w:val="00E7453C"/>
  </w:style>
  <w:style w:type="paragraph" w:styleId="Title">
    <w:name w:val="Title"/>
    <w:basedOn w:val="Normal"/>
    <w:link w:val="TitleChar"/>
    <w:qFormat/>
    <w:rsid w:val="004916B5"/>
    <w:pPr>
      <w:tabs>
        <w:tab w:val="left" w:pos="2520"/>
        <w:tab w:val="left" w:pos="7020"/>
      </w:tabs>
      <w:overflowPunct/>
      <w:autoSpaceDE/>
      <w:autoSpaceDN/>
      <w:adjustRightInd/>
      <w:jc w:val="center"/>
      <w:textAlignment w:val="auto"/>
    </w:pPr>
    <w:rPr>
      <w:rFonts w:ascii="Times New Roman" w:hAnsi="Times New Roman"/>
      <w:b/>
      <w:i/>
      <w:sz w:val="24"/>
      <w:u w:val="single"/>
    </w:rPr>
  </w:style>
  <w:style w:type="character" w:customStyle="1" w:styleId="TitleChar">
    <w:name w:val="Title Char"/>
    <w:basedOn w:val="DefaultParagraphFont"/>
    <w:link w:val="Title"/>
    <w:rsid w:val="004916B5"/>
    <w:rPr>
      <w:b/>
      <w:i/>
      <w:sz w:val="24"/>
      <w:u w:val="single"/>
    </w:rPr>
  </w:style>
  <w:style w:type="paragraph" w:styleId="TOC1">
    <w:name w:val="toc 1"/>
    <w:basedOn w:val="Normal"/>
    <w:next w:val="Normal"/>
    <w:autoRedefine/>
    <w:uiPriority w:val="39"/>
    <w:rsid w:val="004916B5"/>
    <w:pPr>
      <w:overflowPunct/>
      <w:autoSpaceDE/>
      <w:autoSpaceDN/>
      <w:adjustRightInd/>
      <w:textAlignment w:val="auto"/>
    </w:pPr>
    <w:rPr>
      <w:rFonts w:ascii="MS Sans Serif" w:hAnsi="MS Sans Serif"/>
    </w:rPr>
  </w:style>
  <w:style w:type="paragraph" w:customStyle="1" w:styleId="DateandRecipient">
    <w:name w:val="Date and Recipient"/>
    <w:basedOn w:val="Normal"/>
    <w:rsid w:val="004C5148"/>
    <w:pPr>
      <w:overflowPunct/>
      <w:autoSpaceDE/>
      <w:autoSpaceDN/>
      <w:adjustRightInd/>
      <w:spacing w:after="120" w:line="360" w:lineRule="auto"/>
      <w:textAlignment w:val="auto"/>
    </w:pPr>
    <w:rPr>
      <w:rFonts w:ascii="Franklin Gothic Book" w:eastAsiaTheme="minorEastAsia" w:hAnsi="Franklin Gothic Book" w:cstheme="minorBidi"/>
      <w:sz w:val="15"/>
      <w:szCs w:val="15"/>
    </w:rPr>
  </w:style>
  <w:style w:type="character" w:customStyle="1" w:styleId="FooterChar">
    <w:name w:val="Footer Char"/>
    <w:basedOn w:val="DefaultParagraphFont"/>
    <w:link w:val="Footer"/>
    <w:uiPriority w:val="99"/>
    <w:rsid w:val="00BD1126"/>
    <w:rPr>
      <w:rFonts w:ascii="Arial" w:hAnsi="Arial"/>
    </w:rPr>
  </w:style>
  <w:style w:type="table" w:customStyle="1" w:styleId="TableGrid0">
    <w:name w:val="TableGrid"/>
    <w:rsid w:val="00F9114C"/>
    <w:rPr>
      <w:rFonts w:asciiTheme="minorHAnsi" w:eastAsiaTheme="minorEastAsia" w:hAnsiTheme="minorHAnsi" w:cstheme="minorBidi"/>
      <w:sz w:val="22"/>
      <w:szCs w:val="22"/>
      <w:lang w:val="en-CA" w:eastAsia="en-CA"/>
    </w:rPr>
    <w:tblPr>
      <w:tblCellMar>
        <w:top w:w="0" w:type="dxa"/>
        <w:left w:w="0" w:type="dxa"/>
        <w:bottom w:w="0" w:type="dxa"/>
        <w:right w:w="0" w:type="dxa"/>
      </w:tblCellMar>
    </w:tblPr>
  </w:style>
  <w:style w:type="paragraph" w:customStyle="1" w:styleId="msonormal0">
    <w:name w:val="msonormal"/>
    <w:basedOn w:val="Normal"/>
    <w:rsid w:val="001C70DE"/>
    <w:pPr>
      <w:overflowPunct/>
      <w:autoSpaceDE/>
      <w:autoSpaceDN/>
      <w:adjustRightInd/>
      <w:spacing w:before="100" w:beforeAutospacing="1" w:after="100" w:afterAutospacing="1"/>
      <w:textAlignment w:val="auto"/>
    </w:pPr>
    <w:rPr>
      <w:rFonts w:ascii="Times New Roman" w:hAnsi="Times New Roman"/>
      <w:sz w:val="24"/>
      <w:szCs w:val="24"/>
      <w:lang w:val="en-CA" w:eastAsia="en-CA"/>
    </w:rPr>
  </w:style>
  <w:style w:type="paragraph" w:customStyle="1" w:styleId="xl65">
    <w:name w:val="xl65"/>
    <w:basedOn w:val="Normal"/>
    <w:rsid w:val="001C70DE"/>
    <w:pPr>
      <w:overflowPunct/>
      <w:autoSpaceDE/>
      <w:autoSpaceDN/>
      <w:adjustRightInd/>
      <w:spacing w:before="100" w:beforeAutospacing="1" w:after="100" w:afterAutospacing="1"/>
      <w:jc w:val="center"/>
      <w:textAlignment w:val="center"/>
    </w:pPr>
    <w:rPr>
      <w:rFonts w:cs="Arial"/>
      <w:color w:val="000000"/>
      <w:sz w:val="36"/>
      <w:szCs w:val="36"/>
      <w:lang w:val="en-CA" w:eastAsia="en-CA"/>
    </w:rPr>
  </w:style>
  <w:style w:type="paragraph" w:customStyle="1" w:styleId="xl66">
    <w:name w:val="xl66"/>
    <w:basedOn w:val="Normal"/>
    <w:rsid w:val="001C70DE"/>
    <w:pPr>
      <w:overflowPunct/>
      <w:autoSpaceDE/>
      <w:autoSpaceDN/>
      <w:adjustRightInd/>
      <w:spacing w:before="100" w:beforeAutospacing="1" w:after="100" w:afterAutospacing="1"/>
      <w:jc w:val="both"/>
      <w:textAlignment w:val="center"/>
    </w:pPr>
    <w:rPr>
      <w:rFonts w:ascii="Times New Roman" w:hAnsi="Times New Roman"/>
      <w:color w:val="000000"/>
      <w:sz w:val="24"/>
      <w:szCs w:val="24"/>
      <w:lang w:val="en-CA" w:eastAsia="en-CA"/>
    </w:rPr>
  </w:style>
  <w:style w:type="paragraph" w:customStyle="1" w:styleId="xl67">
    <w:name w:val="xl67"/>
    <w:basedOn w:val="Normal"/>
    <w:rsid w:val="001C70DE"/>
    <w:pPr>
      <w:overflowPunct/>
      <w:autoSpaceDE/>
      <w:autoSpaceDN/>
      <w:adjustRightInd/>
      <w:spacing w:before="100" w:beforeAutospacing="1" w:after="100" w:afterAutospacing="1"/>
      <w:textAlignment w:val="center"/>
    </w:pPr>
    <w:rPr>
      <w:rFonts w:cs="Arial"/>
      <w:color w:val="000000"/>
      <w:lang w:val="en-CA" w:eastAsia="en-CA"/>
    </w:rPr>
  </w:style>
  <w:style w:type="paragraph" w:customStyle="1" w:styleId="xl68">
    <w:name w:val="xl68"/>
    <w:basedOn w:val="Normal"/>
    <w:rsid w:val="001C70DE"/>
    <w:pPr>
      <w:overflowPunct/>
      <w:autoSpaceDE/>
      <w:autoSpaceDN/>
      <w:adjustRightInd/>
      <w:spacing w:before="100" w:beforeAutospacing="1" w:after="100" w:afterAutospacing="1"/>
      <w:jc w:val="right"/>
      <w:textAlignment w:val="center"/>
    </w:pPr>
    <w:rPr>
      <w:rFonts w:cs="Arial"/>
      <w:color w:val="000000"/>
      <w:sz w:val="36"/>
      <w:szCs w:val="36"/>
      <w:lang w:val="en-CA" w:eastAsia="en-CA"/>
    </w:rPr>
  </w:style>
  <w:style w:type="paragraph" w:customStyle="1" w:styleId="xl69">
    <w:name w:val="xl69"/>
    <w:basedOn w:val="Normal"/>
    <w:rsid w:val="001C70DE"/>
    <w:pPr>
      <w:overflowPunct/>
      <w:autoSpaceDE/>
      <w:autoSpaceDN/>
      <w:adjustRightInd/>
      <w:spacing w:before="100" w:beforeAutospacing="1" w:after="100" w:afterAutospacing="1"/>
      <w:jc w:val="both"/>
      <w:textAlignment w:val="center"/>
    </w:pPr>
    <w:rPr>
      <w:rFonts w:cs="Arial"/>
      <w:color w:val="000000"/>
      <w:sz w:val="36"/>
      <w:szCs w:val="36"/>
      <w:lang w:val="en-CA" w:eastAsia="en-CA"/>
    </w:rPr>
  </w:style>
  <w:style w:type="paragraph" w:customStyle="1" w:styleId="xl70">
    <w:name w:val="xl70"/>
    <w:basedOn w:val="Normal"/>
    <w:rsid w:val="001C70DE"/>
    <w:pPr>
      <w:pBdr>
        <w:top w:val="single" w:sz="8" w:space="0" w:color="000000"/>
        <w:left w:val="single" w:sz="8" w:space="0" w:color="000000"/>
        <w:bottom w:val="single" w:sz="8" w:space="0" w:color="000000"/>
        <w:right w:val="single" w:sz="8" w:space="0" w:color="000000"/>
      </w:pBdr>
      <w:shd w:val="clear" w:color="000000" w:fill="C5D9F1"/>
      <w:overflowPunct/>
      <w:autoSpaceDE/>
      <w:autoSpaceDN/>
      <w:adjustRightInd/>
      <w:spacing w:before="100" w:beforeAutospacing="1" w:after="100" w:afterAutospacing="1"/>
      <w:textAlignment w:val="center"/>
    </w:pPr>
    <w:rPr>
      <w:rFonts w:ascii="Times New Roman" w:hAnsi="Times New Roman"/>
      <w:b/>
      <w:bCs/>
      <w:color w:val="000000"/>
      <w:sz w:val="24"/>
      <w:szCs w:val="24"/>
      <w:lang w:val="en-CA" w:eastAsia="en-CA"/>
    </w:rPr>
  </w:style>
  <w:style w:type="paragraph" w:customStyle="1" w:styleId="xl71">
    <w:name w:val="xl71"/>
    <w:basedOn w:val="Normal"/>
    <w:rsid w:val="001C70DE"/>
    <w:pPr>
      <w:pBdr>
        <w:top w:val="single" w:sz="8" w:space="0" w:color="000000"/>
        <w:bottom w:val="single" w:sz="8" w:space="0" w:color="000000"/>
        <w:right w:val="single" w:sz="8" w:space="0" w:color="000000"/>
      </w:pBdr>
      <w:shd w:val="clear" w:color="000000" w:fill="C5D9F1"/>
      <w:overflowPunct/>
      <w:autoSpaceDE/>
      <w:autoSpaceDN/>
      <w:adjustRightInd/>
      <w:spacing w:before="100" w:beforeAutospacing="1" w:after="100" w:afterAutospacing="1"/>
      <w:textAlignment w:val="center"/>
    </w:pPr>
    <w:rPr>
      <w:rFonts w:ascii="Times New Roman" w:hAnsi="Times New Roman"/>
      <w:b/>
      <w:bCs/>
      <w:color w:val="000000"/>
      <w:sz w:val="24"/>
      <w:szCs w:val="24"/>
      <w:lang w:val="en-CA" w:eastAsia="en-CA"/>
    </w:rPr>
  </w:style>
  <w:style w:type="paragraph" w:customStyle="1" w:styleId="xl72">
    <w:name w:val="xl72"/>
    <w:basedOn w:val="Normal"/>
    <w:rsid w:val="001C70DE"/>
    <w:pPr>
      <w:pBdr>
        <w:left w:val="single" w:sz="8" w:space="0" w:color="000000"/>
        <w:bottom w:val="single" w:sz="8" w:space="0" w:color="000000"/>
        <w:right w:val="single" w:sz="8" w:space="0" w:color="000000"/>
      </w:pBdr>
      <w:overflowPunct/>
      <w:autoSpaceDE/>
      <w:autoSpaceDN/>
      <w:adjustRightInd/>
      <w:spacing w:before="100" w:beforeAutospacing="1" w:after="100" w:afterAutospacing="1"/>
      <w:textAlignment w:val="center"/>
    </w:pPr>
    <w:rPr>
      <w:rFonts w:ascii="Times New Roman" w:hAnsi="Times New Roman"/>
      <w:color w:val="000000"/>
      <w:sz w:val="24"/>
      <w:szCs w:val="24"/>
      <w:lang w:val="en-CA" w:eastAsia="en-CA"/>
    </w:rPr>
  </w:style>
  <w:style w:type="paragraph" w:customStyle="1" w:styleId="xl73">
    <w:name w:val="xl73"/>
    <w:basedOn w:val="Normal"/>
    <w:rsid w:val="001C70DE"/>
    <w:pPr>
      <w:pBdr>
        <w:bottom w:val="single" w:sz="8" w:space="0" w:color="000000"/>
        <w:right w:val="single" w:sz="8" w:space="0" w:color="000000"/>
      </w:pBdr>
      <w:overflowPunct/>
      <w:autoSpaceDE/>
      <w:autoSpaceDN/>
      <w:adjustRightInd/>
      <w:spacing w:before="100" w:beforeAutospacing="1" w:after="100" w:afterAutospacing="1"/>
      <w:textAlignment w:val="center"/>
    </w:pPr>
    <w:rPr>
      <w:rFonts w:ascii="Times New Roman" w:hAnsi="Times New Roman"/>
      <w:color w:val="000000"/>
      <w:sz w:val="24"/>
      <w:szCs w:val="24"/>
      <w:lang w:val="en-CA" w:eastAsia="en-CA"/>
    </w:rPr>
  </w:style>
  <w:style w:type="paragraph" w:customStyle="1" w:styleId="xl74">
    <w:name w:val="xl74"/>
    <w:basedOn w:val="Normal"/>
    <w:rsid w:val="001C70DE"/>
    <w:pPr>
      <w:overflowPunct/>
      <w:autoSpaceDE/>
      <w:autoSpaceDN/>
      <w:adjustRightInd/>
      <w:spacing w:before="100" w:beforeAutospacing="1" w:after="100" w:afterAutospacing="1"/>
      <w:textAlignment w:val="center"/>
    </w:pPr>
    <w:rPr>
      <w:rFonts w:cs="Arial"/>
      <w:color w:val="000000"/>
      <w:sz w:val="36"/>
      <w:szCs w:val="36"/>
      <w:lang w:val="en-CA" w:eastAsia="en-CA"/>
    </w:rPr>
  </w:style>
  <w:style w:type="paragraph" w:customStyle="1" w:styleId="xl75">
    <w:name w:val="xl75"/>
    <w:basedOn w:val="Normal"/>
    <w:rsid w:val="00FE2FBD"/>
    <w:pPr>
      <w:pBdr>
        <w:bottom w:val="single" w:sz="8" w:space="0" w:color="000000"/>
        <w:right w:val="single" w:sz="8" w:space="0" w:color="000000"/>
      </w:pBdr>
      <w:overflowPunct/>
      <w:autoSpaceDE/>
      <w:autoSpaceDN/>
      <w:adjustRightInd/>
      <w:spacing w:before="100" w:beforeAutospacing="1" w:after="100" w:afterAutospacing="1"/>
      <w:jc w:val="both"/>
      <w:textAlignment w:val="center"/>
    </w:pPr>
    <w:rPr>
      <w:rFonts w:ascii="Times New Roman" w:hAnsi="Times New Roman"/>
      <w:color w:val="000000"/>
      <w:sz w:val="24"/>
      <w:szCs w:val="24"/>
      <w:lang w:val="en-CA" w:eastAsia="en-CA"/>
    </w:rPr>
  </w:style>
  <w:style w:type="paragraph" w:customStyle="1" w:styleId="xl76">
    <w:name w:val="xl76"/>
    <w:basedOn w:val="Normal"/>
    <w:rsid w:val="00FE2FBD"/>
    <w:pPr>
      <w:pBdr>
        <w:left w:val="single" w:sz="8" w:space="0" w:color="000000"/>
        <w:bottom w:val="single" w:sz="8" w:space="0" w:color="000000"/>
        <w:right w:val="single" w:sz="8" w:space="0" w:color="000000"/>
      </w:pBdr>
      <w:shd w:val="clear" w:color="000000" w:fill="B2A1C7"/>
      <w:overflowPunct/>
      <w:autoSpaceDE/>
      <w:autoSpaceDN/>
      <w:adjustRightInd/>
      <w:spacing w:before="100" w:beforeAutospacing="1" w:after="100" w:afterAutospacing="1"/>
      <w:textAlignment w:val="center"/>
    </w:pPr>
    <w:rPr>
      <w:rFonts w:ascii="Times New Roman" w:hAnsi="Times New Roman"/>
      <w:b/>
      <w:bCs/>
      <w:color w:val="000000"/>
      <w:sz w:val="24"/>
      <w:szCs w:val="24"/>
      <w:lang w:val="en-CA" w:eastAsia="en-CA"/>
    </w:rPr>
  </w:style>
  <w:style w:type="paragraph" w:customStyle="1" w:styleId="xl77">
    <w:name w:val="xl77"/>
    <w:basedOn w:val="Normal"/>
    <w:rsid w:val="00FE2FBD"/>
    <w:pPr>
      <w:pBdr>
        <w:bottom w:val="single" w:sz="8" w:space="0" w:color="000000"/>
        <w:right w:val="single" w:sz="8" w:space="0" w:color="000000"/>
      </w:pBdr>
      <w:shd w:val="clear" w:color="000000" w:fill="B2A1C7"/>
      <w:overflowPunct/>
      <w:autoSpaceDE/>
      <w:autoSpaceDN/>
      <w:adjustRightInd/>
      <w:spacing w:before="100" w:beforeAutospacing="1" w:after="100" w:afterAutospacing="1"/>
      <w:textAlignment w:val="center"/>
    </w:pPr>
    <w:rPr>
      <w:rFonts w:ascii="Times New Roman" w:hAnsi="Times New Roman"/>
      <w:b/>
      <w:bCs/>
      <w:color w:val="000000"/>
      <w:sz w:val="24"/>
      <w:szCs w:val="24"/>
      <w:lang w:val="en-CA" w:eastAsia="en-CA"/>
    </w:rPr>
  </w:style>
  <w:style w:type="character" w:styleId="UnresolvedMention">
    <w:name w:val="Unresolved Mention"/>
    <w:basedOn w:val="DefaultParagraphFont"/>
    <w:uiPriority w:val="99"/>
    <w:semiHidden/>
    <w:unhideWhenUsed/>
    <w:rsid w:val="00803C31"/>
    <w:rPr>
      <w:color w:val="605E5C"/>
      <w:shd w:val="clear" w:color="auto" w:fill="E1DFDD"/>
    </w:rPr>
  </w:style>
  <w:style w:type="character" w:customStyle="1" w:styleId="HeaderChar">
    <w:name w:val="Header Char"/>
    <w:basedOn w:val="DefaultParagraphFont"/>
    <w:link w:val="Header"/>
    <w:uiPriority w:val="99"/>
    <w:rsid w:val="0013268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571">
      <w:bodyDiv w:val="1"/>
      <w:marLeft w:val="0"/>
      <w:marRight w:val="0"/>
      <w:marTop w:val="0"/>
      <w:marBottom w:val="0"/>
      <w:divBdr>
        <w:top w:val="none" w:sz="0" w:space="0" w:color="auto"/>
        <w:left w:val="none" w:sz="0" w:space="0" w:color="auto"/>
        <w:bottom w:val="none" w:sz="0" w:space="0" w:color="auto"/>
        <w:right w:val="none" w:sz="0" w:space="0" w:color="auto"/>
      </w:divBdr>
    </w:div>
    <w:div w:id="18701453">
      <w:bodyDiv w:val="1"/>
      <w:marLeft w:val="0"/>
      <w:marRight w:val="0"/>
      <w:marTop w:val="0"/>
      <w:marBottom w:val="0"/>
      <w:divBdr>
        <w:top w:val="none" w:sz="0" w:space="0" w:color="auto"/>
        <w:left w:val="none" w:sz="0" w:space="0" w:color="auto"/>
        <w:bottom w:val="none" w:sz="0" w:space="0" w:color="auto"/>
        <w:right w:val="none" w:sz="0" w:space="0" w:color="auto"/>
      </w:divBdr>
    </w:div>
    <w:div w:id="23333006">
      <w:bodyDiv w:val="1"/>
      <w:marLeft w:val="0"/>
      <w:marRight w:val="0"/>
      <w:marTop w:val="0"/>
      <w:marBottom w:val="0"/>
      <w:divBdr>
        <w:top w:val="none" w:sz="0" w:space="0" w:color="auto"/>
        <w:left w:val="none" w:sz="0" w:space="0" w:color="auto"/>
        <w:bottom w:val="none" w:sz="0" w:space="0" w:color="auto"/>
        <w:right w:val="none" w:sz="0" w:space="0" w:color="auto"/>
      </w:divBdr>
    </w:div>
    <w:div w:id="53706152">
      <w:bodyDiv w:val="1"/>
      <w:marLeft w:val="0"/>
      <w:marRight w:val="0"/>
      <w:marTop w:val="0"/>
      <w:marBottom w:val="0"/>
      <w:divBdr>
        <w:top w:val="none" w:sz="0" w:space="0" w:color="auto"/>
        <w:left w:val="none" w:sz="0" w:space="0" w:color="auto"/>
        <w:bottom w:val="none" w:sz="0" w:space="0" w:color="auto"/>
        <w:right w:val="none" w:sz="0" w:space="0" w:color="auto"/>
      </w:divBdr>
    </w:div>
    <w:div w:id="67727942">
      <w:bodyDiv w:val="1"/>
      <w:marLeft w:val="0"/>
      <w:marRight w:val="0"/>
      <w:marTop w:val="0"/>
      <w:marBottom w:val="0"/>
      <w:divBdr>
        <w:top w:val="none" w:sz="0" w:space="0" w:color="auto"/>
        <w:left w:val="none" w:sz="0" w:space="0" w:color="auto"/>
        <w:bottom w:val="none" w:sz="0" w:space="0" w:color="auto"/>
        <w:right w:val="none" w:sz="0" w:space="0" w:color="auto"/>
      </w:divBdr>
    </w:div>
    <w:div w:id="72821672">
      <w:bodyDiv w:val="1"/>
      <w:marLeft w:val="0"/>
      <w:marRight w:val="0"/>
      <w:marTop w:val="0"/>
      <w:marBottom w:val="0"/>
      <w:divBdr>
        <w:top w:val="none" w:sz="0" w:space="0" w:color="auto"/>
        <w:left w:val="none" w:sz="0" w:space="0" w:color="auto"/>
        <w:bottom w:val="none" w:sz="0" w:space="0" w:color="auto"/>
        <w:right w:val="none" w:sz="0" w:space="0" w:color="auto"/>
      </w:divBdr>
    </w:div>
    <w:div w:id="83651710">
      <w:bodyDiv w:val="1"/>
      <w:marLeft w:val="0"/>
      <w:marRight w:val="0"/>
      <w:marTop w:val="0"/>
      <w:marBottom w:val="0"/>
      <w:divBdr>
        <w:top w:val="none" w:sz="0" w:space="0" w:color="auto"/>
        <w:left w:val="none" w:sz="0" w:space="0" w:color="auto"/>
        <w:bottom w:val="none" w:sz="0" w:space="0" w:color="auto"/>
        <w:right w:val="none" w:sz="0" w:space="0" w:color="auto"/>
      </w:divBdr>
    </w:div>
    <w:div w:id="99423015">
      <w:bodyDiv w:val="1"/>
      <w:marLeft w:val="0"/>
      <w:marRight w:val="0"/>
      <w:marTop w:val="0"/>
      <w:marBottom w:val="0"/>
      <w:divBdr>
        <w:top w:val="none" w:sz="0" w:space="0" w:color="auto"/>
        <w:left w:val="none" w:sz="0" w:space="0" w:color="auto"/>
        <w:bottom w:val="none" w:sz="0" w:space="0" w:color="auto"/>
        <w:right w:val="none" w:sz="0" w:space="0" w:color="auto"/>
      </w:divBdr>
    </w:div>
    <w:div w:id="99842090">
      <w:bodyDiv w:val="1"/>
      <w:marLeft w:val="0"/>
      <w:marRight w:val="0"/>
      <w:marTop w:val="0"/>
      <w:marBottom w:val="0"/>
      <w:divBdr>
        <w:top w:val="none" w:sz="0" w:space="0" w:color="auto"/>
        <w:left w:val="none" w:sz="0" w:space="0" w:color="auto"/>
        <w:bottom w:val="none" w:sz="0" w:space="0" w:color="auto"/>
        <w:right w:val="none" w:sz="0" w:space="0" w:color="auto"/>
      </w:divBdr>
    </w:div>
    <w:div w:id="107088671">
      <w:bodyDiv w:val="1"/>
      <w:marLeft w:val="0"/>
      <w:marRight w:val="0"/>
      <w:marTop w:val="0"/>
      <w:marBottom w:val="0"/>
      <w:divBdr>
        <w:top w:val="none" w:sz="0" w:space="0" w:color="auto"/>
        <w:left w:val="none" w:sz="0" w:space="0" w:color="auto"/>
        <w:bottom w:val="none" w:sz="0" w:space="0" w:color="auto"/>
        <w:right w:val="none" w:sz="0" w:space="0" w:color="auto"/>
      </w:divBdr>
      <w:divsChild>
        <w:div w:id="1754006185">
          <w:marLeft w:val="0"/>
          <w:marRight w:val="0"/>
          <w:marTop w:val="0"/>
          <w:marBottom w:val="0"/>
          <w:divBdr>
            <w:top w:val="none" w:sz="0" w:space="0" w:color="auto"/>
            <w:left w:val="none" w:sz="0" w:space="0" w:color="auto"/>
            <w:bottom w:val="none" w:sz="0" w:space="0" w:color="auto"/>
            <w:right w:val="none" w:sz="0" w:space="0" w:color="auto"/>
          </w:divBdr>
        </w:div>
      </w:divsChild>
    </w:div>
    <w:div w:id="107628773">
      <w:bodyDiv w:val="1"/>
      <w:marLeft w:val="0"/>
      <w:marRight w:val="0"/>
      <w:marTop w:val="0"/>
      <w:marBottom w:val="0"/>
      <w:divBdr>
        <w:top w:val="none" w:sz="0" w:space="0" w:color="auto"/>
        <w:left w:val="none" w:sz="0" w:space="0" w:color="auto"/>
        <w:bottom w:val="none" w:sz="0" w:space="0" w:color="auto"/>
        <w:right w:val="none" w:sz="0" w:space="0" w:color="auto"/>
      </w:divBdr>
    </w:div>
    <w:div w:id="113908161">
      <w:bodyDiv w:val="1"/>
      <w:marLeft w:val="0"/>
      <w:marRight w:val="0"/>
      <w:marTop w:val="0"/>
      <w:marBottom w:val="0"/>
      <w:divBdr>
        <w:top w:val="none" w:sz="0" w:space="0" w:color="auto"/>
        <w:left w:val="none" w:sz="0" w:space="0" w:color="auto"/>
        <w:bottom w:val="none" w:sz="0" w:space="0" w:color="auto"/>
        <w:right w:val="none" w:sz="0" w:space="0" w:color="auto"/>
      </w:divBdr>
    </w:div>
    <w:div w:id="137461688">
      <w:bodyDiv w:val="1"/>
      <w:marLeft w:val="0"/>
      <w:marRight w:val="0"/>
      <w:marTop w:val="0"/>
      <w:marBottom w:val="0"/>
      <w:divBdr>
        <w:top w:val="none" w:sz="0" w:space="0" w:color="auto"/>
        <w:left w:val="none" w:sz="0" w:space="0" w:color="auto"/>
        <w:bottom w:val="none" w:sz="0" w:space="0" w:color="auto"/>
        <w:right w:val="none" w:sz="0" w:space="0" w:color="auto"/>
      </w:divBdr>
    </w:div>
    <w:div w:id="152961174">
      <w:bodyDiv w:val="1"/>
      <w:marLeft w:val="0"/>
      <w:marRight w:val="0"/>
      <w:marTop w:val="0"/>
      <w:marBottom w:val="0"/>
      <w:divBdr>
        <w:top w:val="none" w:sz="0" w:space="0" w:color="auto"/>
        <w:left w:val="none" w:sz="0" w:space="0" w:color="auto"/>
        <w:bottom w:val="none" w:sz="0" w:space="0" w:color="auto"/>
        <w:right w:val="none" w:sz="0" w:space="0" w:color="auto"/>
      </w:divBdr>
    </w:div>
    <w:div w:id="163860497">
      <w:bodyDiv w:val="1"/>
      <w:marLeft w:val="0"/>
      <w:marRight w:val="0"/>
      <w:marTop w:val="0"/>
      <w:marBottom w:val="0"/>
      <w:divBdr>
        <w:top w:val="none" w:sz="0" w:space="0" w:color="auto"/>
        <w:left w:val="none" w:sz="0" w:space="0" w:color="auto"/>
        <w:bottom w:val="none" w:sz="0" w:space="0" w:color="auto"/>
        <w:right w:val="none" w:sz="0" w:space="0" w:color="auto"/>
      </w:divBdr>
    </w:div>
    <w:div w:id="163864110">
      <w:bodyDiv w:val="1"/>
      <w:marLeft w:val="0"/>
      <w:marRight w:val="0"/>
      <w:marTop w:val="0"/>
      <w:marBottom w:val="0"/>
      <w:divBdr>
        <w:top w:val="none" w:sz="0" w:space="0" w:color="auto"/>
        <w:left w:val="none" w:sz="0" w:space="0" w:color="auto"/>
        <w:bottom w:val="none" w:sz="0" w:space="0" w:color="auto"/>
        <w:right w:val="none" w:sz="0" w:space="0" w:color="auto"/>
      </w:divBdr>
    </w:div>
    <w:div w:id="208802219">
      <w:bodyDiv w:val="1"/>
      <w:marLeft w:val="0"/>
      <w:marRight w:val="0"/>
      <w:marTop w:val="0"/>
      <w:marBottom w:val="0"/>
      <w:divBdr>
        <w:top w:val="none" w:sz="0" w:space="0" w:color="auto"/>
        <w:left w:val="none" w:sz="0" w:space="0" w:color="auto"/>
        <w:bottom w:val="none" w:sz="0" w:space="0" w:color="auto"/>
        <w:right w:val="none" w:sz="0" w:space="0" w:color="auto"/>
      </w:divBdr>
    </w:div>
    <w:div w:id="269357483">
      <w:bodyDiv w:val="1"/>
      <w:marLeft w:val="0"/>
      <w:marRight w:val="0"/>
      <w:marTop w:val="0"/>
      <w:marBottom w:val="0"/>
      <w:divBdr>
        <w:top w:val="none" w:sz="0" w:space="0" w:color="auto"/>
        <w:left w:val="none" w:sz="0" w:space="0" w:color="auto"/>
        <w:bottom w:val="none" w:sz="0" w:space="0" w:color="auto"/>
        <w:right w:val="none" w:sz="0" w:space="0" w:color="auto"/>
      </w:divBdr>
    </w:div>
    <w:div w:id="285895895">
      <w:bodyDiv w:val="1"/>
      <w:marLeft w:val="0"/>
      <w:marRight w:val="0"/>
      <w:marTop w:val="0"/>
      <w:marBottom w:val="0"/>
      <w:divBdr>
        <w:top w:val="none" w:sz="0" w:space="0" w:color="auto"/>
        <w:left w:val="none" w:sz="0" w:space="0" w:color="auto"/>
        <w:bottom w:val="none" w:sz="0" w:space="0" w:color="auto"/>
        <w:right w:val="none" w:sz="0" w:space="0" w:color="auto"/>
      </w:divBdr>
    </w:div>
    <w:div w:id="299848889">
      <w:bodyDiv w:val="1"/>
      <w:marLeft w:val="0"/>
      <w:marRight w:val="0"/>
      <w:marTop w:val="0"/>
      <w:marBottom w:val="0"/>
      <w:divBdr>
        <w:top w:val="none" w:sz="0" w:space="0" w:color="auto"/>
        <w:left w:val="none" w:sz="0" w:space="0" w:color="auto"/>
        <w:bottom w:val="none" w:sz="0" w:space="0" w:color="auto"/>
        <w:right w:val="none" w:sz="0" w:space="0" w:color="auto"/>
      </w:divBdr>
    </w:div>
    <w:div w:id="305168175">
      <w:bodyDiv w:val="1"/>
      <w:marLeft w:val="0"/>
      <w:marRight w:val="0"/>
      <w:marTop w:val="0"/>
      <w:marBottom w:val="0"/>
      <w:divBdr>
        <w:top w:val="none" w:sz="0" w:space="0" w:color="auto"/>
        <w:left w:val="none" w:sz="0" w:space="0" w:color="auto"/>
        <w:bottom w:val="none" w:sz="0" w:space="0" w:color="auto"/>
        <w:right w:val="none" w:sz="0" w:space="0" w:color="auto"/>
      </w:divBdr>
    </w:div>
    <w:div w:id="343434649">
      <w:bodyDiv w:val="1"/>
      <w:marLeft w:val="0"/>
      <w:marRight w:val="0"/>
      <w:marTop w:val="0"/>
      <w:marBottom w:val="0"/>
      <w:divBdr>
        <w:top w:val="none" w:sz="0" w:space="0" w:color="auto"/>
        <w:left w:val="none" w:sz="0" w:space="0" w:color="auto"/>
        <w:bottom w:val="none" w:sz="0" w:space="0" w:color="auto"/>
        <w:right w:val="none" w:sz="0" w:space="0" w:color="auto"/>
      </w:divBdr>
    </w:div>
    <w:div w:id="394478838">
      <w:bodyDiv w:val="1"/>
      <w:marLeft w:val="0"/>
      <w:marRight w:val="0"/>
      <w:marTop w:val="0"/>
      <w:marBottom w:val="0"/>
      <w:divBdr>
        <w:top w:val="none" w:sz="0" w:space="0" w:color="auto"/>
        <w:left w:val="none" w:sz="0" w:space="0" w:color="auto"/>
        <w:bottom w:val="none" w:sz="0" w:space="0" w:color="auto"/>
        <w:right w:val="none" w:sz="0" w:space="0" w:color="auto"/>
      </w:divBdr>
    </w:div>
    <w:div w:id="397434316">
      <w:bodyDiv w:val="1"/>
      <w:marLeft w:val="0"/>
      <w:marRight w:val="0"/>
      <w:marTop w:val="0"/>
      <w:marBottom w:val="0"/>
      <w:divBdr>
        <w:top w:val="none" w:sz="0" w:space="0" w:color="auto"/>
        <w:left w:val="none" w:sz="0" w:space="0" w:color="auto"/>
        <w:bottom w:val="none" w:sz="0" w:space="0" w:color="auto"/>
        <w:right w:val="none" w:sz="0" w:space="0" w:color="auto"/>
      </w:divBdr>
    </w:div>
    <w:div w:id="467628384">
      <w:bodyDiv w:val="1"/>
      <w:marLeft w:val="0"/>
      <w:marRight w:val="0"/>
      <w:marTop w:val="0"/>
      <w:marBottom w:val="0"/>
      <w:divBdr>
        <w:top w:val="none" w:sz="0" w:space="0" w:color="auto"/>
        <w:left w:val="none" w:sz="0" w:space="0" w:color="auto"/>
        <w:bottom w:val="none" w:sz="0" w:space="0" w:color="auto"/>
        <w:right w:val="none" w:sz="0" w:space="0" w:color="auto"/>
      </w:divBdr>
    </w:div>
    <w:div w:id="484274793">
      <w:bodyDiv w:val="1"/>
      <w:marLeft w:val="0"/>
      <w:marRight w:val="0"/>
      <w:marTop w:val="0"/>
      <w:marBottom w:val="0"/>
      <w:divBdr>
        <w:top w:val="none" w:sz="0" w:space="0" w:color="auto"/>
        <w:left w:val="none" w:sz="0" w:space="0" w:color="auto"/>
        <w:bottom w:val="none" w:sz="0" w:space="0" w:color="auto"/>
        <w:right w:val="none" w:sz="0" w:space="0" w:color="auto"/>
      </w:divBdr>
    </w:div>
    <w:div w:id="490753194">
      <w:bodyDiv w:val="1"/>
      <w:marLeft w:val="0"/>
      <w:marRight w:val="0"/>
      <w:marTop w:val="0"/>
      <w:marBottom w:val="0"/>
      <w:divBdr>
        <w:top w:val="none" w:sz="0" w:space="0" w:color="auto"/>
        <w:left w:val="none" w:sz="0" w:space="0" w:color="auto"/>
        <w:bottom w:val="none" w:sz="0" w:space="0" w:color="auto"/>
        <w:right w:val="none" w:sz="0" w:space="0" w:color="auto"/>
      </w:divBdr>
    </w:div>
    <w:div w:id="497306961">
      <w:bodyDiv w:val="1"/>
      <w:marLeft w:val="0"/>
      <w:marRight w:val="0"/>
      <w:marTop w:val="0"/>
      <w:marBottom w:val="0"/>
      <w:divBdr>
        <w:top w:val="none" w:sz="0" w:space="0" w:color="auto"/>
        <w:left w:val="none" w:sz="0" w:space="0" w:color="auto"/>
        <w:bottom w:val="none" w:sz="0" w:space="0" w:color="auto"/>
        <w:right w:val="none" w:sz="0" w:space="0" w:color="auto"/>
      </w:divBdr>
    </w:div>
    <w:div w:id="511526583">
      <w:bodyDiv w:val="1"/>
      <w:marLeft w:val="0"/>
      <w:marRight w:val="0"/>
      <w:marTop w:val="0"/>
      <w:marBottom w:val="0"/>
      <w:divBdr>
        <w:top w:val="none" w:sz="0" w:space="0" w:color="auto"/>
        <w:left w:val="none" w:sz="0" w:space="0" w:color="auto"/>
        <w:bottom w:val="none" w:sz="0" w:space="0" w:color="auto"/>
        <w:right w:val="none" w:sz="0" w:space="0" w:color="auto"/>
      </w:divBdr>
    </w:div>
    <w:div w:id="514273931">
      <w:bodyDiv w:val="1"/>
      <w:marLeft w:val="0"/>
      <w:marRight w:val="0"/>
      <w:marTop w:val="0"/>
      <w:marBottom w:val="0"/>
      <w:divBdr>
        <w:top w:val="none" w:sz="0" w:space="0" w:color="auto"/>
        <w:left w:val="none" w:sz="0" w:space="0" w:color="auto"/>
        <w:bottom w:val="none" w:sz="0" w:space="0" w:color="auto"/>
        <w:right w:val="none" w:sz="0" w:space="0" w:color="auto"/>
      </w:divBdr>
    </w:div>
    <w:div w:id="516575820">
      <w:bodyDiv w:val="1"/>
      <w:marLeft w:val="0"/>
      <w:marRight w:val="0"/>
      <w:marTop w:val="0"/>
      <w:marBottom w:val="0"/>
      <w:divBdr>
        <w:top w:val="none" w:sz="0" w:space="0" w:color="auto"/>
        <w:left w:val="none" w:sz="0" w:space="0" w:color="auto"/>
        <w:bottom w:val="none" w:sz="0" w:space="0" w:color="auto"/>
        <w:right w:val="none" w:sz="0" w:space="0" w:color="auto"/>
      </w:divBdr>
    </w:div>
    <w:div w:id="531379545">
      <w:bodyDiv w:val="1"/>
      <w:marLeft w:val="0"/>
      <w:marRight w:val="0"/>
      <w:marTop w:val="0"/>
      <w:marBottom w:val="0"/>
      <w:divBdr>
        <w:top w:val="none" w:sz="0" w:space="0" w:color="auto"/>
        <w:left w:val="none" w:sz="0" w:space="0" w:color="auto"/>
        <w:bottom w:val="none" w:sz="0" w:space="0" w:color="auto"/>
        <w:right w:val="none" w:sz="0" w:space="0" w:color="auto"/>
      </w:divBdr>
    </w:div>
    <w:div w:id="538737814">
      <w:bodyDiv w:val="1"/>
      <w:marLeft w:val="0"/>
      <w:marRight w:val="0"/>
      <w:marTop w:val="0"/>
      <w:marBottom w:val="0"/>
      <w:divBdr>
        <w:top w:val="none" w:sz="0" w:space="0" w:color="auto"/>
        <w:left w:val="none" w:sz="0" w:space="0" w:color="auto"/>
        <w:bottom w:val="none" w:sz="0" w:space="0" w:color="auto"/>
        <w:right w:val="none" w:sz="0" w:space="0" w:color="auto"/>
      </w:divBdr>
    </w:div>
    <w:div w:id="541138347">
      <w:bodyDiv w:val="1"/>
      <w:marLeft w:val="0"/>
      <w:marRight w:val="0"/>
      <w:marTop w:val="0"/>
      <w:marBottom w:val="0"/>
      <w:divBdr>
        <w:top w:val="none" w:sz="0" w:space="0" w:color="auto"/>
        <w:left w:val="none" w:sz="0" w:space="0" w:color="auto"/>
        <w:bottom w:val="none" w:sz="0" w:space="0" w:color="auto"/>
        <w:right w:val="none" w:sz="0" w:space="0" w:color="auto"/>
      </w:divBdr>
    </w:div>
    <w:div w:id="546527828">
      <w:bodyDiv w:val="1"/>
      <w:marLeft w:val="0"/>
      <w:marRight w:val="0"/>
      <w:marTop w:val="0"/>
      <w:marBottom w:val="0"/>
      <w:divBdr>
        <w:top w:val="none" w:sz="0" w:space="0" w:color="auto"/>
        <w:left w:val="none" w:sz="0" w:space="0" w:color="auto"/>
        <w:bottom w:val="none" w:sz="0" w:space="0" w:color="auto"/>
        <w:right w:val="none" w:sz="0" w:space="0" w:color="auto"/>
      </w:divBdr>
    </w:div>
    <w:div w:id="567032639">
      <w:bodyDiv w:val="1"/>
      <w:marLeft w:val="0"/>
      <w:marRight w:val="0"/>
      <w:marTop w:val="0"/>
      <w:marBottom w:val="0"/>
      <w:divBdr>
        <w:top w:val="none" w:sz="0" w:space="0" w:color="auto"/>
        <w:left w:val="none" w:sz="0" w:space="0" w:color="auto"/>
        <w:bottom w:val="none" w:sz="0" w:space="0" w:color="auto"/>
        <w:right w:val="none" w:sz="0" w:space="0" w:color="auto"/>
      </w:divBdr>
    </w:div>
    <w:div w:id="567106388">
      <w:bodyDiv w:val="1"/>
      <w:marLeft w:val="0"/>
      <w:marRight w:val="0"/>
      <w:marTop w:val="0"/>
      <w:marBottom w:val="0"/>
      <w:divBdr>
        <w:top w:val="none" w:sz="0" w:space="0" w:color="auto"/>
        <w:left w:val="none" w:sz="0" w:space="0" w:color="auto"/>
        <w:bottom w:val="none" w:sz="0" w:space="0" w:color="auto"/>
        <w:right w:val="none" w:sz="0" w:space="0" w:color="auto"/>
      </w:divBdr>
    </w:div>
    <w:div w:id="578714204">
      <w:bodyDiv w:val="1"/>
      <w:marLeft w:val="0"/>
      <w:marRight w:val="0"/>
      <w:marTop w:val="0"/>
      <w:marBottom w:val="0"/>
      <w:divBdr>
        <w:top w:val="none" w:sz="0" w:space="0" w:color="auto"/>
        <w:left w:val="none" w:sz="0" w:space="0" w:color="auto"/>
        <w:bottom w:val="none" w:sz="0" w:space="0" w:color="auto"/>
        <w:right w:val="none" w:sz="0" w:space="0" w:color="auto"/>
      </w:divBdr>
    </w:div>
    <w:div w:id="591085434">
      <w:bodyDiv w:val="1"/>
      <w:marLeft w:val="0"/>
      <w:marRight w:val="0"/>
      <w:marTop w:val="0"/>
      <w:marBottom w:val="0"/>
      <w:divBdr>
        <w:top w:val="none" w:sz="0" w:space="0" w:color="auto"/>
        <w:left w:val="none" w:sz="0" w:space="0" w:color="auto"/>
        <w:bottom w:val="none" w:sz="0" w:space="0" w:color="auto"/>
        <w:right w:val="none" w:sz="0" w:space="0" w:color="auto"/>
      </w:divBdr>
    </w:div>
    <w:div w:id="596015796">
      <w:bodyDiv w:val="1"/>
      <w:marLeft w:val="0"/>
      <w:marRight w:val="0"/>
      <w:marTop w:val="0"/>
      <w:marBottom w:val="0"/>
      <w:divBdr>
        <w:top w:val="none" w:sz="0" w:space="0" w:color="auto"/>
        <w:left w:val="none" w:sz="0" w:space="0" w:color="auto"/>
        <w:bottom w:val="none" w:sz="0" w:space="0" w:color="auto"/>
        <w:right w:val="none" w:sz="0" w:space="0" w:color="auto"/>
      </w:divBdr>
    </w:div>
    <w:div w:id="645864033">
      <w:bodyDiv w:val="1"/>
      <w:marLeft w:val="0"/>
      <w:marRight w:val="0"/>
      <w:marTop w:val="0"/>
      <w:marBottom w:val="0"/>
      <w:divBdr>
        <w:top w:val="none" w:sz="0" w:space="0" w:color="auto"/>
        <w:left w:val="none" w:sz="0" w:space="0" w:color="auto"/>
        <w:bottom w:val="none" w:sz="0" w:space="0" w:color="auto"/>
        <w:right w:val="none" w:sz="0" w:space="0" w:color="auto"/>
      </w:divBdr>
    </w:div>
    <w:div w:id="656030444">
      <w:bodyDiv w:val="1"/>
      <w:marLeft w:val="0"/>
      <w:marRight w:val="0"/>
      <w:marTop w:val="0"/>
      <w:marBottom w:val="0"/>
      <w:divBdr>
        <w:top w:val="none" w:sz="0" w:space="0" w:color="auto"/>
        <w:left w:val="none" w:sz="0" w:space="0" w:color="auto"/>
        <w:bottom w:val="none" w:sz="0" w:space="0" w:color="auto"/>
        <w:right w:val="none" w:sz="0" w:space="0" w:color="auto"/>
      </w:divBdr>
    </w:div>
    <w:div w:id="658852360">
      <w:bodyDiv w:val="1"/>
      <w:marLeft w:val="0"/>
      <w:marRight w:val="0"/>
      <w:marTop w:val="0"/>
      <w:marBottom w:val="0"/>
      <w:divBdr>
        <w:top w:val="none" w:sz="0" w:space="0" w:color="auto"/>
        <w:left w:val="none" w:sz="0" w:space="0" w:color="auto"/>
        <w:bottom w:val="none" w:sz="0" w:space="0" w:color="auto"/>
        <w:right w:val="none" w:sz="0" w:space="0" w:color="auto"/>
      </w:divBdr>
    </w:div>
    <w:div w:id="668601224">
      <w:bodyDiv w:val="1"/>
      <w:marLeft w:val="0"/>
      <w:marRight w:val="0"/>
      <w:marTop w:val="0"/>
      <w:marBottom w:val="0"/>
      <w:divBdr>
        <w:top w:val="none" w:sz="0" w:space="0" w:color="auto"/>
        <w:left w:val="none" w:sz="0" w:space="0" w:color="auto"/>
        <w:bottom w:val="none" w:sz="0" w:space="0" w:color="auto"/>
        <w:right w:val="none" w:sz="0" w:space="0" w:color="auto"/>
      </w:divBdr>
    </w:div>
    <w:div w:id="721245711">
      <w:bodyDiv w:val="1"/>
      <w:marLeft w:val="0"/>
      <w:marRight w:val="0"/>
      <w:marTop w:val="0"/>
      <w:marBottom w:val="0"/>
      <w:divBdr>
        <w:top w:val="none" w:sz="0" w:space="0" w:color="auto"/>
        <w:left w:val="none" w:sz="0" w:space="0" w:color="auto"/>
        <w:bottom w:val="none" w:sz="0" w:space="0" w:color="auto"/>
        <w:right w:val="none" w:sz="0" w:space="0" w:color="auto"/>
      </w:divBdr>
    </w:div>
    <w:div w:id="721758698">
      <w:bodyDiv w:val="1"/>
      <w:marLeft w:val="0"/>
      <w:marRight w:val="0"/>
      <w:marTop w:val="0"/>
      <w:marBottom w:val="0"/>
      <w:divBdr>
        <w:top w:val="none" w:sz="0" w:space="0" w:color="auto"/>
        <w:left w:val="none" w:sz="0" w:space="0" w:color="auto"/>
        <w:bottom w:val="none" w:sz="0" w:space="0" w:color="auto"/>
        <w:right w:val="none" w:sz="0" w:space="0" w:color="auto"/>
      </w:divBdr>
    </w:div>
    <w:div w:id="736367867">
      <w:bodyDiv w:val="1"/>
      <w:marLeft w:val="0"/>
      <w:marRight w:val="0"/>
      <w:marTop w:val="0"/>
      <w:marBottom w:val="0"/>
      <w:divBdr>
        <w:top w:val="none" w:sz="0" w:space="0" w:color="auto"/>
        <w:left w:val="none" w:sz="0" w:space="0" w:color="auto"/>
        <w:bottom w:val="none" w:sz="0" w:space="0" w:color="auto"/>
        <w:right w:val="none" w:sz="0" w:space="0" w:color="auto"/>
      </w:divBdr>
    </w:div>
    <w:div w:id="760224611">
      <w:bodyDiv w:val="1"/>
      <w:marLeft w:val="0"/>
      <w:marRight w:val="0"/>
      <w:marTop w:val="0"/>
      <w:marBottom w:val="0"/>
      <w:divBdr>
        <w:top w:val="none" w:sz="0" w:space="0" w:color="auto"/>
        <w:left w:val="none" w:sz="0" w:space="0" w:color="auto"/>
        <w:bottom w:val="none" w:sz="0" w:space="0" w:color="auto"/>
        <w:right w:val="none" w:sz="0" w:space="0" w:color="auto"/>
      </w:divBdr>
    </w:div>
    <w:div w:id="795223663">
      <w:bodyDiv w:val="1"/>
      <w:marLeft w:val="0"/>
      <w:marRight w:val="0"/>
      <w:marTop w:val="0"/>
      <w:marBottom w:val="0"/>
      <w:divBdr>
        <w:top w:val="none" w:sz="0" w:space="0" w:color="auto"/>
        <w:left w:val="none" w:sz="0" w:space="0" w:color="auto"/>
        <w:bottom w:val="none" w:sz="0" w:space="0" w:color="auto"/>
        <w:right w:val="none" w:sz="0" w:space="0" w:color="auto"/>
      </w:divBdr>
    </w:div>
    <w:div w:id="807354377">
      <w:bodyDiv w:val="1"/>
      <w:marLeft w:val="0"/>
      <w:marRight w:val="0"/>
      <w:marTop w:val="0"/>
      <w:marBottom w:val="0"/>
      <w:divBdr>
        <w:top w:val="none" w:sz="0" w:space="0" w:color="auto"/>
        <w:left w:val="none" w:sz="0" w:space="0" w:color="auto"/>
        <w:bottom w:val="none" w:sz="0" w:space="0" w:color="auto"/>
        <w:right w:val="none" w:sz="0" w:space="0" w:color="auto"/>
      </w:divBdr>
    </w:div>
    <w:div w:id="822889065">
      <w:bodyDiv w:val="1"/>
      <w:marLeft w:val="0"/>
      <w:marRight w:val="0"/>
      <w:marTop w:val="0"/>
      <w:marBottom w:val="0"/>
      <w:divBdr>
        <w:top w:val="none" w:sz="0" w:space="0" w:color="auto"/>
        <w:left w:val="none" w:sz="0" w:space="0" w:color="auto"/>
        <w:bottom w:val="none" w:sz="0" w:space="0" w:color="auto"/>
        <w:right w:val="none" w:sz="0" w:space="0" w:color="auto"/>
      </w:divBdr>
    </w:div>
    <w:div w:id="873613526">
      <w:bodyDiv w:val="1"/>
      <w:marLeft w:val="0"/>
      <w:marRight w:val="0"/>
      <w:marTop w:val="0"/>
      <w:marBottom w:val="0"/>
      <w:divBdr>
        <w:top w:val="none" w:sz="0" w:space="0" w:color="auto"/>
        <w:left w:val="none" w:sz="0" w:space="0" w:color="auto"/>
        <w:bottom w:val="none" w:sz="0" w:space="0" w:color="auto"/>
        <w:right w:val="none" w:sz="0" w:space="0" w:color="auto"/>
      </w:divBdr>
    </w:div>
    <w:div w:id="875385773">
      <w:bodyDiv w:val="1"/>
      <w:marLeft w:val="0"/>
      <w:marRight w:val="0"/>
      <w:marTop w:val="0"/>
      <w:marBottom w:val="0"/>
      <w:divBdr>
        <w:top w:val="none" w:sz="0" w:space="0" w:color="auto"/>
        <w:left w:val="none" w:sz="0" w:space="0" w:color="auto"/>
        <w:bottom w:val="none" w:sz="0" w:space="0" w:color="auto"/>
        <w:right w:val="none" w:sz="0" w:space="0" w:color="auto"/>
      </w:divBdr>
    </w:div>
    <w:div w:id="880945434">
      <w:bodyDiv w:val="1"/>
      <w:marLeft w:val="0"/>
      <w:marRight w:val="0"/>
      <w:marTop w:val="0"/>
      <w:marBottom w:val="0"/>
      <w:divBdr>
        <w:top w:val="none" w:sz="0" w:space="0" w:color="auto"/>
        <w:left w:val="none" w:sz="0" w:space="0" w:color="auto"/>
        <w:bottom w:val="none" w:sz="0" w:space="0" w:color="auto"/>
        <w:right w:val="none" w:sz="0" w:space="0" w:color="auto"/>
      </w:divBdr>
    </w:div>
    <w:div w:id="884098791">
      <w:bodyDiv w:val="1"/>
      <w:marLeft w:val="0"/>
      <w:marRight w:val="0"/>
      <w:marTop w:val="0"/>
      <w:marBottom w:val="0"/>
      <w:divBdr>
        <w:top w:val="none" w:sz="0" w:space="0" w:color="auto"/>
        <w:left w:val="none" w:sz="0" w:space="0" w:color="auto"/>
        <w:bottom w:val="none" w:sz="0" w:space="0" w:color="auto"/>
        <w:right w:val="none" w:sz="0" w:space="0" w:color="auto"/>
      </w:divBdr>
    </w:div>
    <w:div w:id="890847716">
      <w:bodyDiv w:val="1"/>
      <w:marLeft w:val="0"/>
      <w:marRight w:val="0"/>
      <w:marTop w:val="0"/>
      <w:marBottom w:val="0"/>
      <w:divBdr>
        <w:top w:val="none" w:sz="0" w:space="0" w:color="auto"/>
        <w:left w:val="none" w:sz="0" w:space="0" w:color="auto"/>
        <w:bottom w:val="none" w:sz="0" w:space="0" w:color="auto"/>
        <w:right w:val="none" w:sz="0" w:space="0" w:color="auto"/>
      </w:divBdr>
    </w:div>
    <w:div w:id="892160385">
      <w:bodyDiv w:val="1"/>
      <w:marLeft w:val="0"/>
      <w:marRight w:val="0"/>
      <w:marTop w:val="0"/>
      <w:marBottom w:val="0"/>
      <w:divBdr>
        <w:top w:val="none" w:sz="0" w:space="0" w:color="auto"/>
        <w:left w:val="none" w:sz="0" w:space="0" w:color="auto"/>
        <w:bottom w:val="none" w:sz="0" w:space="0" w:color="auto"/>
        <w:right w:val="none" w:sz="0" w:space="0" w:color="auto"/>
      </w:divBdr>
    </w:div>
    <w:div w:id="903299965">
      <w:bodyDiv w:val="1"/>
      <w:marLeft w:val="0"/>
      <w:marRight w:val="0"/>
      <w:marTop w:val="0"/>
      <w:marBottom w:val="0"/>
      <w:divBdr>
        <w:top w:val="none" w:sz="0" w:space="0" w:color="auto"/>
        <w:left w:val="none" w:sz="0" w:space="0" w:color="auto"/>
        <w:bottom w:val="none" w:sz="0" w:space="0" w:color="auto"/>
        <w:right w:val="none" w:sz="0" w:space="0" w:color="auto"/>
      </w:divBdr>
    </w:div>
    <w:div w:id="911549928">
      <w:bodyDiv w:val="1"/>
      <w:marLeft w:val="0"/>
      <w:marRight w:val="0"/>
      <w:marTop w:val="0"/>
      <w:marBottom w:val="0"/>
      <w:divBdr>
        <w:top w:val="none" w:sz="0" w:space="0" w:color="auto"/>
        <w:left w:val="none" w:sz="0" w:space="0" w:color="auto"/>
        <w:bottom w:val="none" w:sz="0" w:space="0" w:color="auto"/>
        <w:right w:val="none" w:sz="0" w:space="0" w:color="auto"/>
      </w:divBdr>
    </w:div>
    <w:div w:id="925580365">
      <w:bodyDiv w:val="1"/>
      <w:marLeft w:val="0"/>
      <w:marRight w:val="0"/>
      <w:marTop w:val="0"/>
      <w:marBottom w:val="0"/>
      <w:divBdr>
        <w:top w:val="none" w:sz="0" w:space="0" w:color="auto"/>
        <w:left w:val="none" w:sz="0" w:space="0" w:color="auto"/>
        <w:bottom w:val="none" w:sz="0" w:space="0" w:color="auto"/>
        <w:right w:val="none" w:sz="0" w:space="0" w:color="auto"/>
      </w:divBdr>
    </w:div>
    <w:div w:id="944463455">
      <w:bodyDiv w:val="1"/>
      <w:marLeft w:val="0"/>
      <w:marRight w:val="0"/>
      <w:marTop w:val="0"/>
      <w:marBottom w:val="0"/>
      <w:divBdr>
        <w:top w:val="none" w:sz="0" w:space="0" w:color="auto"/>
        <w:left w:val="none" w:sz="0" w:space="0" w:color="auto"/>
        <w:bottom w:val="none" w:sz="0" w:space="0" w:color="auto"/>
        <w:right w:val="none" w:sz="0" w:space="0" w:color="auto"/>
      </w:divBdr>
    </w:div>
    <w:div w:id="945842437">
      <w:bodyDiv w:val="1"/>
      <w:marLeft w:val="0"/>
      <w:marRight w:val="0"/>
      <w:marTop w:val="0"/>
      <w:marBottom w:val="0"/>
      <w:divBdr>
        <w:top w:val="none" w:sz="0" w:space="0" w:color="auto"/>
        <w:left w:val="none" w:sz="0" w:space="0" w:color="auto"/>
        <w:bottom w:val="none" w:sz="0" w:space="0" w:color="auto"/>
        <w:right w:val="none" w:sz="0" w:space="0" w:color="auto"/>
      </w:divBdr>
    </w:div>
    <w:div w:id="952326815">
      <w:bodyDiv w:val="1"/>
      <w:marLeft w:val="0"/>
      <w:marRight w:val="0"/>
      <w:marTop w:val="0"/>
      <w:marBottom w:val="0"/>
      <w:divBdr>
        <w:top w:val="none" w:sz="0" w:space="0" w:color="auto"/>
        <w:left w:val="none" w:sz="0" w:space="0" w:color="auto"/>
        <w:bottom w:val="none" w:sz="0" w:space="0" w:color="auto"/>
        <w:right w:val="none" w:sz="0" w:space="0" w:color="auto"/>
      </w:divBdr>
    </w:div>
    <w:div w:id="954866788">
      <w:bodyDiv w:val="1"/>
      <w:marLeft w:val="0"/>
      <w:marRight w:val="0"/>
      <w:marTop w:val="0"/>
      <w:marBottom w:val="0"/>
      <w:divBdr>
        <w:top w:val="none" w:sz="0" w:space="0" w:color="auto"/>
        <w:left w:val="none" w:sz="0" w:space="0" w:color="auto"/>
        <w:bottom w:val="none" w:sz="0" w:space="0" w:color="auto"/>
        <w:right w:val="none" w:sz="0" w:space="0" w:color="auto"/>
      </w:divBdr>
    </w:div>
    <w:div w:id="998844820">
      <w:bodyDiv w:val="1"/>
      <w:marLeft w:val="0"/>
      <w:marRight w:val="0"/>
      <w:marTop w:val="0"/>
      <w:marBottom w:val="0"/>
      <w:divBdr>
        <w:top w:val="none" w:sz="0" w:space="0" w:color="auto"/>
        <w:left w:val="none" w:sz="0" w:space="0" w:color="auto"/>
        <w:bottom w:val="none" w:sz="0" w:space="0" w:color="auto"/>
        <w:right w:val="none" w:sz="0" w:space="0" w:color="auto"/>
      </w:divBdr>
    </w:div>
    <w:div w:id="1025595063">
      <w:bodyDiv w:val="1"/>
      <w:marLeft w:val="0"/>
      <w:marRight w:val="0"/>
      <w:marTop w:val="0"/>
      <w:marBottom w:val="0"/>
      <w:divBdr>
        <w:top w:val="none" w:sz="0" w:space="0" w:color="auto"/>
        <w:left w:val="none" w:sz="0" w:space="0" w:color="auto"/>
        <w:bottom w:val="none" w:sz="0" w:space="0" w:color="auto"/>
        <w:right w:val="none" w:sz="0" w:space="0" w:color="auto"/>
      </w:divBdr>
    </w:div>
    <w:div w:id="1034768800">
      <w:bodyDiv w:val="1"/>
      <w:marLeft w:val="0"/>
      <w:marRight w:val="0"/>
      <w:marTop w:val="0"/>
      <w:marBottom w:val="0"/>
      <w:divBdr>
        <w:top w:val="none" w:sz="0" w:space="0" w:color="auto"/>
        <w:left w:val="none" w:sz="0" w:space="0" w:color="auto"/>
        <w:bottom w:val="none" w:sz="0" w:space="0" w:color="auto"/>
        <w:right w:val="none" w:sz="0" w:space="0" w:color="auto"/>
      </w:divBdr>
    </w:div>
    <w:div w:id="1035813365">
      <w:bodyDiv w:val="1"/>
      <w:marLeft w:val="0"/>
      <w:marRight w:val="0"/>
      <w:marTop w:val="0"/>
      <w:marBottom w:val="0"/>
      <w:divBdr>
        <w:top w:val="none" w:sz="0" w:space="0" w:color="auto"/>
        <w:left w:val="none" w:sz="0" w:space="0" w:color="auto"/>
        <w:bottom w:val="none" w:sz="0" w:space="0" w:color="auto"/>
        <w:right w:val="none" w:sz="0" w:space="0" w:color="auto"/>
      </w:divBdr>
    </w:div>
    <w:div w:id="1042704632">
      <w:bodyDiv w:val="1"/>
      <w:marLeft w:val="0"/>
      <w:marRight w:val="0"/>
      <w:marTop w:val="0"/>
      <w:marBottom w:val="0"/>
      <w:divBdr>
        <w:top w:val="none" w:sz="0" w:space="0" w:color="auto"/>
        <w:left w:val="none" w:sz="0" w:space="0" w:color="auto"/>
        <w:bottom w:val="none" w:sz="0" w:space="0" w:color="auto"/>
        <w:right w:val="none" w:sz="0" w:space="0" w:color="auto"/>
      </w:divBdr>
    </w:div>
    <w:div w:id="1056516173">
      <w:bodyDiv w:val="1"/>
      <w:marLeft w:val="0"/>
      <w:marRight w:val="0"/>
      <w:marTop w:val="0"/>
      <w:marBottom w:val="0"/>
      <w:divBdr>
        <w:top w:val="none" w:sz="0" w:space="0" w:color="auto"/>
        <w:left w:val="none" w:sz="0" w:space="0" w:color="auto"/>
        <w:bottom w:val="none" w:sz="0" w:space="0" w:color="auto"/>
        <w:right w:val="none" w:sz="0" w:space="0" w:color="auto"/>
      </w:divBdr>
    </w:div>
    <w:div w:id="1096440765">
      <w:bodyDiv w:val="1"/>
      <w:marLeft w:val="0"/>
      <w:marRight w:val="0"/>
      <w:marTop w:val="0"/>
      <w:marBottom w:val="0"/>
      <w:divBdr>
        <w:top w:val="none" w:sz="0" w:space="0" w:color="auto"/>
        <w:left w:val="none" w:sz="0" w:space="0" w:color="auto"/>
        <w:bottom w:val="none" w:sz="0" w:space="0" w:color="auto"/>
        <w:right w:val="none" w:sz="0" w:space="0" w:color="auto"/>
      </w:divBdr>
    </w:div>
    <w:div w:id="1169255015">
      <w:bodyDiv w:val="1"/>
      <w:marLeft w:val="0"/>
      <w:marRight w:val="0"/>
      <w:marTop w:val="0"/>
      <w:marBottom w:val="0"/>
      <w:divBdr>
        <w:top w:val="none" w:sz="0" w:space="0" w:color="auto"/>
        <w:left w:val="none" w:sz="0" w:space="0" w:color="auto"/>
        <w:bottom w:val="none" w:sz="0" w:space="0" w:color="auto"/>
        <w:right w:val="none" w:sz="0" w:space="0" w:color="auto"/>
      </w:divBdr>
    </w:div>
    <w:div w:id="1173375359">
      <w:bodyDiv w:val="1"/>
      <w:marLeft w:val="0"/>
      <w:marRight w:val="0"/>
      <w:marTop w:val="0"/>
      <w:marBottom w:val="0"/>
      <w:divBdr>
        <w:top w:val="none" w:sz="0" w:space="0" w:color="auto"/>
        <w:left w:val="none" w:sz="0" w:space="0" w:color="auto"/>
        <w:bottom w:val="none" w:sz="0" w:space="0" w:color="auto"/>
        <w:right w:val="none" w:sz="0" w:space="0" w:color="auto"/>
      </w:divBdr>
    </w:div>
    <w:div w:id="1175877673">
      <w:bodyDiv w:val="1"/>
      <w:marLeft w:val="0"/>
      <w:marRight w:val="0"/>
      <w:marTop w:val="0"/>
      <w:marBottom w:val="0"/>
      <w:divBdr>
        <w:top w:val="none" w:sz="0" w:space="0" w:color="auto"/>
        <w:left w:val="none" w:sz="0" w:space="0" w:color="auto"/>
        <w:bottom w:val="none" w:sz="0" w:space="0" w:color="auto"/>
        <w:right w:val="none" w:sz="0" w:space="0" w:color="auto"/>
      </w:divBdr>
    </w:div>
    <w:div w:id="1176461606">
      <w:bodyDiv w:val="1"/>
      <w:marLeft w:val="0"/>
      <w:marRight w:val="0"/>
      <w:marTop w:val="0"/>
      <w:marBottom w:val="0"/>
      <w:divBdr>
        <w:top w:val="none" w:sz="0" w:space="0" w:color="auto"/>
        <w:left w:val="none" w:sz="0" w:space="0" w:color="auto"/>
        <w:bottom w:val="none" w:sz="0" w:space="0" w:color="auto"/>
        <w:right w:val="none" w:sz="0" w:space="0" w:color="auto"/>
      </w:divBdr>
    </w:div>
    <w:div w:id="1192764175">
      <w:bodyDiv w:val="1"/>
      <w:marLeft w:val="0"/>
      <w:marRight w:val="0"/>
      <w:marTop w:val="0"/>
      <w:marBottom w:val="0"/>
      <w:divBdr>
        <w:top w:val="none" w:sz="0" w:space="0" w:color="auto"/>
        <w:left w:val="none" w:sz="0" w:space="0" w:color="auto"/>
        <w:bottom w:val="none" w:sz="0" w:space="0" w:color="auto"/>
        <w:right w:val="none" w:sz="0" w:space="0" w:color="auto"/>
      </w:divBdr>
    </w:div>
    <w:div w:id="1221093505">
      <w:bodyDiv w:val="1"/>
      <w:marLeft w:val="0"/>
      <w:marRight w:val="0"/>
      <w:marTop w:val="0"/>
      <w:marBottom w:val="0"/>
      <w:divBdr>
        <w:top w:val="none" w:sz="0" w:space="0" w:color="auto"/>
        <w:left w:val="none" w:sz="0" w:space="0" w:color="auto"/>
        <w:bottom w:val="none" w:sz="0" w:space="0" w:color="auto"/>
        <w:right w:val="none" w:sz="0" w:space="0" w:color="auto"/>
      </w:divBdr>
    </w:div>
    <w:div w:id="1243639196">
      <w:bodyDiv w:val="1"/>
      <w:marLeft w:val="0"/>
      <w:marRight w:val="0"/>
      <w:marTop w:val="0"/>
      <w:marBottom w:val="0"/>
      <w:divBdr>
        <w:top w:val="none" w:sz="0" w:space="0" w:color="auto"/>
        <w:left w:val="none" w:sz="0" w:space="0" w:color="auto"/>
        <w:bottom w:val="none" w:sz="0" w:space="0" w:color="auto"/>
        <w:right w:val="none" w:sz="0" w:space="0" w:color="auto"/>
      </w:divBdr>
    </w:div>
    <w:div w:id="1256281566">
      <w:bodyDiv w:val="1"/>
      <w:marLeft w:val="0"/>
      <w:marRight w:val="0"/>
      <w:marTop w:val="0"/>
      <w:marBottom w:val="0"/>
      <w:divBdr>
        <w:top w:val="none" w:sz="0" w:space="0" w:color="auto"/>
        <w:left w:val="none" w:sz="0" w:space="0" w:color="auto"/>
        <w:bottom w:val="none" w:sz="0" w:space="0" w:color="auto"/>
        <w:right w:val="none" w:sz="0" w:space="0" w:color="auto"/>
      </w:divBdr>
    </w:div>
    <w:div w:id="1303075630">
      <w:bodyDiv w:val="1"/>
      <w:marLeft w:val="0"/>
      <w:marRight w:val="0"/>
      <w:marTop w:val="0"/>
      <w:marBottom w:val="0"/>
      <w:divBdr>
        <w:top w:val="none" w:sz="0" w:space="0" w:color="auto"/>
        <w:left w:val="none" w:sz="0" w:space="0" w:color="auto"/>
        <w:bottom w:val="none" w:sz="0" w:space="0" w:color="auto"/>
        <w:right w:val="none" w:sz="0" w:space="0" w:color="auto"/>
      </w:divBdr>
    </w:div>
    <w:div w:id="1309286780">
      <w:bodyDiv w:val="1"/>
      <w:marLeft w:val="0"/>
      <w:marRight w:val="0"/>
      <w:marTop w:val="0"/>
      <w:marBottom w:val="0"/>
      <w:divBdr>
        <w:top w:val="none" w:sz="0" w:space="0" w:color="auto"/>
        <w:left w:val="none" w:sz="0" w:space="0" w:color="auto"/>
        <w:bottom w:val="none" w:sz="0" w:space="0" w:color="auto"/>
        <w:right w:val="none" w:sz="0" w:space="0" w:color="auto"/>
      </w:divBdr>
    </w:div>
    <w:div w:id="1350526485">
      <w:bodyDiv w:val="1"/>
      <w:marLeft w:val="0"/>
      <w:marRight w:val="0"/>
      <w:marTop w:val="0"/>
      <w:marBottom w:val="0"/>
      <w:divBdr>
        <w:top w:val="none" w:sz="0" w:space="0" w:color="auto"/>
        <w:left w:val="none" w:sz="0" w:space="0" w:color="auto"/>
        <w:bottom w:val="none" w:sz="0" w:space="0" w:color="auto"/>
        <w:right w:val="none" w:sz="0" w:space="0" w:color="auto"/>
      </w:divBdr>
    </w:div>
    <w:div w:id="1356007498">
      <w:bodyDiv w:val="1"/>
      <w:marLeft w:val="0"/>
      <w:marRight w:val="0"/>
      <w:marTop w:val="0"/>
      <w:marBottom w:val="0"/>
      <w:divBdr>
        <w:top w:val="none" w:sz="0" w:space="0" w:color="auto"/>
        <w:left w:val="none" w:sz="0" w:space="0" w:color="auto"/>
        <w:bottom w:val="none" w:sz="0" w:space="0" w:color="auto"/>
        <w:right w:val="none" w:sz="0" w:space="0" w:color="auto"/>
      </w:divBdr>
    </w:div>
    <w:div w:id="1392998691">
      <w:bodyDiv w:val="1"/>
      <w:marLeft w:val="0"/>
      <w:marRight w:val="0"/>
      <w:marTop w:val="0"/>
      <w:marBottom w:val="0"/>
      <w:divBdr>
        <w:top w:val="none" w:sz="0" w:space="0" w:color="auto"/>
        <w:left w:val="none" w:sz="0" w:space="0" w:color="auto"/>
        <w:bottom w:val="none" w:sz="0" w:space="0" w:color="auto"/>
        <w:right w:val="none" w:sz="0" w:space="0" w:color="auto"/>
      </w:divBdr>
    </w:div>
    <w:div w:id="1405566395">
      <w:bodyDiv w:val="1"/>
      <w:marLeft w:val="0"/>
      <w:marRight w:val="0"/>
      <w:marTop w:val="0"/>
      <w:marBottom w:val="0"/>
      <w:divBdr>
        <w:top w:val="none" w:sz="0" w:space="0" w:color="auto"/>
        <w:left w:val="none" w:sz="0" w:space="0" w:color="auto"/>
        <w:bottom w:val="none" w:sz="0" w:space="0" w:color="auto"/>
        <w:right w:val="none" w:sz="0" w:space="0" w:color="auto"/>
      </w:divBdr>
    </w:div>
    <w:div w:id="1427118485">
      <w:bodyDiv w:val="1"/>
      <w:marLeft w:val="0"/>
      <w:marRight w:val="0"/>
      <w:marTop w:val="0"/>
      <w:marBottom w:val="0"/>
      <w:divBdr>
        <w:top w:val="none" w:sz="0" w:space="0" w:color="auto"/>
        <w:left w:val="none" w:sz="0" w:space="0" w:color="auto"/>
        <w:bottom w:val="none" w:sz="0" w:space="0" w:color="auto"/>
        <w:right w:val="none" w:sz="0" w:space="0" w:color="auto"/>
      </w:divBdr>
    </w:div>
    <w:div w:id="1446996411">
      <w:bodyDiv w:val="1"/>
      <w:marLeft w:val="0"/>
      <w:marRight w:val="0"/>
      <w:marTop w:val="0"/>
      <w:marBottom w:val="0"/>
      <w:divBdr>
        <w:top w:val="none" w:sz="0" w:space="0" w:color="auto"/>
        <w:left w:val="none" w:sz="0" w:space="0" w:color="auto"/>
        <w:bottom w:val="none" w:sz="0" w:space="0" w:color="auto"/>
        <w:right w:val="none" w:sz="0" w:space="0" w:color="auto"/>
      </w:divBdr>
    </w:div>
    <w:div w:id="1454984628">
      <w:bodyDiv w:val="1"/>
      <w:marLeft w:val="0"/>
      <w:marRight w:val="0"/>
      <w:marTop w:val="0"/>
      <w:marBottom w:val="0"/>
      <w:divBdr>
        <w:top w:val="none" w:sz="0" w:space="0" w:color="auto"/>
        <w:left w:val="none" w:sz="0" w:space="0" w:color="auto"/>
        <w:bottom w:val="none" w:sz="0" w:space="0" w:color="auto"/>
        <w:right w:val="none" w:sz="0" w:space="0" w:color="auto"/>
      </w:divBdr>
    </w:div>
    <w:div w:id="1496414929">
      <w:bodyDiv w:val="1"/>
      <w:marLeft w:val="0"/>
      <w:marRight w:val="0"/>
      <w:marTop w:val="0"/>
      <w:marBottom w:val="0"/>
      <w:divBdr>
        <w:top w:val="none" w:sz="0" w:space="0" w:color="auto"/>
        <w:left w:val="none" w:sz="0" w:space="0" w:color="auto"/>
        <w:bottom w:val="none" w:sz="0" w:space="0" w:color="auto"/>
        <w:right w:val="none" w:sz="0" w:space="0" w:color="auto"/>
      </w:divBdr>
    </w:div>
    <w:div w:id="1496532465">
      <w:bodyDiv w:val="1"/>
      <w:marLeft w:val="0"/>
      <w:marRight w:val="0"/>
      <w:marTop w:val="0"/>
      <w:marBottom w:val="0"/>
      <w:divBdr>
        <w:top w:val="none" w:sz="0" w:space="0" w:color="auto"/>
        <w:left w:val="none" w:sz="0" w:space="0" w:color="auto"/>
        <w:bottom w:val="none" w:sz="0" w:space="0" w:color="auto"/>
        <w:right w:val="none" w:sz="0" w:space="0" w:color="auto"/>
      </w:divBdr>
    </w:div>
    <w:div w:id="1498422333">
      <w:bodyDiv w:val="1"/>
      <w:marLeft w:val="0"/>
      <w:marRight w:val="0"/>
      <w:marTop w:val="0"/>
      <w:marBottom w:val="0"/>
      <w:divBdr>
        <w:top w:val="none" w:sz="0" w:space="0" w:color="auto"/>
        <w:left w:val="none" w:sz="0" w:space="0" w:color="auto"/>
        <w:bottom w:val="none" w:sz="0" w:space="0" w:color="auto"/>
        <w:right w:val="none" w:sz="0" w:space="0" w:color="auto"/>
      </w:divBdr>
    </w:div>
    <w:div w:id="1553232761">
      <w:bodyDiv w:val="1"/>
      <w:marLeft w:val="0"/>
      <w:marRight w:val="0"/>
      <w:marTop w:val="0"/>
      <w:marBottom w:val="0"/>
      <w:divBdr>
        <w:top w:val="none" w:sz="0" w:space="0" w:color="auto"/>
        <w:left w:val="none" w:sz="0" w:space="0" w:color="auto"/>
        <w:bottom w:val="none" w:sz="0" w:space="0" w:color="auto"/>
        <w:right w:val="none" w:sz="0" w:space="0" w:color="auto"/>
      </w:divBdr>
    </w:div>
    <w:div w:id="1556744728">
      <w:bodyDiv w:val="1"/>
      <w:marLeft w:val="0"/>
      <w:marRight w:val="0"/>
      <w:marTop w:val="0"/>
      <w:marBottom w:val="0"/>
      <w:divBdr>
        <w:top w:val="none" w:sz="0" w:space="0" w:color="auto"/>
        <w:left w:val="none" w:sz="0" w:space="0" w:color="auto"/>
        <w:bottom w:val="none" w:sz="0" w:space="0" w:color="auto"/>
        <w:right w:val="none" w:sz="0" w:space="0" w:color="auto"/>
      </w:divBdr>
    </w:div>
    <w:div w:id="1565947924">
      <w:bodyDiv w:val="1"/>
      <w:marLeft w:val="0"/>
      <w:marRight w:val="0"/>
      <w:marTop w:val="0"/>
      <w:marBottom w:val="0"/>
      <w:divBdr>
        <w:top w:val="none" w:sz="0" w:space="0" w:color="auto"/>
        <w:left w:val="none" w:sz="0" w:space="0" w:color="auto"/>
        <w:bottom w:val="none" w:sz="0" w:space="0" w:color="auto"/>
        <w:right w:val="none" w:sz="0" w:space="0" w:color="auto"/>
      </w:divBdr>
    </w:div>
    <w:div w:id="1571501675">
      <w:bodyDiv w:val="1"/>
      <w:marLeft w:val="0"/>
      <w:marRight w:val="0"/>
      <w:marTop w:val="0"/>
      <w:marBottom w:val="0"/>
      <w:divBdr>
        <w:top w:val="none" w:sz="0" w:space="0" w:color="auto"/>
        <w:left w:val="none" w:sz="0" w:space="0" w:color="auto"/>
        <w:bottom w:val="none" w:sz="0" w:space="0" w:color="auto"/>
        <w:right w:val="none" w:sz="0" w:space="0" w:color="auto"/>
      </w:divBdr>
    </w:div>
    <w:div w:id="1603563292">
      <w:bodyDiv w:val="1"/>
      <w:marLeft w:val="0"/>
      <w:marRight w:val="0"/>
      <w:marTop w:val="0"/>
      <w:marBottom w:val="0"/>
      <w:divBdr>
        <w:top w:val="none" w:sz="0" w:space="0" w:color="auto"/>
        <w:left w:val="none" w:sz="0" w:space="0" w:color="auto"/>
        <w:bottom w:val="none" w:sz="0" w:space="0" w:color="auto"/>
        <w:right w:val="none" w:sz="0" w:space="0" w:color="auto"/>
      </w:divBdr>
    </w:div>
    <w:div w:id="1622876321">
      <w:bodyDiv w:val="1"/>
      <w:marLeft w:val="0"/>
      <w:marRight w:val="0"/>
      <w:marTop w:val="0"/>
      <w:marBottom w:val="0"/>
      <w:divBdr>
        <w:top w:val="none" w:sz="0" w:space="0" w:color="auto"/>
        <w:left w:val="none" w:sz="0" w:space="0" w:color="auto"/>
        <w:bottom w:val="none" w:sz="0" w:space="0" w:color="auto"/>
        <w:right w:val="none" w:sz="0" w:space="0" w:color="auto"/>
      </w:divBdr>
    </w:div>
    <w:div w:id="1627082062">
      <w:bodyDiv w:val="1"/>
      <w:marLeft w:val="0"/>
      <w:marRight w:val="0"/>
      <w:marTop w:val="0"/>
      <w:marBottom w:val="0"/>
      <w:divBdr>
        <w:top w:val="none" w:sz="0" w:space="0" w:color="auto"/>
        <w:left w:val="none" w:sz="0" w:space="0" w:color="auto"/>
        <w:bottom w:val="none" w:sz="0" w:space="0" w:color="auto"/>
        <w:right w:val="none" w:sz="0" w:space="0" w:color="auto"/>
      </w:divBdr>
    </w:div>
    <w:div w:id="1662345560">
      <w:bodyDiv w:val="1"/>
      <w:marLeft w:val="0"/>
      <w:marRight w:val="0"/>
      <w:marTop w:val="0"/>
      <w:marBottom w:val="0"/>
      <w:divBdr>
        <w:top w:val="none" w:sz="0" w:space="0" w:color="auto"/>
        <w:left w:val="none" w:sz="0" w:space="0" w:color="auto"/>
        <w:bottom w:val="none" w:sz="0" w:space="0" w:color="auto"/>
        <w:right w:val="none" w:sz="0" w:space="0" w:color="auto"/>
      </w:divBdr>
    </w:div>
    <w:div w:id="1724253356">
      <w:bodyDiv w:val="1"/>
      <w:marLeft w:val="0"/>
      <w:marRight w:val="0"/>
      <w:marTop w:val="0"/>
      <w:marBottom w:val="0"/>
      <w:divBdr>
        <w:top w:val="none" w:sz="0" w:space="0" w:color="auto"/>
        <w:left w:val="none" w:sz="0" w:space="0" w:color="auto"/>
        <w:bottom w:val="none" w:sz="0" w:space="0" w:color="auto"/>
        <w:right w:val="none" w:sz="0" w:space="0" w:color="auto"/>
      </w:divBdr>
    </w:div>
    <w:div w:id="1735852664">
      <w:bodyDiv w:val="1"/>
      <w:marLeft w:val="0"/>
      <w:marRight w:val="0"/>
      <w:marTop w:val="0"/>
      <w:marBottom w:val="0"/>
      <w:divBdr>
        <w:top w:val="none" w:sz="0" w:space="0" w:color="auto"/>
        <w:left w:val="none" w:sz="0" w:space="0" w:color="auto"/>
        <w:bottom w:val="none" w:sz="0" w:space="0" w:color="auto"/>
        <w:right w:val="none" w:sz="0" w:space="0" w:color="auto"/>
      </w:divBdr>
    </w:div>
    <w:div w:id="1773890795">
      <w:bodyDiv w:val="1"/>
      <w:marLeft w:val="0"/>
      <w:marRight w:val="0"/>
      <w:marTop w:val="0"/>
      <w:marBottom w:val="0"/>
      <w:divBdr>
        <w:top w:val="none" w:sz="0" w:space="0" w:color="auto"/>
        <w:left w:val="none" w:sz="0" w:space="0" w:color="auto"/>
        <w:bottom w:val="none" w:sz="0" w:space="0" w:color="auto"/>
        <w:right w:val="none" w:sz="0" w:space="0" w:color="auto"/>
      </w:divBdr>
    </w:div>
    <w:div w:id="1799760914">
      <w:bodyDiv w:val="1"/>
      <w:marLeft w:val="0"/>
      <w:marRight w:val="0"/>
      <w:marTop w:val="0"/>
      <w:marBottom w:val="0"/>
      <w:divBdr>
        <w:top w:val="none" w:sz="0" w:space="0" w:color="auto"/>
        <w:left w:val="none" w:sz="0" w:space="0" w:color="auto"/>
        <w:bottom w:val="none" w:sz="0" w:space="0" w:color="auto"/>
        <w:right w:val="none" w:sz="0" w:space="0" w:color="auto"/>
      </w:divBdr>
    </w:div>
    <w:div w:id="1802384822">
      <w:bodyDiv w:val="1"/>
      <w:marLeft w:val="0"/>
      <w:marRight w:val="0"/>
      <w:marTop w:val="0"/>
      <w:marBottom w:val="0"/>
      <w:divBdr>
        <w:top w:val="none" w:sz="0" w:space="0" w:color="auto"/>
        <w:left w:val="none" w:sz="0" w:space="0" w:color="auto"/>
        <w:bottom w:val="none" w:sz="0" w:space="0" w:color="auto"/>
        <w:right w:val="none" w:sz="0" w:space="0" w:color="auto"/>
      </w:divBdr>
    </w:div>
    <w:div w:id="1834448089">
      <w:bodyDiv w:val="1"/>
      <w:marLeft w:val="0"/>
      <w:marRight w:val="0"/>
      <w:marTop w:val="0"/>
      <w:marBottom w:val="0"/>
      <w:divBdr>
        <w:top w:val="none" w:sz="0" w:space="0" w:color="auto"/>
        <w:left w:val="none" w:sz="0" w:space="0" w:color="auto"/>
        <w:bottom w:val="none" w:sz="0" w:space="0" w:color="auto"/>
        <w:right w:val="none" w:sz="0" w:space="0" w:color="auto"/>
      </w:divBdr>
    </w:div>
    <w:div w:id="1837381520">
      <w:bodyDiv w:val="1"/>
      <w:marLeft w:val="0"/>
      <w:marRight w:val="0"/>
      <w:marTop w:val="0"/>
      <w:marBottom w:val="0"/>
      <w:divBdr>
        <w:top w:val="none" w:sz="0" w:space="0" w:color="auto"/>
        <w:left w:val="none" w:sz="0" w:space="0" w:color="auto"/>
        <w:bottom w:val="none" w:sz="0" w:space="0" w:color="auto"/>
        <w:right w:val="none" w:sz="0" w:space="0" w:color="auto"/>
      </w:divBdr>
    </w:div>
    <w:div w:id="1838185818">
      <w:bodyDiv w:val="1"/>
      <w:marLeft w:val="0"/>
      <w:marRight w:val="0"/>
      <w:marTop w:val="0"/>
      <w:marBottom w:val="0"/>
      <w:divBdr>
        <w:top w:val="none" w:sz="0" w:space="0" w:color="auto"/>
        <w:left w:val="none" w:sz="0" w:space="0" w:color="auto"/>
        <w:bottom w:val="none" w:sz="0" w:space="0" w:color="auto"/>
        <w:right w:val="none" w:sz="0" w:space="0" w:color="auto"/>
      </w:divBdr>
    </w:div>
    <w:div w:id="1856652064">
      <w:bodyDiv w:val="1"/>
      <w:marLeft w:val="0"/>
      <w:marRight w:val="0"/>
      <w:marTop w:val="0"/>
      <w:marBottom w:val="0"/>
      <w:divBdr>
        <w:top w:val="none" w:sz="0" w:space="0" w:color="auto"/>
        <w:left w:val="none" w:sz="0" w:space="0" w:color="auto"/>
        <w:bottom w:val="none" w:sz="0" w:space="0" w:color="auto"/>
        <w:right w:val="none" w:sz="0" w:space="0" w:color="auto"/>
      </w:divBdr>
    </w:div>
    <w:div w:id="1858689825">
      <w:bodyDiv w:val="1"/>
      <w:marLeft w:val="0"/>
      <w:marRight w:val="0"/>
      <w:marTop w:val="0"/>
      <w:marBottom w:val="0"/>
      <w:divBdr>
        <w:top w:val="none" w:sz="0" w:space="0" w:color="auto"/>
        <w:left w:val="none" w:sz="0" w:space="0" w:color="auto"/>
        <w:bottom w:val="none" w:sz="0" w:space="0" w:color="auto"/>
        <w:right w:val="none" w:sz="0" w:space="0" w:color="auto"/>
      </w:divBdr>
    </w:div>
    <w:div w:id="1892500568">
      <w:bodyDiv w:val="1"/>
      <w:marLeft w:val="0"/>
      <w:marRight w:val="0"/>
      <w:marTop w:val="0"/>
      <w:marBottom w:val="0"/>
      <w:divBdr>
        <w:top w:val="none" w:sz="0" w:space="0" w:color="auto"/>
        <w:left w:val="none" w:sz="0" w:space="0" w:color="auto"/>
        <w:bottom w:val="none" w:sz="0" w:space="0" w:color="auto"/>
        <w:right w:val="none" w:sz="0" w:space="0" w:color="auto"/>
      </w:divBdr>
    </w:div>
    <w:div w:id="1936088908">
      <w:bodyDiv w:val="1"/>
      <w:marLeft w:val="0"/>
      <w:marRight w:val="0"/>
      <w:marTop w:val="0"/>
      <w:marBottom w:val="0"/>
      <w:divBdr>
        <w:top w:val="none" w:sz="0" w:space="0" w:color="auto"/>
        <w:left w:val="none" w:sz="0" w:space="0" w:color="auto"/>
        <w:bottom w:val="none" w:sz="0" w:space="0" w:color="auto"/>
        <w:right w:val="none" w:sz="0" w:space="0" w:color="auto"/>
      </w:divBdr>
    </w:div>
    <w:div w:id="1958678901">
      <w:bodyDiv w:val="1"/>
      <w:marLeft w:val="0"/>
      <w:marRight w:val="0"/>
      <w:marTop w:val="0"/>
      <w:marBottom w:val="0"/>
      <w:divBdr>
        <w:top w:val="none" w:sz="0" w:space="0" w:color="auto"/>
        <w:left w:val="none" w:sz="0" w:space="0" w:color="auto"/>
        <w:bottom w:val="none" w:sz="0" w:space="0" w:color="auto"/>
        <w:right w:val="none" w:sz="0" w:space="0" w:color="auto"/>
      </w:divBdr>
    </w:div>
    <w:div w:id="1963070700">
      <w:bodyDiv w:val="1"/>
      <w:marLeft w:val="0"/>
      <w:marRight w:val="0"/>
      <w:marTop w:val="0"/>
      <w:marBottom w:val="0"/>
      <w:divBdr>
        <w:top w:val="none" w:sz="0" w:space="0" w:color="auto"/>
        <w:left w:val="none" w:sz="0" w:space="0" w:color="auto"/>
        <w:bottom w:val="none" w:sz="0" w:space="0" w:color="auto"/>
        <w:right w:val="none" w:sz="0" w:space="0" w:color="auto"/>
      </w:divBdr>
    </w:div>
    <w:div w:id="2107454114">
      <w:bodyDiv w:val="1"/>
      <w:marLeft w:val="0"/>
      <w:marRight w:val="0"/>
      <w:marTop w:val="0"/>
      <w:marBottom w:val="0"/>
      <w:divBdr>
        <w:top w:val="none" w:sz="0" w:space="0" w:color="auto"/>
        <w:left w:val="none" w:sz="0" w:space="0" w:color="auto"/>
        <w:bottom w:val="none" w:sz="0" w:space="0" w:color="auto"/>
        <w:right w:val="none" w:sz="0" w:space="0" w:color="auto"/>
      </w:divBdr>
    </w:div>
    <w:div w:id="2112699972">
      <w:bodyDiv w:val="1"/>
      <w:marLeft w:val="0"/>
      <w:marRight w:val="0"/>
      <w:marTop w:val="0"/>
      <w:marBottom w:val="0"/>
      <w:divBdr>
        <w:top w:val="none" w:sz="0" w:space="0" w:color="auto"/>
        <w:left w:val="none" w:sz="0" w:space="0" w:color="auto"/>
        <w:bottom w:val="none" w:sz="0" w:space="0" w:color="auto"/>
        <w:right w:val="none" w:sz="0" w:space="0" w:color="auto"/>
      </w:divBdr>
    </w:div>
    <w:div w:id="2113040695">
      <w:bodyDiv w:val="1"/>
      <w:marLeft w:val="0"/>
      <w:marRight w:val="0"/>
      <w:marTop w:val="0"/>
      <w:marBottom w:val="0"/>
      <w:divBdr>
        <w:top w:val="none" w:sz="0" w:space="0" w:color="auto"/>
        <w:left w:val="none" w:sz="0" w:space="0" w:color="auto"/>
        <w:bottom w:val="none" w:sz="0" w:space="0" w:color="auto"/>
        <w:right w:val="none" w:sz="0" w:space="0" w:color="auto"/>
      </w:divBdr>
    </w:div>
    <w:div w:id="2118478415">
      <w:bodyDiv w:val="1"/>
      <w:marLeft w:val="0"/>
      <w:marRight w:val="0"/>
      <w:marTop w:val="0"/>
      <w:marBottom w:val="0"/>
      <w:divBdr>
        <w:top w:val="none" w:sz="0" w:space="0" w:color="auto"/>
        <w:left w:val="none" w:sz="0" w:space="0" w:color="auto"/>
        <w:bottom w:val="none" w:sz="0" w:space="0" w:color="auto"/>
        <w:right w:val="none" w:sz="0" w:space="0" w:color="auto"/>
      </w:divBdr>
    </w:div>
    <w:div w:id="2123843652">
      <w:bodyDiv w:val="1"/>
      <w:marLeft w:val="0"/>
      <w:marRight w:val="0"/>
      <w:marTop w:val="0"/>
      <w:marBottom w:val="0"/>
      <w:divBdr>
        <w:top w:val="none" w:sz="0" w:space="0" w:color="auto"/>
        <w:left w:val="none" w:sz="0" w:space="0" w:color="auto"/>
        <w:bottom w:val="none" w:sz="0" w:space="0" w:color="auto"/>
        <w:right w:val="none" w:sz="0" w:space="0" w:color="auto"/>
      </w:divBdr>
    </w:div>
    <w:div w:id="21443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ingbusinesswithlcbo.com/content/dbwl/en/basepage/home/new-supplier-agent/demo/SaleOfData/_jcr_content/content1/attachments_1548916331/file.res/SOD%20application%20form.pdf" TargetMode="External"/><Relationship Id="rId18" Type="http://schemas.openxmlformats.org/officeDocument/2006/relationships/hyperlink" Target="https://www.doingbusinesswithlcbo.com/content/dbwl/en/basepage/home/new-supplier-agent/accounts-receivable/payment-terms.html" TargetMode="External"/><Relationship Id="rId3" Type="http://schemas.openxmlformats.org/officeDocument/2006/relationships/customXml" Target="../customXml/item3.xml"/><Relationship Id="rId21" Type="http://schemas.openxmlformats.org/officeDocument/2006/relationships/hyperlink" Target="mailto:saleofdata@lcbo.com" TargetMode="External"/><Relationship Id="rId7" Type="http://schemas.openxmlformats.org/officeDocument/2006/relationships/settings" Target="settings.xml"/><Relationship Id="rId12" Type="http://schemas.openxmlformats.org/officeDocument/2006/relationships/hyperlink" Target="https://www.doingbusinesswithlcbo.com/content/dbwl/en/basepage/home/new-supplier-agent/demo/SaleOfData/_jcr_content/content1/attachments_1548916331/file.res/SOD%20application%20form.pdf" TargetMode="External"/><Relationship Id="rId17" Type="http://schemas.openxmlformats.org/officeDocument/2006/relationships/hyperlink" Target="https://www.doingbusinesswithlcbo.com/content/dbwl/en/basepage/home/new-supplier-agent/accounts-receivable/payment-terms.html" TargetMode="External"/><Relationship Id="rId2" Type="http://schemas.openxmlformats.org/officeDocument/2006/relationships/customXml" Target="../customXml/item2.xml"/><Relationship Id="rId16" Type="http://schemas.openxmlformats.org/officeDocument/2006/relationships/hyperlink" Target="mailto:ITSrvDsk@lcbo.com" TargetMode="External"/><Relationship Id="rId20" Type="http://schemas.openxmlformats.org/officeDocument/2006/relationships/hyperlink" Target="https://sod.lcb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cbonet.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od.lcb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cbonet.ca"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CBO%20Exter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B38942A633C0A4F8CD8607592098E1A" ma:contentTypeVersion="9" ma:contentTypeDescription="Create a new document." ma:contentTypeScope="" ma:versionID="55578686ee4820a2351b744b9aa8d086">
  <xsd:schema xmlns:xsd="http://www.w3.org/2001/XMLSchema" xmlns:xs="http://www.w3.org/2001/XMLSchema" xmlns:p="http://schemas.microsoft.com/office/2006/metadata/properties" xmlns:ns3="47a3f0c1-4a37-4368-b4be-dce5509dee2f" targetNamespace="http://schemas.microsoft.com/office/2006/metadata/properties" ma:root="true" ma:fieldsID="be3024181b6adf0140e8d3e40fa4f7e9" ns3:_="">
    <xsd:import namespace="47a3f0c1-4a37-4368-b4be-dce5509dee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3f0c1-4a37-4368-b4be-dce5509de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020D9-88B9-4916-A3AB-82C6D1BC29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4BA828-0AE4-44E7-AC81-D03E170FF76B}">
  <ds:schemaRefs>
    <ds:schemaRef ds:uri="http://schemas.openxmlformats.org/officeDocument/2006/bibliography"/>
  </ds:schemaRefs>
</ds:datastoreItem>
</file>

<file path=customXml/itemProps3.xml><?xml version="1.0" encoding="utf-8"?>
<ds:datastoreItem xmlns:ds="http://schemas.openxmlformats.org/officeDocument/2006/customXml" ds:itemID="{0D8034C6-D9EF-4864-A136-58B1AA048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3f0c1-4a37-4368-b4be-dce5509de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BB3578-1D68-45E2-8E75-465C0CA1EC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LCBO External</Template>
  <TotalTime>358</TotalTime>
  <Pages>17</Pages>
  <Words>4757</Words>
  <Characters>23432</Characters>
  <Application>Microsoft Office Word</Application>
  <DocSecurity>0</DocSecurity>
  <Lines>195</Lines>
  <Paragraphs>56</Paragraphs>
  <ScaleCrop>false</ScaleCrop>
  <HeadingPairs>
    <vt:vector size="2" baseType="variant">
      <vt:variant>
        <vt:lpstr>Title</vt:lpstr>
      </vt:variant>
      <vt:variant>
        <vt:i4>1</vt:i4>
      </vt:variant>
    </vt:vector>
  </HeadingPairs>
  <TitlesOfParts>
    <vt:vector size="1" baseType="lpstr">
      <vt:lpstr>Sale of Data</vt:lpstr>
    </vt:vector>
  </TitlesOfParts>
  <Company>LCBO</Company>
  <LinksUpToDate>false</LinksUpToDate>
  <CharactersWithSpaces>28133</CharactersWithSpaces>
  <SharedDoc>false</SharedDoc>
  <HLinks>
    <vt:vector size="60" baseType="variant">
      <vt:variant>
        <vt:i4>4194407</vt:i4>
      </vt:variant>
      <vt:variant>
        <vt:i4>27</vt:i4>
      </vt:variant>
      <vt:variant>
        <vt:i4>0</vt:i4>
      </vt:variant>
      <vt:variant>
        <vt:i4>5</vt:i4>
      </vt:variant>
      <vt:variant>
        <vt:lpwstr>mailto:saleofdata@lcbo.com</vt:lpwstr>
      </vt:variant>
      <vt:variant>
        <vt:lpwstr/>
      </vt:variant>
      <vt:variant>
        <vt:i4>3932274</vt:i4>
      </vt:variant>
      <vt:variant>
        <vt:i4>24</vt:i4>
      </vt:variant>
      <vt:variant>
        <vt:i4>0</vt:i4>
      </vt:variant>
      <vt:variant>
        <vt:i4>5</vt:i4>
      </vt:variant>
      <vt:variant>
        <vt:lpwstr>http://www.lcbosod.com/</vt:lpwstr>
      </vt:variant>
      <vt:variant>
        <vt:lpwstr/>
      </vt:variant>
      <vt:variant>
        <vt:i4>1966192</vt:i4>
      </vt:variant>
      <vt:variant>
        <vt:i4>21</vt:i4>
      </vt:variant>
      <vt:variant>
        <vt:i4>0</vt:i4>
      </vt:variant>
      <vt:variant>
        <vt:i4>5</vt:i4>
      </vt:variant>
      <vt:variant>
        <vt:lpwstr>http://www.lcbotrade.com/accounts_receivable_payment_terms.htm</vt:lpwstr>
      </vt:variant>
      <vt:variant>
        <vt:lpwstr/>
      </vt:variant>
      <vt:variant>
        <vt:i4>1966192</vt:i4>
      </vt:variant>
      <vt:variant>
        <vt:i4>18</vt:i4>
      </vt:variant>
      <vt:variant>
        <vt:i4>0</vt:i4>
      </vt:variant>
      <vt:variant>
        <vt:i4>5</vt:i4>
      </vt:variant>
      <vt:variant>
        <vt:lpwstr>http://www.lcbotrade.com/accounts_receivable_payment_terms.htm</vt:lpwstr>
      </vt:variant>
      <vt:variant>
        <vt:lpwstr/>
      </vt:variant>
      <vt:variant>
        <vt:i4>7536758</vt:i4>
      </vt:variant>
      <vt:variant>
        <vt:i4>15</vt:i4>
      </vt:variant>
      <vt:variant>
        <vt:i4>0</vt:i4>
      </vt:variant>
      <vt:variant>
        <vt:i4>5</vt:i4>
      </vt:variant>
      <vt:variant>
        <vt:lpwstr>http://www.lcbonet.ca/</vt:lpwstr>
      </vt:variant>
      <vt:variant>
        <vt:lpwstr/>
      </vt:variant>
      <vt:variant>
        <vt:i4>7536758</vt:i4>
      </vt:variant>
      <vt:variant>
        <vt:i4>12</vt:i4>
      </vt:variant>
      <vt:variant>
        <vt:i4>0</vt:i4>
      </vt:variant>
      <vt:variant>
        <vt:i4>5</vt:i4>
      </vt:variant>
      <vt:variant>
        <vt:lpwstr>http://www.lcbonet.ca/</vt:lpwstr>
      </vt:variant>
      <vt:variant>
        <vt:lpwstr/>
      </vt:variant>
      <vt:variant>
        <vt:i4>5963787</vt:i4>
      </vt:variant>
      <vt:variant>
        <vt:i4>9</vt:i4>
      </vt:variant>
      <vt:variant>
        <vt:i4>0</vt:i4>
      </vt:variant>
      <vt:variant>
        <vt:i4>5</vt:i4>
      </vt:variant>
      <vt:variant>
        <vt:lpwstr>http://www.lcbotrade.com/</vt:lpwstr>
      </vt:variant>
      <vt:variant>
        <vt:lpwstr/>
      </vt:variant>
      <vt:variant>
        <vt:i4>5963787</vt:i4>
      </vt:variant>
      <vt:variant>
        <vt:i4>6</vt:i4>
      </vt:variant>
      <vt:variant>
        <vt:i4>0</vt:i4>
      </vt:variant>
      <vt:variant>
        <vt:i4>5</vt:i4>
      </vt:variant>
      <vt:variant>
        <vt:lpwstr>http://www.lcbotrade.com/</vt:lpwstr>
      </vt:variant>
      <vt:variant>
        <vt:lpwstr/>
      </vt:variant>
      <vt:variant>
        <vt:i4>1900572</vt:i4>
      </vt:variant>
      <vt:variant>
        <vt:i4>3</vt:i4>
      </vt:variant>
      <vt:variant>
        <vt:i4>0</vt:i4>
      </vt:variant>
      <vt:variant>
        <vt:i4>5</vt:i4>
      </vt:variant>
      <vt:variant>
        <vt:lpwstr>http://www.lcbotrade.com/forms/LCB 2238 SOD Application Form.doc</vt:lpwstr>
      </vt:variant>
      <vt:variant>
        <vt:lpwstr/>
      </vt:variant>
      <vt:variant>
        <vt:i4>4194407</vt:i4>
      </vt:variant>
      <vt:variant>
        <vt:i4>0</vt:i4>
      </vt:variant>
      <vt:variant>
        <vt:i4>0</vt:i4>
      </vt:variant>
      <vt:variant>
        <vt:i4>5</vt:i4>
      </vt:variant>
      <vt:variant>
        <vt:lpwstr>mailto:saleofdata@lcbo.com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Data</dc:title>
  <dc:creator>Edison Yon</dc:creator>
  <cp:lastModifiedBy>Baker, Kyle</cp:lastModifiedBy>
  <cp:revision>15</cp:revision>
  <cp:lastPrinted>2018-02-08T17:57:00Z</cp:lastPrinted>
  <dcterms:created xsi:type="dcterms:W3CDTF">2023-02-14T15:03:00Z</dcterms:created>
  <dcterms:modified xsi:type="dcterms:W3CDTF">2024-02-26T21:43:00Z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0x0101004B38942A633C0A4F8CD8607592098E1A</vt:lpwstr>
  </property>
</Properties>
</file>